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5DCFD222" w:rsidR="006908A8" w:rsidRDefault="006908A8"/>
    <w:p w14:paraId="0856F6A2" w14:textId="3382D3EC" w:rsidR="2EE15EAB" w:rsidRDefault="2EE15EAB" w:rsidP="4C8B1BF3">
      <w:pPr>
        <w:pStyle w:val="Overskrift1"/>
      </w:pPr>
      <w:r>
        <w:t xml:space="preserve">Intervjumal for </w:t>
      </w:r>
      <w:r w:rsidR="009A64E3">
        <w:t>PPT</w:t>
      </w:r>
    </w:p>
    <w:p w14:paraId="2D1208F5" w14:textId="085EAE2B" w:rsidR="4C8B1BF3" w:rsidRDefault="4C8B1BF3" w:rsidP="4C8B1BF3"/>
    <w:p w14:paraId="4DC6560A" w14:textId="14E39A4A" w:rsidR="2EE15EAB" w:rsidRDefault="2EE15EAB" w:rsidP="4C8B1BF3">
      <w:r>
        <w:t>Deltakarar:</w:t>
      </w:r>
      <w:r w:rsidR="059E698A">
        <w:t xml:space="preserve"> </w:t>
      </w:r>
      <w:r w:rsidR="009A64E3">
        <w:t>To representantar frå PPT Valdres</w:t>
      </w:r>
    </w:p>
    <w:p w14:paraId="3CB01ADA" w14:textId="4171EC32" w:rsidR="4C8B1BF3" w:rsidRDefault="4C8B1BF3" w:rsidP="4C8B1BF3"/>
    <w:p w14:paraId="4B05BDDF" w14:textId="59B5D19A" w:rsidR="2EE15EAB" w:rsidRDefault="2EE15EAB" w:rsidP="4C8B1BF3">
      <w:r>
        <w:t>Intervjuarar:</w:t>
      </w:r>
      <w:r w:rsidR="50A1D6C3">
        <w:t xml:space="preserve"> Are, Terje</w:t>
      </w:r>
    </w:p>
    <w:p w14:paraId="03893ED9" w14:textId="5D511CD6" w:rsidR="4C8B1BF3" w:rsidRDefault="4C8B1BF3" w:rsidP="4C8B1BF3"/>
    <w:p w14:paraId="6D0A3066" w14:textId="0985E1D7" w:rsidR="2EE15EAB" w:rsidRDefault="2EE15EAB" w:rsidP="4C8B1BF3">
      <w:r>
        <w:t>Tid og stad:</w:t>
      </w:r>
      <w:r w:rsidR="493316D8">
        <w:t xml:space="preserve"> 13.03.2026, </w:t>
      </w:r>
      <w:r w:rsidR="794E26E9">
        <w:t>Tingvan</w:t>
      </w:r>
      <w:r w:rsidR="00562E90">
        <w:t>g</w:t>
      </w:r>
    </w:p>
    <w:p w14:paraId="1A3093E8" w14:textId="697F3647" w:rsidR="25FE585A" w:rsidRDefault="25FE585A" w:rsidP="25FE585A"/>
    <w:p w14:paraId="2199D7D9" w14:textId="7F276E18" w:rsidR="2EE15EAB" w:rsidRDefault="2EE15EAB" w:rsidP="25FE585A">
      <w:pPr>
        <w:pStyle w:val="Overskrift2"/>
      </w:pPr>
      <w:r>
        <w:t>Innleiing:</w:t>
      </w:r>
    </w:p>
    <w:p w14:paraId="76E36F66" w14:textId="22FF0F61" w:rsidR="29A2B21E" w:rsidRDefault="29A2B21E" w:rsidP="25FE585A">
      <w:pPr>
        <w:spacing w:before="210" w:after="210" w:line="300" w:lineRule="auto"/>
      </w:pPr>
      <w:r w:rsidRPr="00F547B3">
        <w:rPr>
          <w:rFonts w:ascii="Segoe UI" w:eastAsia="Segoe UI" w:hAnsi="Segoe UI" w:cs="Segoe UI"/>
          <w:sz w:val="21"/>
          <w:szCs w:val="21"/>
        </w:rPr>
        <w:t xml:space="preserve">Takk for at de har teke dykk tid til å delta i dette </w:t>
      </w:r>
      <w:proofErr w:type="spellStart"/>
      <w:r w:rsidRPr="00F547B3">
        <w:rPr>
          <w:rFonts w:ascii="Segoe UI" w:eastAsia="Segoe UI" w:hAnsi="Segoe UI" w:cs="Segoe UI"/>
          <w:sz w:val="21"/>
          <w:szCs w:val="21"/>
        </w:rPr>
        <w:t>djubdeintervjuet</w:t>
      </w:r>
      <w:proofErr w:type="spellEnd"/>
      <w:r w:rsidRPr="00F547B3">
        <w:rPr>
          <w:rFonts w:ascii="Segoe UI" w:eastAsia="Segoe UI" w:hAnsi="Segoe UI" w:cs="Segoe UI"/>
          <w:sz w:val="21"/>
          <w:szCs w:val="21"/>
        </w:rPr>
        <w:t>. Kommunen er no i gang med ei brei utgreiing av framtidig skulestruktur, og målet vårt er å sikre eit trygt og godt opplæringstilbod med best moglege forutsetningar for læring for alle elevar – både i dag og i åra som kjem. For å få eit best mogleg kunnskapsgrunnlag treng vi å forstå erfaringar, behov og perspektiv frå dei som kjenner skulen best.</w:t>
      </w:r>
    </w:p>
    <w:p w14:paraId="1BE2F485" w14:textId="37C8B4F2" w:rsidR="29A2B21E" w:rsidRPr="00F547B3" w:rsidRDefault="29A2B21E" w:rsidP="25FE585A">
      <w:pPr>
        <w:spacing w:before="210" w:after="210" w:line="300" w:lineRule="auto"/>
        <w:rPr>
          <w:rFonts w:ascii="Segoe UI" w:eastAsia="Segoe UI" w:hAnsi="Segoe UI" w:cs="Segoe UI"/>
          <w:sz w:val="21"/>
          <w:szCs w:val="21"/>
        </w:rPr>
      </w:pPr>
      <w:r w:rsidRPr="00F547B3">
        <w:rPr>
          <w:rFonts w:ascii="Segoe UI" w:eastAsia="Segoe UI" w:hAnsi="Segoe UI" w:cs="Segoe UI"/>
          <w:sz w:val="21"/>
          <w:szCs w:val="21"/>
        </w:rPr>
        <w:t>Intervjuet er lagt opp som ei open samtale, og vi er opptekne av å høyre d</w:t>
      </w:r>
      <w:r w:rsidR="37B0F1EE" w:rsidRPr="00F547B3">
        <w:rPr>
          <w:rFonts w:ascii="Segoe UI" w:eastAsia="Segoe UI" w:hAnsi="Segoe UI" w:cs="Segoe UI"/>
          <w:sz w:val="21"/>
          <w:szCs w:val="21"/>
        </w:rPr>
        <w:t>ykkar</w:t>
      </w:r>
      <w:r w:rsidRPr="00F547B3">
        <w:rPr>
          <w:rFonts w:ascii="Segoe UI" w:eastAsia="Segoe UI" w:hAnsi="Segoe UI" w:cs="Segoe UI"/>
          <w:sz w:val="21"/>
          <w:szCs w:val="21"/>
        </w:rPr>
        <w:t xml:space="preserve"> eigne refleksjonar og vurderingar. Det finst ingen riktige eller gale svar – det viktigaste er at d</w:t>
      </w:r>
      <w:r w:rsidR="6D394909" w:rsidRPr="00F547B3">
        <w:rPr>
          <w:rFonts w:ascii="Segoe UI" w:eastAsia="Segoe UI" w:hAnsi="Segoe UI" w:cs="Segoe UI"/>
          <w:sz w:val="21"/>
          <w:szCs w:val="21"/>
        </w:rPr>
        <w:t>e</w:t>
      </w:r>
      <w:r w:rsidRPr="00F547B3">
        <w:rPr>
          <w:rFonts w:ascii="Segoe UI" w:eastAsia="Segoe UI" w:hAnsi="Segoe UI" w:cs="Segoe UI"/>
          <w:sz w:val="21"/>
          <w:szCs w:val="21"/>
        </w:rPr>
        <w:t xml:space="preserve"> deler det som er viktig for d</w:t>
      </w:r>
      <w:r w:rsidR="5B48A0E5" w:rsidRPr="00F547B3">
        <w:rPr>
          <w:rFonts w:ascii="Segoe UI" w:eastAsia="Segoe UI" w:hAnsi="Segoe UI" w:cs="Segoe UI"/>
          <w:sz w:val="21"/>
          <w:szCs w:val="21"/>
        </w:rPr>
        <w:t>ykk</w:t>
      </w:r>
      <w:r w:rsidRPr="00F547B3">
        <w:rPr>
          <w:rFonts w:ascii="Segoe UI" w:eastAsia="Segoe UI" w:hAnsi="Segoe UI" w:cs="Segoe UI"/>
          <w:sz w:val="21"/>
          <w:szCs w:val="21"/>
        </w:rPr>
        <w:t>.</w:t>
      </w:r>
    </w:p>
    <w:p w14:paraId="3128A95C" w14:textId="535F7B64" w:rsidR="29A2B21E" w:rsidRDefault="29A2B21E" w:rsidP="25FE585A">
      <w:pPr>
        <w:spacing w:before="210" w:after="210" w:line="300" w:lineRule="auto"/>
      </w:pPr>
      <w:r w:rsidRPr="00F547B3">
        <w:rPr>
          <w:rFonts w:ascii="Segoe UI" w:eastAsia="Segoe UI" w:hAnsi="Segoe UI" w:cs="Segoe UI"/>
          <w:sz w:val="21"/>
          <w:szCs w:val="21"/>
        </w:rPr>
        <w:t>Alt d</w:t>
      </w:r>
      <w:r w:rsidR="52F27816" w:rsidRPr="00F547B3">
        <w:rPr>
          <w:rFonts w:ascii="Segoe UI" w:eastAsia="Segoe UI" w:hAnsi="Segoe UI" w:cs="Segoe UI"/>
          <w:sz w:val="21"/>
          <w:szCs w:val="21"/>
        </w:rPr>
        <w:t>e</w:t>
      </w:r>
      <w:r w:rsidRPr="00F547B3">
        <w:rPr>
          <w:rFonts w:ascii="Segoe UI" w:eastAsia="Segoe UI" w:hAnsi="Segoe UI" w:cs="Segoe UI"/>
          <w:sz w:val="21"/>
          <w:szCs w:val="21"/>
        </w:rPr>
        <w:t xml:space="preserve"> seier vil bli behandla konfidensielt. Vi kjem ikkje til å knyte uttalar til enkeltpersonar i den vidare rapporteringa</w:t>
      </w:r>
      <w:r w:rsidR="0F45DA84" w:rsidRPr="00F547B3">
        <w:rPr>
          <w:rFonts w:ascii="Segoe UI" w:eastAsia="Segoe UI" w:hAnsi="Segoe UI" w:cs="Segoe UI"/>
          <w:sz w:val="21"/>
          <w:szCs w:val="21"/>
        </w:rPr>
        <w:t>, men lage ei oppsummering frå gruppa på kvart enkelt spørsmål.</w:t>
      </w:r>
      <w:r w:rsidRPr="00F547B3">
        <w:rPr>
          <w:rFonts w:ascii="Segoe UI" w:eastAsia="Segoe UI" w:hAnsi="Segoe UI" w:cs="Segoe UI"/>
          <w:sz w:val="21"/>
          <w:szCs w:val="21"/>
        </w:rPr>
        <w:t xml:space="preserve"> Det d</w:t>
      </w:r>
      <w:r w:rsidR="38F139B6" w:rsidRPr="00F547B3">
        <w:rPr>
          <w:rFonts w:ascii="Segoe UI" w:eastAsia="Segoe UI" w:hAnsi="Segoe UI" w:cs="Segoe UI"/>
          <w:sz w:val="21"/>
          <w:szCs w:val="21"/>
        </w:rPr>
        <w:t>e</w:t>
      </w:r>
      <w:r w:rsidRPr="00F547B3">
        <w:rPr>
          <w:rFonts w:ascii="Segoe UI" w:eastAsia="Segoe UI" w:hAnsi="Segoe UI" w:cs="Segoe UI"/>
          <w:sz w:val="21"/>
          <w:szCs w:val="21"/>
        </w:rPr>
        <w:t xml:space="preserve"> bidreg med vil inngå som ein del av det samla kunnskapsgrunnlaget som skal hjelpe oss å ta gode og gjennomtenkte val.</w:t>
      </w:r>
    </w:p>
    <w:p w14:paraId="2A83AB5D" w14:textId="15AA813F" w:rsidR="29A2B21E" w:rsidRDefault="29A2B21E" w:rsidP="25FE585A">
      <w:pPr>
        <w:spacing w:before="210" w:after="210" w:line="300" w:lineRule="auto"/>
      </w:pPr>
      <w:r w:rsidRPr="25FE585A">
        <w:rPr>
          <w:rFonts w:ascii="Segoe UI" w:eastAsia="Segoe UI" w:hAnsi="Segoe UI" w:cs="Segoe UI"/>
          <w:sz w:val="21"/>
          <w:szCs w:val="21"/>
          <w:lang w:val="nb-NO"/>
        </w:rPr>
        <w:t xml:space="preserve">Før vi </w:t>
      </w:r>
      <w:proofErr w:type="spellStart"/>
      <w:r w:rsidRPr="25FE585A">
        <w:rPr>
          <w:rFonts w:ascii="Segoe UI" w:eastAsia="Segoe UI" w:hAnsi="Segoe UI" w:cs="Segoe UI"/>
          <w:sz w:val="21"/>
          <w:szCs w:val="21"/>
          <w:lang w:val="nb-NO"/>
        </w:rPr>
        <w:t>startar</w:t>
      </w:r>
      <w:proofErr w:type="spellEnd"/>
      <w:r w:rsidRPr="25FE585A">
        <w:rPr>
          <w:rFonts w:ascii="Segoe UI" w:eastAsia="Segoe UI" w:hAnsi="Segoe UI" w:cs="Segoe UI"/>
          <w:sz w:val="21"/>
          <w:szCs w:val="21"/>
          <w:lang w:val="nb-NO"/>
        </w:rPr>
        <w:t xml:space="preserve">: Har du </w:t>
      </w:r>
      <w:proofErr w:type="spellStart"/>
      <w:r w:rsidRPr="25FE585A">
        <w:rPr>
          <w:rFonts w:ascii="Segoe UI" w:eastAsia="Segoe UI" w:hAnsi="Segoe UI" w:cs="Segoe UI"/>
          <w:sz w:val="21"/>
          <w:szCs w:val="21"/>
          <w:lang w:val="nb-NO"/>
        </w:rPr>
        <w:t>nokre</w:t>
      </w:r>
      <w:proofErr w:type="spellEnd"/>
      <w:r w:rsidRPr="25FE585A">
        <w:rPr>
          <w:rFonts w:ascii="Segoe UI" w:eastAsia="Segoe UI" w:hAnsi="Segoe UI" w:cs="Segoe UI"/>
          <w:sz w:val="21"/>
          <w:szCs w:val="21"/>
          <w:lang w:val="nb-NO"/>
        </w:rPr>
        <w:t xml:space="preserve"> spørsmål til prosessen eller til korleis intervjuet blir gjennomført?</w:t>
      </w:r>
    </w:p>
    <w:p w14:paraId="686F336E" w14:textId="506FAEB1" w:rsidR="25FE585A" w:rsidRDefault="25FE585A" w:rsidP="25FE585A">
      <w:pPr>
        <w:spacing w:before="210" w:after="210" w:line="300" w:lineRule="auto"/>
        <w:rPr>
          <w:rFonts w:ascii="Segoe UI" w:eastAsia="Segoe UI" w:hAnsi="Segoe UI" w:cs="Segoe UI"/>
          <w:sz w:val="21"/>
          <w:szCs w:val="21"/>
          <w:lang w:val="nb-NO"/>
        </w:rPr>
      </w:pPr>
    </w:p>
    <w:p w14:paraId="06B36802" w14:textId="1D119B22" w:rsidR="25FE585A" w:rsidRDefault="25FE585A" w:rsidP="25FE585A">
      <w:pPr>
        <w:spacing w:before="210" w:after="210" w:line="300" w:lineRule="auto"/>
        <w:rPr>
          <w:rFonts w:ascii="Segoe UI" w:eastAsia="Segoe UI" w:hAnsi="Segoe UI" w:cs="Segoe UI"/>
          <w:sz w:val="21"/>
          <w:szCs w:val="21"/>
          <w:lang w:val="nb-NO"/>
        </w:rPr>
      </w:pPr>
    </w:p>
    <w:p w14:paraId="2F121969" w14:textId="16D215C6" w:rsidR="1C6A53D1" w:rsidRDefault="1C6A53D1" w:rsidP="4DEFCC1B">
      <w:pPr>
        <w:pStyle w:val="Overskrift2"/>
        <w:rPr>
          <w:lang w:val="nb-NO"/>
        </w:rPr>
      </w:pPr>
      <w:r w:rsidRPr="4829EA5B">
        <w:rPr>
          <w:lang w:val="nb-NO"/>
        </w:rPr>
        <w:t>Spørsmål:</w:t>
      </w:r>
      <w:r>
        <w:br/>
      </w:r>
    </w:p>
    <w:p w14:paraId="419C1166" w14:textId="5491BBF6" w:rsidR="4829EA5B" w:rsidRDefault="4829EA5B" w:rsidP="4829EA5B"/>
    <w:p w14:paraId="5698F3D4" w14:textId="1384EB1D" w:rsidR="4829EA5B" w:rsidRDefault="4829EA5B" w:rsidP="4829EA5B"/>
    <w:p w14:paraId="7EC18741" w14:textId="7CBCE6FA" w:rsidR="366DE820" w:rsidRDefault="366DE820" w:rsidP="4829EA5B">
      <w:r w:rsidRPr="4829EA5B">
        <w:rPr>
          <w:u w:val="single"/>
        </w:rPr>
        <w:lastRenderedPageBreak/>
        <w:t>Funn oppsummert</w:t>
      </w:r>
      <w:r>
        <w:t>:</w:t>
      </w:r>
    </w:p>
    <w:tbl>
      <w:tblPr>
        <w:tblStyle w:val="Tabellrutenett"/>
        <w:tblW w:w="0" w:type="auto"/>
        <w:tblLook w:val="06A0" w:firstRow="1" w:lastRow="0" w:firstColumn="1" w:lastColumn="0" w:noHBand="1" w:noVBand="1"/>
      </w:tblPr>
      <w:tblGrid>
        <w:gridCol w:w="9015"/>
      </w:tblGrid>
      <w:tr w:rsidR="4829EA5B" w14:paraId="5386BBF7" w14:textId="77777777" w:rsidTr="06D08170">
        <w:trPr>
          <w:trHeight w:val="300"/>
        </w:trPr>
        <w:tc>
          <w:tcPr>
            <w:tcW w:w="9015" w:type="dxa"/>
          </w:tcPr>
          <w:p w14:paraId="5AC40B1D" w14:textId="2DD73DD3" w:rsidR="366DE820" w:rsidRDefault="366DE820" w:rsidP="06D08170">
            <w:pPr>
              <w:rPr>
                <w:b/>
                <w:bCs/>
              </w:rPr>
            </w:pPr>
            <w:r w:rsidRPr="06D08170">
              <w:rPr>
                <w:b/>
                <w:bCs/>
              </w:rPr>
              <w:t>Behov:</w:t>
            </w:r>
            <w:r w:rsidRPr="06D08170">
              <w:t xml:space="preserve"> Skulane skal løyse meir sjølv</w:t>
            </w:r>
            <w:r w:rsidR="2A65BDDA" w:rsidRPr="06D08170">
              <w:t xml:space="preserve"> pga. endra lovverk og mandat</w:t>
            </w:r>
            <w:r w:rsidRPr="06D08170">
              <w:t xml:space="preserve">. </w:t>
            </w:r>
            <w:r w:rsidR="37F82F6D" w:rsidRPr="06D08170">
              <w:t>Ein lyt u</w:t>
            </w:r>
            <w:r w:rsidRPr="06D08170">
              <w:t>tvide normalnivået</w:t>
            </w:r>
            <w:r w:rsidR="21A7BD40" w:rsidRPr="06D08170">
              <w:t xml:space="preserve"> </w:t>
            </w:r>
            <w:r w:rsidR="1E1920AD" w:rsidRPr="06D08170">
              <w:t xml:space="preserve">når det gjeld elev </w:t>
            </w:r>
            <w:r w:rsidR="21A7BD40" w:rsidRPr="06D08170">
              <w:t>meir</w:t>
            </w:r>
            <w:r w:rsidR="05BC1253" w:rsidRPr="06D08170">
              <w:t xml:space="preserve">, bort frå at </w:t>
            </w:r>
            <w:r w:rsidR="70294634" w:rsidRPr="06D08170">
              <w:t>elev</w:t>
            </w:r>
            <w:r w:rsidR="05BC1253" w:rsidRPr="06D08170">
              <w:t xml:space="preserve"> ikkje passar inn</w:t>
            </w:r>
            <w:r w:rsidRPr="06D08170">
              <w:t>.</w:t>
            </w:r>
          </w:p>
          <w:p w14:paraId="63DD5F3E" w14:textId="14396B16" w:rsidR="4829EA5B" w:rsidRDefault="4829EA5B" w:rsidP="06D08170">
            <w:pPr>
              <w:rPr>
                <w:b/>
                <w:bCs/>
              </w:rPr>
            </w:pPr>
          </w:p>
          <w:p w14:paraId="39942B48" w14:textId="54270EC9" w:rsidR="366DE820" w:rsidRDefault="366DE820" w:rsidP="06D08170">
            <w:r w:rsidRPr="06D08170">
              <w:rPr>
                <w:b/>
                <w:bCs/>
              </w:rPr>
              <w:t>Sakkunnig og spesialundervisning</w:t>
            </w:r>
            <w:r w:rsidRPr="06D08170">
              <w:t xml:space="preserve">:  Mest mogleg </w:t>
            </w:r>
            <w:r w:rsidR="25C2F83B" w:rsidRPr="06D08170">
              <w:t>læring skal skje</w:t>
            </w:r>
            <w:r w:rsidRPr="06D08170">
              <w:t xml:space="preserve"> i klasserommet</w:t>
            </w:r>
            <w:r w:rsidR="40DD871A" w:rsidRPr="06D08170">
              <w:t xml:space="preserve"> for utanom tilfelle der det er store avvik frå norm</w:t>
            </w:r>
            <w:r w:rsidRPr="06D08170">
              <w:t>.</w:t>
            </w:r>
          </w:p>
          <w:p w14:paraId="082E5FB2" w14:textId="434005F7" w:rsidR="4829EA5B" w:rsidRDefault="4829EA5B" w:rsidP="06D08170"/>
          <w:p w14:paraId="16A6B06D" w14:textId="301AF3D3" w:rsidR="1E4B4BA4" w:rsidRDefault="1E4B4BA4" w:rsidP="06D08170">
            <w:r w:rsidRPr="06D08170">
              <w:rPr>
                <w:b/>
                <w:bCs/>
              </w:rPr>
              <w:t xml:space="preserve">System og </w:t>
            </w:r>
            <w:r w:rsidR="20714E0B" w:rsidRPr="06D08170">
              <w:rPr>
                <w:b/>
                <w:bCs/>
              </w:rPr>
              <w:t>førebygging</w:t>
            </w:r>
            <w:r w:rsidRPr="06D08170">
              <w:rPr>
                <w:b/>
                <w:bCs/>
              </w:rPr>
              <w:t>:</w:t>
            </w:r>
            <w:r w:rsidRPr="06D08170">
              <w:t xml:space="preserve"> </w:t>
            </w:r>
            <w:r w:rsidR="313E1281" w:rsidRPr="06D08170">
              <w:t xml:space="preserve">Få ein felles samarbeidskultur </w:t>
            </w:r>
            <w:r w:rsidR="2F8A15B4" w:rsidRPr="06D08170">
              <w:t xml:space="preserve">mellom instansar </w:t>
            </w:r>
            <w:r w:rsidR="313E1281" w:rsidRPr="06D08170">
              <w:t xml:space="preserve">på systemnivå. </w:t>
            </w:r>
            <w:r w:rsidRPr="06D08170">
              <w:t xml:space="preserve">Frigjering av </w:t>
            </w:r>
            <w:r w:rsidR="5C9FCD69" w:rsidRPr="06D08170">
              <w:t>resursar</w:t>
            </w:r>
            <w:r w:rsidRPr="06D08170">
              <w:t xml:space="preserve"> og be</w:t>
            </w:r>
            <w:r w:rsidR="7D4C47A3" w:rsidRPr="06D08170">
              <w:t>t</w:t>
            </w:r>
            <w:r w:rsidRPr="06D08170">
              <w:t>re overføring om man slår sam</w:t>
            </w:r>
            <w:r w:rsidR="58DD0C7D" w:rsidRPr="06D08170">
              <w:t>a</w:t>
            </w:r>
            <w:r w:rsidRPr="06D08170">
              <w:t>n</w:t>
            </w:r>
            <w:r w:rsidR="7CF39314" w:rsidRPr="06D08170">
              <w:t xml:space="preserve"> skulane</w:t>
            </w:r>
            <w:r w:rsidRPr="06D08170">
              <w:t>.</w:t>
            </w:r>
            <w:r w:rsidR="7F799AF4" w:rsidRPr="06D08170">
              <w:t xml:space="preserve"> Meir </w:t>
            </w:r>
            <w:r w:rsidR="4F1AAF1D" w:rsidRPr="06D08170">
              <w:t>einskapleg</w:t>
            </w:r>
            <w:r w:rsidR="7F799AF4" w:rsidRPr="06D08170">
              <w:t xml:space="preserve"> praksis.</w:t>
            </w:r>
          </w:p>
          <w:p w14:paraId="17B9C550" w14:textId="47B67091" w:rsidR="4829EA5B" w:rsidRDefault="4829EA5B" w:rsidP="06D08170"/>
          <w:p w14:paraId="0B2D92CA" w14:textId="1ED853FA" w:rsidR="3F2319D2" w:rsidRDefault="3F2319D2" w:rsidP="06D08170">
            <w:r w:rsidRPr="06D08170">
              <w:rPr>
                <w:b/>
                <w:bCs/>
              </w:rPr>
              <w:t xml:space="preserve">Samarbeid og </w:t>
            </w:r>
            <w:r w:rsidR="1884E114" w:rsidRPr="06D08170">
              <w:rPr>
                <w:b/>
                <w:bCs/>
              </w:rPr>
              <w:t>medverknad</w:t>
            </w:r>
            <w:r w:rsidRPr="06D08170">
              <w:rPr>
                <w:b/>
                <w:bCs/>
              </w:rPr>
              <w:t>:</w:t>
            </w:r>
            <w:r w:rsidRPr="06D08170">
              <w:t xml:space="preserve"> Større fagmiljø kan gi be</w:t>
            </w:r>
            <w:r w:rsidR="3CEA3FB9" w:rsidRPr="06D08170">
              <w:t>t</w:t>
            </w:r>
            <w:r w:rsidRPr="06D08170">
              <w:t>re fagl</w:t>
            </w:r>
            <w:r w:rsidR="6DD54689" w:rsidRPr="06D08170">
              <w:t>e</w:t>
            </w:r>
            <w:r w:rsidRPr="06D08170">
              <w:t>g kvalitet. Fleire å snakke med.</w:t>
            </w:r>
          </w:p>
          <w:p w14:paraId="4ED1CFE5" w14:textId="31AA9105" w:rsidR="4829EA5B" w:rsidRDefault="4829EA5B" w:rsidP="06D08170"/>
          <w:p w14:paraId="08D371EE" w14:textId="68309B3E" w:rsidR="27B27BB7" w:rsidRDefault="27B27BB7" w:rsidP="06D08170">
            <w:r w:rsidRPr="06D08170">
              <w:rPr>
                <w:b/>
                <w:bCs/>
              </w:rPr>
              <w:t>Skulebygg:</w:t>
            </w:r>
            <w:r w:rsidRPr="06D08170">
              <w:t xml:space="preserve"> Om man bygg nytt er det viktig at </w:t>
            </w:r>
            <w:r w:rsidR="697C208B" w:rsidRPr="06D08170">
              <w:t xml:space="preserve">skulebygget </w:t>
            </w:r>
            <w:r w:rsidRPr="06D08170">
              <w:t>gi</w:t>
            </w:r>
            <w:r w:rsidR="01959997" w:rsidRPr="06D08170">
              <w:t>r</w:t>
            </w:r>
            <w:r w:rsidRPr="06D08170">
              <w:t xml:space="preserve"> moglegheiter til å jobbe på ulike måtar</w:t>
            </w:r>
            <w:r w:rsidR="4141F2DD" w:rsidRPr="06D08170">
              <w:t xml:space="preserve"> (lydisolering, klasseromstorleik, ulike rom). </w:t>
            </w:r>
          </w:p>
          <w:p w14:paraId="1963CE21" w14:textId="233A2FA1" w:rsidR="4829EA5B" w:rsidRDefault="4829EA5B" w:rsidP="06D08170"/>
          <w:p w14:paraId="63E23BFA" w14:textId="76250578" w:rsidR="27B27BB7" w:rsidRDefault="27B27BB7" w:rsidP="06D08170">
            <w:pPr>
              <w:rPr>
                <w:b/>
                <w:bCs/>
              </w:rPr>
            </w:pPr>
            <w:r w:rsidRPr="06D08170">
              <w:rPr>
                <w:b/>
                <w:bCs/>
              </w:rPr>
              <w:t xml:space="preserve">Konsekvensar av ny skulestruktur: </w:t>
            </w:r>
          </w:p>
          <w:p w14:paraId="3D1CF151" w14:textId="58A1F313" w:rsidR="782C72A0" w:rsidRDefault="782C72A0" w:rsidP="06D08170">
            <w:r w:rsidRPr="06D08170">
              <w:t xml:space="preserve">Pluss: </w:t>
            </w:r>
            <w:r w:rsidR="27B27BB7" w:rsidRPr="06D08170">
              <w:t>Vi er ikkje redd for mindre inkludering, vi tr</w:t>
            </w:r>
            <w:r w:rsidR="068D4814" w:rsidRPr="06D08170">
              <w:t>u</w:t>
            </w:r>
            <w:r w:rsidR="27B27BB7" w:rsidRPr="06D08170">
              <w:t xml:space="preserve">r </w:t>
            </w:r>
            <w:r w:rsidR="0DF84BCB" w:rsidRPr="06D08170">
              <w:t>eigentleg</w:t>
            </w:r>
            <w:r w:rsidR="27B27BB7" w:rsidRPr="06D08170">
              <w:t xml:space="preserve"> at det kan bli meir inkludering </w:t>
            </w:r>
            <w:r w:rsidR="2AD0139E" w:rsidRPr="06D08170">
              <w:t xml:space="preserve">og </w:t>
            </w:r>
            <w:r w:rsidR="27B27BB7" w:rsidRPr="06D08170">
              <w:t>større mangfald</w:t>
            </w:r>
            <w:r w:rsidR="7E16BC26" w:rsidRPr="06D08170">
              <w:t xml:space="preserve"> om skulen vert større</w:t>
            </w:r>
            <w:r w:rsidR="5263957C" w:rsidRPr="06D08170">
              <w:t xml:space="preserve">. </w:t>
            </w:r>
          </w:p>
          <w:p w14:paraId="42DB7604" w14:textId="5CFB8B31" w:rsidR="4FA566EB" w:rsidRDefault="4FA566EB" w:rsidP="06D08170">
            <w:r w:rsidRPr="009A64E3">
              <w:rPr>
                <w:lang w:val="nb-NO"/>
              </w:rPr>
              <w:t xml:space="preserve">Minus: </w:t>
            </w:r>
            <w:r w:rsidR="5263957C" w:rsidRPr="009A64E3">
              <w:rPr>
                <w:lang w:val="nb-NO"/>
              </w:rPr>
              <w:t xml:space="preserve">Man kan bli </w:t>
            </w:r>
            <w:r w:rsidR="443B6524" w:rsidRPr="009A64E3">
              <w:rPr>
                <w:lang w:val="nb-NO"/>
              </w:rPr>
              <w:t>sårbar</w:t>
            </w:r>
            <w:r w:rsidR="5263957C" w:rsidRPr="009A64E3">
              <w:rPr>
                <w:lang w:val="nb-NO"/>
              </w:rPr>
              <w:t xml:space="preserve"> for budsjettkutt.</w:t>
            </w:r>
            <w:r w:rsidR="45ADB66F" w:rsidRPr="009A64E3">
              <w:rPr>
                <w:lang w:val="nb-NO"/>
              </w:rPr>
              <w:t xml:space="preserve"> </w:t>
            </w:r>
            <w:r w:rsidR="0C63C2EE" w:rsidRPr="06D08170">
              <w:t>Risiko for m</w:t>
            </w:r>
            <w:r w:rsidR="45ADB66F" w:rsidRPr="06D08170">
              <w:t>indre eigarskap, lengre reiseveg og</w:t>
            </w:r>
            <w:r w:rsidR="630C98F3" w:rsidRPr="06D08170">
              <w:t xml:space="preserve"> å bli</w:t>
            </w:r>
            <w:r w:rsidR="45ADB66F" w:rsidRPr="06D08170">
              <w:t xml:space="preserve"> </w:t>
            </w:r>
            <w:r w:rsidR="5C6268D5" w:rsidRPr="06D08170">
              <w:t>brikke i eit system ved større skular.</w:t>
            </w:r>
          </w:p>
          <w:p w14:paraId="6F13571B" w14:textId="68A82C6B" w:rsidR="4829EA5B" w:rsidRDefault="4829EA5B" w:rsidP="06D08170"/>
          <w:p w14:paraId="36BCECD2" w14:textId="687E1244" w:rsidR="4829EA5B" w:rsidRDefault="1DC18052" w:rsidP="06D08170">
            <w:r w:rsidRPr="06D08170">
              <w:rPr>
                <w:b/>
                <w:bCs/>
              </w:rPr>
              <w:t>Råd:</w:t>
            </w:r>
            <w:r w:rsidRPr="06D08170">
              <w:t xml:space="preserve"> Hugs å vurdere heilheit.</w:t>
            </w:r>
          </w:p>
          <w:p w14:paraId="5D61ACE6" w14:textId="65D01922" w:rsidR="4829EA5B" w:rsidRDefault="4829EA5B" w:rsidP="4829EA5B"/>
        </w:tc>
      </w:tr>
    </w:tbl>
    <w:p w14:paraId="5FD99AF9" w14:textId="4813EAC7" w:rsidR="4829EA5B" w:rsidRDefault="4829EA5B" w:rsidP="4829EA5B"/>
    <w:tbl>
      <w:tblPr>
        <w:tblW w:w="0" w:type="auto"/>
        <w:tblLook w:val="04A0" w:firstRow="1" w:lastRow="0" w:firstColumn="1" w:lastColumn="0" w:noHBand="0" w:noVBand="1"/>
      </w:tblPr>
      <w:tblGrid>
        <w:gridCol w:w="1974"/>
        <w:gridCol w:w="3268"/>
        <w:gridCol w:w="3774"/>
      </w:tblGrid>
      <w:tr w:rsidR="4DEFCC1B" w14:paraId="55DF4351"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84CF7EB" w14:textId="1E0B2AC6" w:rsidR="4DEFCC1B" w:rsidRDefault="00BA704C" w:rsidP="06D08170">
            <w:pPr>
              <w:spacing w:after="200" w:line="276" w:lineRule="auto"/>
              <w:rPr>
                <w:rFonts w:ascii="Calibri" w:eastAsia="Calibri" w:hAnsi="Calibri" w:cs="Calibri"/>
                <w:b/>
                <w:bCs/>
                <w:sz w:val="22"/>
                <w:szCs w:val="22"/>
                <w:lang w:val="en-US"/>
              </w:rPr>
            </w:pPr>
            <w:r w:rsidRPr="06D08170">
              <w:rPr>
                <w:rFonts w:ascii="Calibri" w:eastAsia="Calibri" w:hAnsi="Calibri" w:cs="Calibri"/>
                <w:b/>
                <w:bCs/>
                <w:sz w:val="22"/>
                <w:szCs w:val="22"/>
                <w:lang w:val="en-US"/>
              </w:rPr>
              <w:t>Tema</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9E3C47B" w14:textId="5C552A7D" w:rsidR="4DEFCC1B" w:rsidRDefault="00BA704C" w:rsidP="06D08170">
            <w:pPr>
              <w:spacing w:after="200" w:line="276" w:lineRule="auto"/>
              <w:rPr>
                <w:rFonts w:ascii="Calibri" w:eastAsia="Calibri" w:hAnsi="Calibri" w:cs="Calibri"/>
                <w:b/>
                <w:bCs/>
                <w:sz w:val="22"/>
                <w:szCs w:val="22"/>
                <w:lang w:val="en-US"/>
              </w:rPr>
            </w:pPr>
            <w:r w:rsidRPr="06D08170">
              <w:rPr>
                <w:rFonts w:ascii="Calibri" w:eastAsia="Calibri" w:hAnsi="Calibri" w:cs="Calibri"/>
                <w:b/>
                <w:bCs/>
                <w:sz w:val="22"/>
                <w:szCs w:val="22"/>
                <w:lang w:val="en-US"/>
              </w:rPr>
              <w:t>Spørsmål</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A89D068" w14:textId="4D647B96" w:rsidR="4DEFCC1B" w:rsidRDefault="00BA704C" w:rsidP="06D08170">
            <w:pPr>
              <w:spacing w:after="200" w:line="276" w:lineRule="auto"/>
              <w:rPr>
                <w:rFonts w:ascii="Calibri" w:eastAsia="Calibri" w:hAnsi="Calibri" w:cs="Calibri"/>
                <w:b/>
                <w:bCs/>
                <w:sz w:val="22"/>
                <w:szCs w:val="22"/>
                <w:lang w:val="en-US"/>
              </w:rPr>
            </w:pPr>
            <w:r w:rsidRPr="06D08170">
              <w:rPr>
                <w:rFonts w:ascii="Calibri" w:eastAsia="Calibri" w:hAnsi="Calibri" w:cs="Calibri"/>
                <w:b/>
                <w:bCs/>
                <w:sz w:val="22"/>
                <w:szCs w:val="22"/>
                <w:lang w:val="en-US"/>
              </w:rPr>
              <w:t>Notatar</w:t>
            </w:r>
          </w:p>
        </w:tc>
      </w:tr>
      <w:tr w:rsidR="4DEFCC1B" w:rsidRPr="009A64E3" w14:paraId="4D45F3FD"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A797622" w14:textId="45DBBFFB"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A. Behovsbilete og utviklingstrekk</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51217D0" w14:textId="317A51BA"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er dei mest vanlege vanskeområda de ser i kommunen?</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8EF19FC" w14:textId="2671B1E5" w:rsidR="4DEFCC1B" w:rsidRPr="007B120F" w:rsidRDefault="0020BBCC" w:rsidP="06D08170">
            <w:pPr>
              <w:spacing w:after="200" w:line="276" w:lineRule="auto"/>
              <w:rPr>
                <w:rFonts w:ascii="Calibri" w:eastAsia="Calibri" w:hAnsi="Calibri" w:cs="Calibri"/>
                <w:sz w:val="22"/>
                <w:szCs w:val="22"/>
                <w:lang w:val="nb-NO"/>
              </w:rPr>
            </w:pPr>
            <w:r w:rsidRPr="06D08170">
              <w:rPr>
                <w:rFonts w:ascii="Calibri" w:eastAsia="Calibri" w:hAnsi="Calibri" w:cs="Calibri"/>
                <w:sz w:val="22"/>
                <w:szCs w:val="22"/>
              </w:rPr>
              <w:t xml:space="preserve"> </w:t>
            </w:r>
            <w:r w:rsidR="11E7FFB7" w:rsidRPr="06D08170">
              <w:rPr>
                <w:rFonts w:ascii="Calibri" w:eastAsia="Calibri" w:hAnsi="Calibri" w:cs="Calibri"/>
                <w:sz w:val="22"/>
                <w:szCs w:val="22"/>
                <w:lang w:val="nb-NO"/>
              </w:rPr>
              <w:t>Veldig forskjellig, fra atferd til fagvansker, og spesifikke som dysleksi mm.</w:t>
            </w:r>
          </w:p>
        </w:tc>
      </w:tr>
      <w:tr w:rsidR="4DEFCC1B" w:rsidRPr="007B120F" w14:paraId="3E3DC06E"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E0FEF9D" w14:textId="2DA197B3" w:rsidR="4DEFCC1B" w:rsidRPr="007B120F" w:rsidRDefault="00BA704C" w:rsidP="06D08170">
            <w:pPr>
              <w:spacing w:after="200" w:line="276" w:lineRule="auto"/>
              <w:rPr>
                <w:rFonts w:ascii="Calibri" w:eastAsia="Calibri" w:hAnsi="Calibri" w:cs="Calibri"/>
                <w:sz w:val="22"/>
                <w:szCs w:val="22"/>
                <w:lang w:val="nb-NO"/>
              </w:rPr>
            </w:pPr>
            <w:r w:rsidRPr="06D08170">
              <w:rPr>
                <w:rFonts w:ascii="Calibri" w:eastAsia="Calibri" w:hAnsi="Calibri" w:cs="Calibri"/>
                <w:sz w:val="22"/>
                <w:szCs w:val="22"/>
                <w:lang w:val="nb-NO"/>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1B5FC15" w14:textId="5F388769"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Har de sett endringar i tal eller type tilvisingar dei siste åra?</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474B039" w14:textId="45D4D824" w:rsidR="4DEFCC1B" w:rsidRPr="007B120F" w:rsidRDefault="0020BBC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r w:rsidR="25B63F4A" w:rsidRPr="13FCE9DA">
              <w:rPr>
                <w:rFonts w:ascii="Calibri" w:eastAsia="Calibri" w:hAnsi="Calibri" w:cs="Calibri"/>
                <w:sz w:val="22"/>
                <w:szCs w:val="22"/>
              </w:rPr>
              <w:t>Det har vorte fleire saker som gjeld skulefråvær, og sakene er ofte større og meir komplekse enn før. Talet på saker er likevel nokså stabilt, men målet er å få det noko ned. Auken heng saman med endra lovverk og eit anna mandat, og det er eit tydeleg mål at skulane skal løyse meir sjølve og vere meir medvitne om ansvaret sitt.</w:t>
            </w:r>
          </w:p>
        </w:tc>
      </w:tr>
      <w:tr w:rsidR="4DEFCC1B" w:rsidRPr="007B120F" w14:paraId="454A3358"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3737B1E" w14:textId="0CDE142C" w:rsidR="4DEFCC1B" w:rsidRPr="007B120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0AE6ACA7" w14:textId="43A79D61"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trendar ser de i elevpopulasjonen (alder, språk, mangfald)?</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ADF206E" w14:textId="4055EA90" w:rsidR="4DEFCC1B" w:rsidRPr="007B120F" w:rsidRDefault="0020BBC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r w:rsidR="25B63F4A" w:rsidRPr="13FCE9DA">
              <w:rPr>
                <w:rFonts w:ascii="Calibri" w:eastAsia="Calibri" w:hAnsi="Calibri" w:cs="Calibri"/>
                <w:sz w:val="22"/>
                <w:szCs w:val="22"/>
              </w:rPr>
              <w:t>Det har vore ein auke i talet på framandspråklege elevar, og dei er overrepresenterte når det gjeld spesialpedagogiske tiltak. Terskelen for å sende førespurnader er lågare for denne gruppa, men elles er det eit breitt spekter av saker. Dei varierer frå enkle saker til store og komplekse utfordringar. Det er òg ein auke i problematikk knytt til autisme, og delvis òg ADHD. Det kan sjå ut som om vi har fått eit snevrare normalnivå.</w:t>
            </w:r>
          </w:p>
        </w:tc>
      </w:tr>
      <w:tr w:rsidR="4DEFCC1B" w14:paraId="5881E849"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94F1002" w14:textId="20EEB158"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B. Sakkyndig arbeid og spesialundervisning</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ADADC05" w14:textId="6875C125"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Korleis fungerer prosessen frå tilvising til sakkyndig vurdering (ventetid, kapasitet)?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FFB13A4" w14:textId="7F0D22B3" w:rsidR="4DEFCC1B" w:rsidRDefault="00BA704C" w:rsidP="06D08170">
            <w:pPr>
              <w:spacing w:after="200" w:line="276" w:lineRule="auto"/>
              <w:rPr>
                <w:rFonts w:ascii="Calibri" w:eastAsia="Calibri" w:hAnsi="Calibri" w:cs="Calibri"/>
                <w:sz w:val="22"/>
                <w:szCs w:val="22"/>
                <w:lang w:val="en-US"/>
              </w:rPr>
            </w:pPr>
            <w:r w:rsidRPr="13FCE9DA">
              <w:rPr>
                <w:rFonts w:ascii="Calibri" w:eastAsia="Calibri" w:hAnsi="Calibri" w:cs="Calibri"/>
                <w:sz w:val="22"/>
                <w:szCs w:val="22"/>
                <w:lang w:val="en-US"/>
              </w:rPr>
              <w:t xml:space="preserve"> </w:t>
            </w:r>
          </w:p>
        </w:tc>
      </w:tr>
      <w:tr w:rsidR="4DEFCC1B" w:rsidRPr="007B120F" w14:paraId="1F830A08"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93106E2" w14:textId="71C56D7C"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51C2EA0" w14:textId="1BAC9A14"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Kva </w:t>
            </w:r>
            <w:r w:rsidR="77B39A46" w:rsidRPr="06D08170">
              <w:rPr>
                <w:rFonts w:ascii="Calibri" w:eastAsia="Calibri" w:hAnsi="Calibri" w:cs="Calibri"/>
                <w:sz w:val="22"/>
                <w:szCs w:val="22"/>
              </w:rPr>
              <w:t>dilemmaer må de oftast vurdere i organiseringa av individuelt tilrettelagt opplæring</w:t>
            </w:r>
            <w:r w:rsidRPr="06D08170">
              <w:rPr>
                <w:rFonts w:ascii="Calibri" w:eastAsia="Calibri" w:hAnsi="Calibri" w:cs="Calibri"/>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A59E435" w14:textId="256368DC" w:rsidR="007B120F" w:rsidRPr="007B120F" w:rsidRDefault="0020BBCC" w:rsidP="06D08170">
            <w:pPr>
              <w:spacing w:after="200" w:line="276" w:lineRule="auto"/>
              <w:rPr>
                <w:rFonts w:ascii="Calibri" w:eastAsia="Calibri" w:hAnsi="Calibri" w:cs="Calibri"/>
                <w:sz w:val="22"/>
                <w:szCs w:val="22"/>
              </w:rPr>
            </w:pPr>
            <w:r w:rsidRPr="009A64E3">
              <w:rPr>
                <w:rFonts w:ascii="Calibri" w:eastAsia="Calibri" w:hAnsi="Calibri" w:cs="Calibri"/>
                <w:sz w:val="22"/>
                <w:szCs w:val="22"/>
              </w:rPr>
              <w:t xml:space="preserve"> </w:t>
            </w:r>
            <w:r w:rsidR="25B63F4A" w:rsidRPr="13FCE9DA">
              <w:rPr>
                <w:rFonts w:ascii="Calibri" w:eastAsia="Calibri" w:hAnsi="Calibri" w:cs="Calibri"/>
                <w:sz w:val="22"/>
                <w:szCs w:val="22"/>
              </w:rPr>
              <w:t>Det er ofte ønskje om fleire ressursar, og det kan oppstå ein viss intern kamp om kven som får vedtak og tilgang på ressursar. Dette handlar både om timefordeling, organisering og ulike forventningar. Innhaldet i ei sakkunnig vurdering kan òg skape spesifikke forventningar, noko som stundom gjer prosessen krevjande. Difor er det viktig at PPT og skulen drøftar tilrådingane grundig og vurderer kva som er rett med tanke på elevens beste.</w:t>
            </w:r>
          </w:p>
          <w:p w14:paraId="4594B366"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Det er òg viktig at mest mogleg av spesialundervisninga skjer i klasserommet. Samstundes møter vi motbør her, fordi det finst ei forståing hos nokre om at eit vedtak automatisk betyr at eleven skal ha ein vaksenperson tett på seg og tilgjengeleg heile tida.</w:t>
            </w:r>
          </w:p>
          <w:p w14:paraId="6F960EA8" w14:textId="489053A2" w:rsidR="4DEFCC1B" w:rsidRPr="007B120F" w:rsidRDefault="4DEFCC1B" w:rsidP="06D08170">
            <w:pPr>
              <w:spacing w:after="200" w:line="276" w:lineRule="auto"/>
              <w:rPr>
                <w:rFonts w:ascii="Calibri" w:eastAsia="Calibri" w:hAnsi="Calibri" w:cs="Calibri"/>
                <w:sz w:val="22"/>
                <w:szCs w:val="22"/>
              </w:rPr>
            </w:pPr>
          </w:p>
        </w:tc>
      </w:tr>
      <w:tr w:rsidR="6C75CA57" w:rsidRPr="007B120F" w14:paraId="05EBB951"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BA43A90" w14:textId="239066E3" w:rsidR="6C75CA57" w:rsidRPr="007B120F" w:rsidRDefault="6C75CA57" w:rsidP="06D08170">
            <w:pPr>
              <w:spacing w:line="276" w:lineRule="auto"/>
              <w:rPr>
                <w:rFonts w:ascii="Calibri" w:eastAsia="Calibri" w:hAnsi="Calibri" w:cs="Calibri"/>
                <w:sz w:val="22"/>
                <w:szCs w:val="22"/>
              </w:rPr>
            </w:pP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E095F5B" w14:textId="0F2DA76F" w:rsidR="6240B249" w:rsidRDefault="0EE31DBA" w:rsidP="06D08170">
            <w:pPr>
              <w:spacing w:line="276" w:lineRule="auto"/>
              <w:rPr>
                <w:rFonts w:ascii="Calibri" w:eastAsia="Calibri" w:hAnsi="Calibri" w:cs="Calibri"/>
                <w:sz w:val="22"/>
                <w:szCs w:val="22"/>
              </w:rPr>
            </w:pPr>
            <w:r w:rsidRPr="06D08170">
              <w:rPr>
                <w:rFonts w:ascii="Calibri" w:eastAsia="Calibri" w:hAnsi="Calibri" w:cs="Calibri"/>
                <w:sz w:val="22"/>
                <w:szCs w:val="22"/>
              </w:rPr>
              <w:t>Kva er etter dykkar erfaring dei mest kritiske faktorane for å lykkast godt med individuelt tilrettelagt opplæring?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CBC3156" w14:textId="3567799C" w:rsidR="6C75CA57" w:rsidRPr="007B120F" w:rsidRDefault="25B63F4A" w:rsidP="06D08170">
            <w:pPr>
              <w:spacing w:line="276" w:lineRule="auto"/>
              <w:rPr>
                <w:rFonts w:ascii="Calibri" w:eastAsia="Calibri" w:hAnsi="Calibri" w:cs="Calibri"/>
                <w:sz w:val="22"/>
                <w:szCs w:val="22"/>
                <w:lang w:val="nb-NO"/>
              </w:rPr>
            </w:pPr>
            <w:r w:rsidRPr="13FCE9DA">
              <w:rPr>
                <w:rFonts w:ascii="Calibri" w:eastAsia="Calibri" w:hAnsi="Calibri" w:cs="Calibri"/>
                <w:sz w:val="22"/>
                <w:szCs w:val="22"/>
              </w:rPr>
              <w:t xml:space="preserve">Det er viktig at arbeidet er systematisk over tid, og at det ligg føre ein god plan. Dei som jobbar med dette må forstå kva måla er, og det trengst stabilitet og erfarne folk i arbeidet. Det </w:t>
            </w:r>
            <w:r w:rsidRPr="13FCE9DA">
              <w:rPr>
                <w:rFonts w:ascii="Calibri" w:eastAsia="Calibri" w:hAnsi="Calibri" w:cs="Calibri"/>
                <w:sz w:val="22"/>
                <w:szCs w:val="22"/>
              </w:rPr>
              <w:lastRenderedPageBreak/>
              <w:t>kan òg hende at eleven sjølv ikkje ønskjer å delta. Kompetanse hos dei som skal utføre arbeidet er avgjerande</w:t>
            </w:r>
          </w:p>
        </w:tc>
      </w:tr>
      <w:tr w:rsidR="4DEFCC1B" w14:paraId="4BFB66F8"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3AC769C" w14:textId="47CBC69F" w:rsidR="4DEFCC1B" w:rsidRPr="007B120F" w:rsidRDefault="00BA704C" w:rsidP="06D08170">
            <w:pPr>
              <w:spacing w:after="200" w:line="276" w:lineRule="auto"/>
              <w:rPr>
                <w:rFonts w:ascii="Calibri" w:eastAsia="Calibri" w:hAnsi="Calibri" w:cs="Calibri"/>
                <w:sz w:val="22"/>
                <w:szCs w:val="22"/>
                <w:lang w:val="nb-NO"/>
              </w:rPr>
            </w:pPr>
            <w:r w:rsidRPr="06D08170">
              <w:rPr>
                <w:rFonts w:ascii="Calibri" w:eastAsia="Calibri" w:hAnsi="Calibri" w:cs="Calibri"/>
                <w:sz w:val="22"/>
                <w:szCs w:val="22"/>
                <w:lang w:val="nb-NO"/>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60AE945" w14:textId="1607D9AC"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Kvar oppstår dei største flaskehalsane i arbeidet?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B8EF2E6" w14:textId="5645876A"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14:paraId="10D74C09"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24D2AD1" w14:textId="5534F663"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C. Systemretta arbeid og førebygging</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09C27D41" w14:textId="552BD0AE"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Korleis jobbar PPT systemretta mot skular og barnehagar?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2028826" w14:textId="77777777" w:rsidR="007B120F" w:rsidRPr="007B120F" w:rsidRDefault="0020BBCC"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 xml:space="preserve"> </w:t>
            </w:r>
            <w:r w:rsidR="25B63F4A" w:rsidRPr="13FCE9DA">
              <w:rPr>
                <w:rFonts w:ascii="Calibri" w:eastAsia="Calibri" w:hAnsi="Calibri" w:cs="Calibri"/>
                <w:sz w:val="22"/>
                <w:szCs w:val="22"/>
                <w:lang w:val="nn-NO"/>
              </w:rPr>
              <w:t>Vi ønskjer å kome meir på bana. Skulen og barnehagen har i dag noko av definisjonsmakta – dei avgjer kva dei ønskjer, og korleis arbeidet skal gjennomførast. Vi er no i ein startfase der vi prøver å få betre struktur og arbeidsmåtar i eit tettare samarbeid, og vi ønskjer å drive utviklingsarbeid ute i skular og barnehagar.</w:t>
            </w:r>
          </w:p>
          <w:p w14:paraId="362DD2E7"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Tradisjonelt har skulen meldt inn enkeltsaker, men vi ønskjer å løfte dette til eit meir overordna og felles nivå. Med tre skular har vi no to skulekonsulentar, og ressursane blir dermed spreidde. Dersom skulane blir slått saman, kan ein kanskje frigjere noko av ressursane ved å ha ein fast kontaktperson og ein annan del som arbeider meir systemretta og felles. Samstundes er det ikkje gitt at alt automatisk vil gå meir sømlaust.</w:t>
            </w:r>
          </w:p>
          <w:p w14:paraId="1700AB22"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Det er òg utfordringar knytte til overføring av informasjon, særleg mellom BT og UT, der digitale barrierar skapar vanskar</w:t>
            </w:r>
          </w:p>
          <w:p w14:paraId="4FB3259C" w14:textId="7AC3D929" w:rsidR="4DEFCC1B" w:rsidRDefault="4DEFCC1B" w:rsidP="06D08170">
            <w:pPr>
              <w:spacing w:after="200" w:line="276" w:lineRule="auto"/>
              <w:rPr>
                <w:rFonts w:ascii="Calibri" w:eastAsia="Calibri" w:hAnsi="Calibri" w:cs="Calibri"/>
                <w:sz w:val="22"/>
                <w:szCs w:val="22"/>
              </w:rPr>
            </w:pPr>
          </w:p>
        </w:tc>
      </w:tr>
      <w:tr w:rsidR="4DEFCC1B" w:rsidRPr="007B120F" w14:paraId="7465A963"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069E3A5" w14:textId="0EC8819B"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0D92A260" w14:textId="75DF5D87"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førebyggjande tiltak har størst effekt?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8C4063A" w14:textId="2A7DCFB9" w:rsidR="4DEFCC1B" w:rsidRPr="007B120F" w:rsidRDefault="0020BBC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r w:rsidR="25B63F4A" w:rsidRPr="13FCE9DA">
              <w:rPr>
                <w:rFonts w:ascii="Calibri" w:eastAsia="Calibri" w:hAnsi="Calibri" w:cs="Calibri"/>
                <w:sz w:val="22"/>
                <w:szCs w:val="22"/>
              </w:rPr>
              <w:t>Vi trur at ØS er inne på noko viktig, til dømes gjennom læringsmiljøprosjektet. Det handlar om å bevege seg bort frå tanken om at det er eleven som ikkje passar inn i forma. Det er avgjerande med ei organisering og tiltak som fangar opp flest mogleg. Samstundes kan dette stå i eit visst spenn til god lese- og skriveopplæring. Her treng vi ei haldning som seier: Ja takk, begge delar.</w:t>
            </w:r>
          </w:p>
        </w:tc>
      </w:tr>
      <w:tr w:rsidR="4DEFCC1B" w14:paraId="2A314E95"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92DBE5F" w14:textId="279948B6" w:rsidR="4DEFCC1B" w:rsidRPr="007B120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E87B9E3" w14:textId="3C011A7F"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kjenneteiknar skular som lukkast med inkluder</w:t>
            </w:r>
            <w:r w:rsidR="5F0629E6" w:rsidRPr="06D08170">
              <w:rPr>
                <w:rFonts w:ascii="Calibri" w:eastAsia="Calibri" w:hAnsi="Calibri" w:cs="Calibri"/>
                <w:sz w:val="22"/>
                <w:szCs w:val="22"/>
              </w:rPr>
              <w:t>andre praksis</w:t>
            </w:r>
            <w:r w:rsidRPr="06D08170">
              <w:rPr>
                <w:rFonts w:ascii="Calibri" w:eastAsia="Calibri" w:hAnsi="Calibri" w:cs="Calibri"/>
                <w:sz w:val="22"/>
                <w:szCs w:val="22"/>
              </w:rPr>
              <w:t xml:space="preserve"> og tidleg innsats?</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A7FA728" w14:textId="77777777" w:rsidR="007B120F" w:rsidRPr="007B120F" w:rsidRDefault="0020BBCC"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 xml:space="preserve"> </w:t>
            </w:r>
            <w:r w:rsidR="25B63F4A" w:rsidRPr="13FCE9DA">
              <w:rPr>
                <w:rFonts w:ascii="Calibri" w:eastAsia="Calibri" w:hAnsi="Calibri" w:cs="Calibri"/>
                <w:sz w:val="22"/>
                <w:szCs w:val="22"/>
                <w:lang w:val="nn-NO"/>
              </w:rPr>
              <w:t>Vi trur på intensiv og målretta opplæring, og at dette kan vere svært nyttig. Det er viktig å ta seg tid til å gå grundig inn i situasjonen, slik at ein får vurdert rett type vanske – eller om det rett og slett handlar om modenheit.</w:t>
            </w:r>
          </w:p>
          <w:p w14:paraId="5E3C6C97"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Vi meiner at dersom ein har éin samla skule, kan ein få ein meir einskapleg praksis. Då blir det ikkje for mange kokkar, og arbeidet kan bli meir heilskapleg og likt. Vi trur ikkje at storleiken på skulen, om han er stor eller liten, spelar ei avgjerande rolle.</w:t>
            </w:r>
          </w:p>
          <w:p w14:paraId="4F1ECC7F"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Vi har òg sett at større einingar kan skape eit positivt press for å unngå at praksis blir personavhengig. Det er ein fordel for føresette å møte ei meir samla og heilskapleg tilnærming.</w:t>
            </w:r>
          </w:p>
          <w:p w14:paraId="657DC4A8" w14:textId="6B9816B3" w:rsidR="007B120F" w:rsidRDefault="007B120F" w:rsidP="06D08170">
            <w:pPr>
              <w:spacing w:after="200" w:line="276" w:lineRule="auto"/>
              <w:rPr>
                <w:rFonts w:ascii="Calibri" w:eastAsia="Calibri" w:hAnsi="Calibri" w:cs="Calibri"/>
                <w:sz w:val="22"/>
                <w:szCs w:val="22"/>
              </w:rPr>
            </w:pPr>
          </w:p>
          <w:p w14:paraId="16EDD9D4" w14:textId="095A8127" w:rsidR="4DEFCC1B" w:rsidRDefault="4DEFCC1B" w:rsidP="06D08170">
            <w:pPr>
              <w:spacing w:after="200" w:line="276" w:lineRule="auto"/>
              <w:rPr>
                <w:rFonts w:ascii="Calibri" w:eastAsia="Calibri" w:hAnsi="Calibri" w:cs="Calibri"/>
                <w:sz w:val="22"/>
                <w:szCs w:val="22"/>
              </w:rPr>
            </w:pPr>
          </w:p>
        </w:tc>
      </w:tr>
      <w:tr w:rsidR="4DEFCC1B" w:rsidRPr="007B120F" w14:paraId="5629CC62"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3521DF5" w14:textId="3504FD2D"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D. Samarbeid og medverknad</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12CE9FAA" w14:textId="77E4F41B"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Korleis fungerer samarbeidet med skuleleiarar og lærarar?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EEE351B" w14:textId="7A05B577" w:rsidR="007B120F" w:rsidRPr="009A64E3" w:rsidRDefault="0020BBC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r w:rsidR="25B63F4A" w:rsidRPr="13FCE9DA">
              <w:rPr>
                <w:rFonts w:ascii="Calibri" w:eastAsia="Calibri" w:hAnsi="Calibri" w:cs="Calibri"/>
                <w:sz w:val="22"/>
                <w:szCs w:val="22"/>
              </w:rPr>
              <w:t>Det er viktig at leiarane har evne til å sjå det overordna og har god kompetanse på feltet. Dei må vite korleis ein driv slike prosessar vidare, vere delaktige og halde arbeidet varmt over tid. Det er òg avgjerande å få med alle, og å følgje føringar i nye sentrale mål og lovverk.</w:t>
            </w:r>
          </w:p>
          <w:p w14:paraId="53781F3B" w14:textId="77777777" w:rsidR="007B120F" w:rsidRPr="007B120F" w:rsidRDefault="25B63F4A"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Evna til å delegere er viktig, og betre leiarstøtte vil styrkje arbeidet. Saker må vere godt forankra på øvste nivå. Eit større fagmiljø gir òg fleire å drøfte saker med, noko som kan heve kvaliteten. Vi trur dette kan vere lettare å få til på ein større skule.</w:t>
            </w:r>
          </w:p>
          <w:p w14:paraId="4189EE12" w14:textId="298B8424" w:rsidR="4DEFCC1B" w:rsidRPr="007B120F" w:rsidRDefault="4DEFCC1B" w:rsidP="06D08170">
            <w:pPr>
              <w:spacing w:after="200" w:line="276" w:lineRule="auto"/>
              <w:rPr>
                <w:rFonts w:ascii="Calibri" w:eastAsia="Calibri" w:hAnsi="Calibri" w:cs="Calibri"/>
                <w:sz w:val="22"/>
                <w:szCs w:val="22"/>
              </w:rPr>
            </w:pPr>
          </w:p>
        </w:tc>
      </w:tr>
      <w:tr w:rsidR="4DEFCC1B" w14:paraId="5DD8BD72"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C2DC1DA" w14:textId="148756F0" w:rsidR="4DEFCC1B" w:rsidRPr="007B120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E498D00" w14:textId="07BD92FC"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Korleis opplever de dialogen med føresette og elevar?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4A63020" w14:textId="512FE71D" w:rsidR="4DEFCC1B" w:rsidRDefault="00BA704C" w:rsidP="06D08170">
            <w:pPr>
              <w:spacing w:after="200" w:line="276" w:lineRule="auto"/>
              <w:rPr>
                <w:rFonts w:ascii="Calibri" w:eastAsia="Calibri" w:hAnsi="Calibri" w:cs="Calibri"/>
                <w:sz w:val="22"/>
                <w:szCs w:val="22"/>
                <w:lang w:val="en-US"/>
              </w:rPr>
            </w:pPr>
            <w:r w:rsidRPr="13FCE9DA">
              <w:rPr>
                <w:rFonts w:ascii="Calibri" w:eastAsia="Calibri" w:hAnsi="Calibri" w:cs="Calibri"/>
                <w:sz w:val="22"/>
                <w:szCs w:val="22"/>
                <w:lang w:val="en-US"/>
              </w:rPr>
              <w:t xml:space="preserve"> </w:t>
            </w:r>
          </w:p>
        </w:tc>
      </w:tr>
      <w:tr w:rsidR="4DEFCC1B" w14:paraId="06CD5103"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96824B3" w14:textId="73AB4C5D"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1808F7D" w14:textId="5B94AEC4" w:rsidR="4DEFCC1B" w:rsidRPr="009A64E3" w:rsidRDefault="00BA704C" w:rsidP="06D08170">
            <w:pPr>
              <w:spacing w:after="200" w:line="276" w:lineRule="auto"/>
              <w:rPr>
                <w:rFonts w:ascii="Calibri" w:eastAsia="Calibri" w:hAnsi="Calibri" w:cs="Calibri"/>
                <w:sz w:val="22"/>
                <w:szCs w:val="22"/>
              </w:rPr>
            </w:pPr>
            <w:r w:rsidRPr="009A64E3">
              <w:rPr>
                <w:rFonts w:ascii="Calibri" w:eastAsia="Calibri" w:hAnsi="Calibri" w:cs="Calibri"/>
                <w:sz w:val="22"/>
                <w:szCs w:val="22"/>
              </w:rPr>
              <w:t>Er det område der rolle- og ansvarsdeling bør vere tydelegare?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9E51F28" w14:textId="426089B1" w:rsidR="4DEFCC1B" w:rsidRPr="009A64E3" w:rsidRDefault="00BA704C" w:rsidP="06D08170">
            <w:pPr>
              <w:spacing w:after="200" w:line="276" w:lineRule="auto"/>
              <w:rPr>
                <w:rFonts w:ascii="Calibri" w:eastAsia="Calibri" w:hAnsi="Calibri" w:cs="Calibri"/>
                <w:sz w:val="22"/>
                <w:szCs w:val="22"/>
              </w:rPr>
            </w:pPr>
            <w:r w:rsidRPr="009A64E3">
              <w:rPr>
                <w:rFonts w:ascii="Calibri" w:eastAsia="Calibri" w:hAnsi="Calibri" w:cs="Calibri"/>
                <w:sz w:val="22"/>
                <w:szCs w:val="22"/>
              </w:rPr>
              <w:t xml:space="preserve"> </w:t>
            </w:r>
          </w:p>
        </w:tc>
      </w:tr>
      <w:tr w:rsidR="4DEFCC1B" w14:paraId="64C2CC67"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774F744" w14:textId="682FF3A1"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E. Ressursar, kapasitet og organisering</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1935788D" w14:textId="4156DFA7" w:rsidR="4DEFCC1B" w:rsidRPr="00F547B3"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Korleis er kompetansesamansetjinga i PPT?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B806BA3" w14:textId="50271452"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r>
      <w:tr w:rsidR="4DEFCC1B" w14:paraId="203A9783"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27CEB1A" w14:textId="7D529A8C"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61CB892" w14:textId="0E6AA65E"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Kva er den kritiske kapasiteten (ventelister, fristar, reisetid)?</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664BFE70" w14:textId="7E6B1152"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 xml:space="preserve"> </w:t>
            </w:r>
          </w:p>
        </w:tc>
      </w:tr>
      <w:tr w:rsidR="4DEFCC1B" w14:paraId="05C80569"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AA28A49" w14:textId="6ED8FE13"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3560A1BC" w14:textId="05C92305"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kompetanse treng de meir av dei neste 3–5 åra?</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A23557F" w14:textId="65A938B0"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r>
      <w:tr w:rsidR="4DEFCC1B" w14:paraId="2CC7B851"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6CCA60D" w14:textId="6B44E818"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F. Skulebygg, læringsmiljø og universell utforming</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3A6AC87D" w14:textId="6EE89F21"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Kva </w:t>
            </w:r>
            <w:r w:rsidR="2768B466" w:rsidRPr="06D08170">
              <w:rPr>
                <w:rFonts w:ascii="Calibri" w:eastAsia="Calibri" w:hAnsi="Calibri" w:cs="Calibri"/>
                <w:sz w:val="22"/>
                <w:szCs w:val="22"/>
              </w:rPr>
              <w:t xml:space="preserve">fysiske </w:t>
            </w:r>
            <w:r w:rsidRPr="06D08170">
              <w:rPr>
                <w:rFonts w:ascii="Calibri" w:eastAsia="Calibri" w:hAnsi="Calibri" w:cs="Calibri"/>
                <w:sz w:val="22"/>
                <w:szCs w:val="22"/>
              </w:rPr>
              <w:t>forhold i læringsmiljø påverkar elevar med særlege behov mest?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765277D" w14:textId="105D4895"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r w:rsidR="25B63F4A" w:rsidRPr="13FCE9DA">
              <w:rPr>
                <w:rFonts w:ascii="Calibri" w:eastAsia="Calibri" w:hAnsi="Calibri" w:cs="Calibri"/>
                <w:sz w:val="22"/>
                <w:szCs w:val="22"/>
              </w:rPr>
              <w:t>Når ein planlegg skulebygg, er det viktig at romma er utforma slik at dei kan organiserast på ulike måtar. Bygget bør ikkje vere «firkanta og stivbeint», men invitere til liv, fleksibilitet og ulike læringsarenaer. Mangel på rom kan ofte vere eit problem, men det er samstundes viktig å ha merksemd på at elevane skal fungere i eit fellesskap. God lydisolering, særleg mellom rom, er òg svært viktig.</w:t>
            </w:r>
          </w:p>
        </w:tc>
      </w:tr>
      <w:tr w:rsidR="4DEFCC1B" w14:paraId="5C05944A"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02FDD80" w14:textId="7CF46CD0"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2F7C89A" w14:textId="4A846E61"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anbefalingar bør vektleggjast sterkare (UU, romstruktur, støysonekvalitet)?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FEED325" w14:textId="0FE0BEFD"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14:paraId="53AEB527"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EC56B7D" w14:textId="7DADDAD2"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585B288" w14:textId="2C83B246"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Korleis påverkar dagens rom og struktur kvaliteten på oppfølginga?</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BBDEBD7" w14:textId="70C81AF3"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rsidRPr="000F1E4F" w14:paraId="67D77CE1"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26DEF0E" w14:textId="4D9B8ECA"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G. Konsekvensar av endringar i skulestruktur</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2147C03" w14:textId="7171FA62"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moglegheiter ser de ved samling av fagmiljø eller endring av struktur?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3B3AE4F" w14:textId="77777777" w:rsidR="000F1E4F" w:rsidRPr="000F1E4F" w:rsidRDefault="00BA704C"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 xml:space="preserve"> </w:t>
            </w:r>
            <w:r w:rsidR="096CB553" w:rsidRPr="13FCE9DA">
              <w:rPr>
                <w:rFonts w:ascii="Calibri" w:eastAsia="Calibri" w:hAnsi="Calibri" w:cs="Calibri"/>
                <w:sz w:val="22"/>
                <w:szCs w:val="22"/>
                <w:lang w:val="nn-NO"/>
              </w:rPr>
              <w:t>Det er ein fordel at ein slepp å sitje og gjette om kvarandre og om kven som får kva slags ressursar eller betre vilkår. Vi er ikkje redde for at større klassar skal hindre inkludering; snarare tvert imot kan eit større elevgrunnlag gi fleire moglegheiter for å finne sine folk. Samstundes vil ein alltid vere avhengig av godt arbeid med skulemiljøet.</w:t>
            </w:r>
          </w:p>
          <w:p w14:paraId="3F32DCF3"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 xml:space="preserve">For enkelte elevar som er svært sensitive, til dømes innanfor det nevrotypiske spekteret, kan større klassar vere utfordrande, men det er </w:t>
            </w:r>
            <w:r w:rsidRPr="13FCE9DA">
              <w:rPr>
                <w:rFonts w:ascii="Calibri" w:eastAsia="Calibri" w:hAnsi="Calibri" w:cs="Calibri"/>
                <w:sz w:val="22"/>
                <w:szCs w:val="22"/>
                <w:lang w:val="nn-NO"/>
              </w:rPr>
              <w:lastRenderedPageBreak/>
              <w:t>ikkje nødvendigvis slik. Det kan òg vere mykje støy i ei lita klasse. Dette handlar framleis om klasseleiing, og det finst gode hjelpemiddel som kan støtte opp.</w:t>
            </w:r>
          </w:p>
          <w:p w14:paraId="1D531E5C"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Ved samanslåing av skular ser vi fleire moglegheiter, særleg når det gjeld betre kompetanse og større fagmiljø. Dette gjeld mellom anna arbeid med ulike typar vanskar og utfordringar, og samling av funksjonar. Gevinsten er at ressurs</w:t>
            </w:r>
            <w:r w:rsidR="000F1E4F" w:rsidRPr="009A64E3">
              <w:rPr>
                <w:lang w:val="nn-NO"/>
              </w:rPr>
              <w:softHyphen/>
            </w:r>
            <w:r w:rsidRPr="13FCE9DA">
              <w:rPr>
                <w:rFonts w:ascii="Calibri" w:eastAsia="Calibri" w:hAnsi="Calibri" w:cs="Calibri"/>
                <w:sz w:val="22"/>
                <w:szCs w:val="22"/>
                <w:lang w:val="nn-NO"/>
              </w:rPr>
              <w:t>personar blir tilgjengelege for fleire.</w:t>
            </w:r>
          </w:p>
          <w:p w14:paraId="18C07F39"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Det er likevel viktig å vere varsam med for mykje spesialisering. Samstundes ser vi ofte at når fagfolk får arbeide med det dei er gode på og interesserte i, blir resultatet gjerne betre.</w:t>
            </w:r>
          </w:p>
          <w:p w14:paraId="79C35751" w14:textId="2BDD7258" w:rsidR="4DEFCC1B" w:rsidRPr="000F1E4F" w:rsidRDefault="4DEFCC1B" w:rsidP="06D08170">
            <w:pPr>
              <w:spacing w:after="200" w:line="276" w:lineRule="auto"/>
              <w:rPr>
                <w:rFonts w:ascii="Calibri" w:eastAsia="Calibri" w:hAnsi="Calibri" w:cs="Calibri"/>
                <w:sz w:val="22"/>
                <w:szCs w:val="22"/>
              </w:rPr>
            </w:pPr>
          </w:p>
        </w:tc>
      </w:tr>
      <w:tr w:rsidR="4DEFCC1B" w:rsidRPr="000F1E4F" w14:paraId="6A4056F4"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D39946A" w14:textId="46FD294B" w:rsidR="4DEFCC1B" w:rsidRPr="000F1E4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9917FB5" w14:textId="18C9FE8E"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risikoar ser de (reiseveg, overgangar, tilgang på lågterskelhjelp)?</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50BE394"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Det kan framleis hende at ressursane blir reduserte, og at ein dermed endar opp med ein stor skule som har forholdsvis mindre rammer enn tre mindre skular. Ein gjer seg òg meir sårbar for budsjettkutt. For enkelte elevar kan reisevegen bli lengre. Nærleiken til skulen for foreldregruppa kan bli svekt, og eigarskapskjensla kan bli mindre.</w:t>
            </w:r>
          </w:p>
          <w:p w14:paraId="64268E90"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Det kan òg hende at nokre elevar føler seg mindre sett dersom ein ikkje er tett på. I ein stor skule kan det framleis oppstå former for «balkanisering» mellom faggrupper. I små skular strekkjer ein seg kanskje lenger, medan ein i større einingar kan kjenne seg meir som ei brikke i eit større system. Det er òg vanskelegare å byggje relasjonar når ein har 25 elevar i staden for 10.</w:t>
            </w:r>
          </w:p>
          <w:p w14:paraId="3638166F" w14:textId="77777777" w:rsidR="000F1E4F" w:rsidRPr="000F1E4F" w:rsidRDefault="096CB553" w:rsidP="06D08170">
            <w:pPr>
              <w:pStyle w:val="NormalWeb"/>
              <w:rPr>
                <w:rFonts w:ascii="Calibri" w:eastAsia="Calibri" w:hAnsi="Calibri" w:cs="Calibri"/>
                <w:sz w:val="22"/>
                <w:szCs w:val="22"/>
                <w:lang w:val="nn-NO"/>
              </w:rPr>
            </w:pPr>
            <w:r w:rsidRPr="13FCE9DA">
              <w:rPr>
                <w:rFonts w:ascii="Calibri" w:eastAsia="Calibri" w:hAnsi="Calibri" w:cs="Calibri"/>
                <w:sz w:val="22"/>
                <w:szCs w:val="22"/>
                <w:lang w:val="nn-NO"/>
              </w:rPr>
              <w:t xml:space="preserve">Dersom det oppstår svært mange saker andre stader, kan PPT vurdere å flytte ressursane sine dit behovet er størst. Det betyr at ein stor skule òg kan gi insentiv til å spare ressursar frå PPT, </w:t>
            </w:r>
            <w:r w:rsidRPr="13FCE9DA">
              <w:rPr>
                <w:rFonts w:ascii="Calibri" w:eastAsia="Calibri" w:hAnsi="Calibri" w:cs="Calibri"/>
                <w:sz w:val="22"/>
                <w:szCs w:val="22"/>
                <w:lang w:val="nn-NO"/>
              </w:rPr>
              <w:lastRenderedPageBreak/>
              <w:t>sidan dei må prioritere der det trengst mest.</w:t>
            </w:r>
          </w:p>
          <w:p w14:paraId="44BA814B" w14:textId="4676109F" w:rsidR="4DEFCC1B" w:rsidRPr="000F1E4F" w:rsidRDefault="4DEFCC1B" w:rsidP="06D08170">
            <w:pPr>
              <w:spacing w:after="200" w:line="276" w:lineRule="auto"/>
              <w:rPr>
                <w:rFonts w:ascii="Calibri" w:eastAsia="Calibri" w:hAnsi="Calibri" w:cs="Calibri"/>
                <w:sz w:val="22"/>
                <w:szCs w:val="22"/>
              </w:rPr>
            </w:pPr>
          </w:p>
        </w:tc>
      </w:tr>
      <w:tr w:rsidR="4DEFCC1B" w14:paraId="7D7D19FA"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7DD0C84" w14:textId="739F82FA" w:rsidR="4DEFCC1B" w:rsidRPr="000F1E4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C66779D" w14:textId="37BE2854"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avbøtande tiltak bør vere på plass gjennom omstilling?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57D587E" w14:textId="51C97F42"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14:paraId="7F560829"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54EF671" w14:textId="4C1E3EA2"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H. Dokumentasjon, kvalitet og resultat</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179297B" w14:textId="332D88BD"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Kva indikatorar bruker de for å vurdere kvalitet og effekt?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41C49EC" w14:textId="11D2CC0F" w:rsidR="4DEFCC1B" w:rsidRDefault="00BA704C" w:rsidP="06D08170">
            <w:pPr>
              <w:spacing w:after="200" w:line="276" w:lineRule="auto"/>
              <w:rPr>
                <w:rFonts w:ascii="Calibri" w:eastAsia="Calibri" w:hAnsi="Calibri" w:cs="Calibri"/>
                <w:sz w:val="22"/>
                <w:szCs w:val="22"/>
                <w:lang w:val="en-US"/>
              </w:rPr>
            </w:pPr>
            <w:r w:rsidRPr="13FCE9DA">
              <w:rPr>
                <w:rFonts w:ascii="Calibri" w:eastAsia="Calibri" w:hAnsi="Calibri" w:cs="Calibri"/>
                <w:sz w:val="22"/>
                <w:szCs w:val="22"/>
                <w:lang w:val="en-US"/>
              </w:rPr>
              <w:t xml:space="preserve"> </w:t>
            </w:r>
          </w:p>
        </w:tc>
      </w:tr>
      <w:tr w:rsidR="4DEFCC1B" w14:paraId="37317894"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07FEB548" w14:textId="7E6FB187"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D8FAACF" w14:textId="004A6ECF"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Korleis kan datainnsamling og deling bli enklare og meir nyttig?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7952AE9" w14:textId="333FED7C" w:rsidR="4DEFCC1B"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14:paraId="15387544"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075E2B4A" w14:textId="1F101C21" w:rsidR="4DEFCC1B" w:rsidRPr="00F547B3"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ED2DC8E" w14:textId="135A5273" w:rsidR="4DEFCC1B" w:rsidRPr="00F547B3"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Kva tilbakemeldingar frå elevar/føresette er mest verdifulle?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AFCDF3C" w14:textId="594C9929" w:rsidR="4DEFCC1B" w:rsidRPr="00F547B3" w:rsidRDefault="00BA704C"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 </w:t>
            </w:r>
          </w:p>
        </w:tc>
      </w:tr>
      <w:tr w:rsidR="4DEFCC1B" w:rsidRPr="000F1E4F" w14:paraId="2EEBE9A2"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39A9AA2" w14:textId="686A322D"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I. Avsluttande råd</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1CA845A" w14:textId="5ECCA4AB" w:rsidR="4DEFCC1B" w:rsidRDefault="00BA704C" w:rsidP="06D08170">
            <w:pPr>
              <w:spacing w:after="200" w:line="276" w:lineRule="auto"/>
              <w:rPr>
                <w:rFonts w:ascii="Calibri" w:eastAsia="Calibri" w:hAnsi="Calibri" w:cs="Calibri"/>
                <w:sz w:val="22"/>
                <w:szCs w:val="22"/>
                <w:lang w:val="en-US"/>
              </w:rPr>
            </w:pPr>
            <w:r w:rsidRPr="06D08170">
              <w:rPr>
                <w:rFonts w:ascii="Calibri" w:eastAsia="Calibri" w:hAnsi="Calibri" w:cs="Calibri"/>
                <w:sz w:val="22"/>
                <w:szCs w:val="22"/>
                <w:lang w:val="en-US"/>
              </w:rPr>
              <w:t>Kva tre råd vil de gi kommunen i vurderinga av framtidig skulestruktur?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3960732" w14:textId="77777777" w:rsidR="000F1E4F" w:rsidRPr="000F1E4F" w:rsidRDefault="096CB553" w:rsidP="06D08170">
            <w:pPr>
              <w:pStyle w:val="Listeavsnitt"/>
              <w:numPr>
                <w:ilvl w:val="0"/>
                <w:numId w:val="3"/>
              </w:numPr>
              <w:spacing w:after="200" w:line="276" w:lineRule="auto"/>
              <w:rPr>
                <w:rFonts w:ascii="Calibri" w:eastAsia="Calibri" w:hAnsi="Calibri" w:cs="Calibri"/>
                <w:sz w:val="22"/>
                <w:szCs w:val="22"/>
              </w:rPr>
            </w:pPr>
            <w:r w:rsidRPr="13FCE9DA">
              <w:rPr>
                <w:rFonts w:ascii="Calibri" w:eastAsia="Calibri" w:hAnsi="Calibri" w:cs="Calibri"/>
                <w:sz w:val="22"/>
                <w:szCs w:val="22"/>
              </w:rPr>
              <w:t>Det er viktig å ta seg tid til å vurdere konsekvensane, både fordelar og ulemper.</w:t>
            </w:r>
          </w:p>
          <w:p w14:paraId="4575704C" w14:textId="77777777" w:rsidR="000F1E4F" w:rsidRPr="000F1E4F" w:rsidRDefault="096CB553" w:rsidP="06D08170">
            <w:pPr>
              <w:pStyle w:val="Listeavsnitt"/>
              <w:numPr>
                <w:ilvl w:val="0"/>
                <w:numId w:val="3"/>
              </w:num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Ein bør ikkje la byggekostnader gå utover kvaliteten. </w:t>
            </w:r>
          </w:p>
          <w:p w14:paraId="59BA6AEF" w14:textId="7662C03A" w:rsidR="4DEFCC1B" w:rsidRPr="000F1E4F" w:rsidRDefault="096CB553" w:rsidP="06D08170">
            <w:pPr>
              <w:pStyle w:val="Listeavsnitt"/>
              <w:numPr>
                <w:ilvl w:val="0"/>
                <w:numId w:val="3"/>
              </w:numPr>
              <w:spacing w:after="200" w:line="276" w:lineRule="auto"/>
              <w:rPr>
                <w:rFonts w:ascii="Calibri" w:eastAsia="Calibri" w:hAnsi="Calibri" w:cs="Calibri"/>
                <w:sz w:val="22"/>
                <w:szCs w:val="22"/>
              </w:rPr>
            </w:pPr>
            <w:r w:rsidRPr="13FCE9DA">
              <w:rPr>
                <w:rFonts w:ascii="Calibri" w:eastAsia="Calibri" w:hAnsi="Calibri" w:cs="Calibri"/>
                <w:sz w:val="22"/>
                <w:szCs w:val="22"/>
              </w:rPr>
              <w:t>Det er òg nødvendig å sjå oppvekstmiljøet som ein heilskap og vurdere kva ringverknader ulike val kan få.</w:t>
            </w:r>
          </w:p>
        </w:tc>
      </w:tr>
      <w:tr w:rsidR="4DEFCC1B" w14:paraId="7BF7E03B" w14:textId="77777777" w:rsidTr="13FCE9DA">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944DA72" w14:textId="1FBD428E" w:rsidR="4DEFCC1B" w:rsidRPr="000F1E4F"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27AE650" w14:textId="51A965E3" w:rsidR="4DEFCC1B" w:rsidRDefault="00BA704C" w:rsidP="06D08170">
            <w:pPr>
              <w:spacing w:after="200" w:line="276" w:lineRule="auto"/>
              <w:rPr>
                <w:rFonts w:ascii="Calibri" w:eastAsia="Calibri" w:hAnsi="Calibri" w:cs="Calibri"/>
                <w:sz w:val="22"/>
                <w:szCs w:val="22"/>
              </w:rPr>
            </w:pPr>
            <w:r w:rsidRPr="06D08170">
              <w:rPr>
                <w:rFonts w:ascii="Calibri" w:eastAsia="Calibri" w:hAnsi="Calibri" w:cs="Calibri"/>
                <w:sz w:val="22"/>
                <w:szCs w:val="22"/>
              </w:rPr>
              <w:t>Er det noko viktig som ikkje har kome fram?</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EFCEB3D" w14:textId="263CD717" w:rsidR="4DEFCC1B" w:rsidRPr="00F547B3" w:rsidRDefault="53CEC0CD" w:rsidP="06D08170">
            <w:pPr>
              <w:spacing w:after="200" w:line="276" w:lineRule="auto"/>
              <w:rPr>
                <w:rFonts w:ascii="Calibri" w:eastAsia="Calibri" w:hAnsi="Calibri" w:cs="Calibri"/>
                <w:sz w:val="22"/>
                <w:szCs w:val="22"/>
              </w:rPr>
            </w:pPr>
            <w:r w:rsidRPr="13FCE9DA">
              <w:rPr>
                <w:rFonts w:ascii="Calibri" w:eastAsia="Calibri" w:hAnsi="Calibri" w:cs="Calibri"/>
                <w:sz w:val="22"/>
                <w:szCs w:val="22"/>
              </w:rPr>
              <w:t xml:space="preserve">Vi har favna det </w:t>
            </w:r>
            <w:r w:rsidR="096CB553" w:rsidRPr="13FCE9DA">
              <w:rPr>
                <w:rFonts w:ascii="Calibri" w:eastAsia="Calibri" w:hAnsi="Calibri" w:cs="Calibri"/>
                <w:sz w:val="22"/>
                <w:szCs w:val="22"/>
              </w:rPr>
              <w:t>viktigaste</w:t>
            </w:r>
            <w:r w:rsidRPr="13FCE9DA">
              <w:rPr>
                <w:rFonts w:ascii="Calibri" w:eastAsia="Calibri" w:hAnsi="Calibri" w:cs="Calibri"/>
                <w:sz w:val="22"/>
                <w:szCs w:val="22"/>
              </w:rPr>
              <w:t>.</w:t>
            </w:r>
          </w:p>
        </w:tc>
      </w:tr>
    </w:tbl>
    <w:p w14:paraId="59944212" w14:textId="13423DB6" w:rsidR="1C6A53D1" w:rsidRDefault="1C6A53D1" w:rsidP="4DEFCC1B"/>
    <w:p w14:paraId="5280C96D" w14:textId="789FDBD7" w:rsidR="25FE585A" w:rsidRPr="00F547B3" w:rsidRDefault="25FE585A" w:rsidP="25FE585A">
      <w:pPr>
        <w:spacing w:before="210" w:after="210" w:line="300" w:lineRule="auto"/>
        <w:rPr>
          <w:rFonts w:ascii="Segoe UI" w:eastAsia="Segoe UI" w:hAnsi="Segoe UI" w:cs="Segoe UI"/>
          <w:sz w:val="21"/>
          <w:szCs w:val="21"/>
        </w:rPr>
      </w:pPr>
    </w:p>
    <w:p w14:paraId="53686F0A" w14:textId="71E61927" w:rsidR="4829EA5B" w:rsidRDefault="4829EA5B" w:rsidP="4829EA5B">
      <w:pPr>
        <w:spacing w:before="210" w:after="210" w:line="300" w:lineRule="auto"/>
        <w:rPr>
          <w:rFonts w:ascii="Segoe UI" w:eastAsia="Segoe UI" w:hAnsi="Segoe UI" w:cs="Segoe UI"/>
          <w:sz w:val="21"/>
          <w:szCs w:val="21"/>
        </w:rPr>
      </w:pPr>
    </w:p>
    <w:p w14:paraId="2D6337CF" w14:textId="42E0CA8E" w:rsidR="4829EA5B" w:rsidRDefault="4829EA5B" w:rsidP="4829EA5B">
      <w:pPr>
        <w:spacing w:before="210" w:after="210" w:line="300" w:lineRule="auto"/>
        <w:rPr>
          <w:rFonts w:ascii="Segoe UI" w:eastAsia="Segoe UI" w:hAnsi="Segoe UI" w:cs="Segoe UI"/>
          <w:sz w:val="21"/>
          <w:szCs w:val="21"/>
        </w:rPr>
      </w:pPr>
    </w:p>
    <w:p w14:paraId="0FCF2027" w14:textId="03FC7114" w:rsidR="6500A0D7" w:rsidRPr="00F547B3" w:rsidRDefault="6500A0D7" w:rsidP="25FE585A">
      <w:pPr>
        <w:pStyle w:val="Overskrift2"/>
        <w:rPr>
          <w:rFonts w:ascii="Segoe UI" w:eastAsia="Segoe UI" w:hAnsi="Segoe UI" w:cs="Segoe UI"/>
          <w:sz w:val="21"/>
          <w:szCs w:val="21"/>
        </w:rPr>
      </w:pPr>
      <w:r w:rsidRPr="00F547B3">
        <w:t>Avslutning:</w:t>
      </w:r>
    </w:p>
    <w:p w14:paraId="7C2318E4" w14:textId="2E7CCC52" w:rsidR="6500A0D7" w:rsidRDefault="6500A0D7" w:rsidP="25FE585A">
      <w:pPr>
        <w:spacing w:before="210" w:after="210" w:line="300" w:lineRule="auto"/>
      </w:pPr>
      <w:r w:rsidRPr="00F547B3">
        <w:rPr>
          <w:rFonts w:ascii="Segoe UI" w:eastAsia="Segoe UI" w:hAnsi="Segoe UI" w:cs="Segoe UI"/>
          <w:sz w:val="21"/>
          <w:szCs w:val="21"/>
        </w:rPr>
        <w:t>Takk for at de har delt erfaringane og perspektiva dykkar. Det de har bidrege med er svært verdifullt for arbeidet vårt med å vurdera framtidig skulestruktur. Innspela vil bli behandla konfidensielt og inngår som ein del av det samla kunnskapsgrunnlaget, utan kopling til namn eller enkeltpersonar.</w:t>
      </w:r>
    </w:p>
    <w:p w14:paraId="00DD067E" w14:textId="02144580" w:rsidR="6500A0D7" w:rsidRDefault="6500A0D7" w:rsidP="25FE585A">
      <w:pPr>
        <w:spacing w:before="210" w:after="210" w:line="300" w:lineRule="auto"/>
      </w:pPr>
      <w:r w:rsidRPr="00F547B3">
        <w:rPr>
          <w:rFonts w:ascii="Segoe UI" w:eastAsia="Segoe UI" w:hAnsi="Segoe UI" w:cs="Segoe UI"/>
          <w:sz w:val="21"/>
          <w:szCs w:val="21"/>
        </w:rPr>
        <w:lastRenderedPageBreak/>
        <w:t>Før vi rundar av, vil eg gjerne spørje om det er noko de kjenner vi ikkje har vore innom, eller noko de ønskjer å utdjupe før vi avsluttar.</w:t>
      </w:r>
    </w:p>
    <w:p w14:paraId="253329D2" w14:textId="60E8CD62" w:rsidR="6500A0D7" w:rsidRDefault="6500A0D7" w:rsidP="25FE585A">
      <w:pPr>
        <w:spacing w:before="210" w:after="210" w:line="300" w:lineRule="auto"/>
      </w:pPr>
      <w:r w:rsidRPr="00F547B3">
        <w:rPr>
          <w:rFonts w:ascii="Segoe UI" w:eastAsia="Segoe UI" w:hAnsi="Segoe UI" w:cs="Segoe UI"/>
          <w:sz w:val="21"/>
          <w:szCs w:val="21"/>
        </w:rPr>
        <w:t>Dersom de i etterkant kjem på fleire tankar eller innspel, er de velkommen til å ta kontakt. Vi set stor pris på at de har bidrege i denne prosessen.</w:t>
      </w:r>
    </w:p>
    <w:p w14:paraId="7B4854AD" w14:textId="1E392B60" w:rsidR="6500A0D7" w:rsidRDefault="6500A0D7" w:rsidP="25FE585A">
      <w:pPr>
        <w:spacing w:before="210" w:after="210" w:line="300" w:lineRule="auto"/>
      </w:pPr>
      <w:r w:rsidRPr="25FE585A">
        <w:rPr>
          <w:rFonts w:ascii="Segoe UI" w:eastAsia="Segoe UI" w:hAnsi="Segoe UI" w:cs="Segoe UI"/>
          <w:sz w:val="21"/>
          <w:szCs w:val="21"/>
          <w:lang w:val="nb-NO"/>
        </w:rPr>
        <w:t>Takk igjen for at de tok dykk tid.</w:t>
      </w:r>
    </w:p>
    <w:p w14:paraId="5A307075" w14:textId="6FAFEF8F" w:rsidR="25FE585A" w:rsidRDefault="25FE585A" w:rsidP="25FE585A">
      <w:pPr>
        <w:spacing w:before="210" w:after="210" w:line="300" w:lineRule="auto"/>
        <w:rPr>
          <w:rFonts w:ascii="Segoe UI" w:eastAsia="Segoe UI" w:hAnsi="Segoe UI" w:cs="Segoe UI"/>
          <w:sz w:val="21"/>
          <w:szCs w:val="21"/>
          <w:lang w:val="nb-NO"/>
        </w:rPr>
      </w:pPr>
    </w:p>
    <w:p w14:paraId="2F42AAE7" w14:textId="6C1B9E4B" w:rsidR="25FE585A" w:rsidRDefault="25FE585A" w:rsidP="25FE585A"/>
    <w:sectPr w:rsidR="25FE585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6097A" w14:textId="77777777" w:rsidR="0091727F" w:rsidRDefault="0091727F">
      <w:pPr>
        <w:spacing w:after="0" w:line="240" w:lineRule="auto"/>
      </w:pPr>
      <w:r>
        <w:separator/>
      </w:r>
    </w:p>
  </w:endnote>
  <w:endnote w:type="continuationSeparator" w:id="0">
    <w:p w14:paraId="1784F6E4" w14:textId="77777777" w:rsidR="0091727F" w:rsidRDefault="0091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61C1DEBD" w14:textId="77777777" w:rsidTr="4C8B1BF3">
      <w:trPr>
        <w:trHeight w:val="300"/>
      </w:trPr>
      <w:tc>
        <w:tcPr>
          <w:tcW w:w="3005" w:type="dxa"/>
        </w:tcPr>
        <w:p w14:paraId="41176C48" w14:textId="1A8BD387" w:rsidR="4C8B1BF3" w:rsidRDefault="4C8B1BF3" w:rsidP="4C8B1BF3">
          <w:pPr>
            <w:pStyle w:val="Topptekst"/>
            <w:ind w:left="-115"/>
          </w:pPr>
        </w:p>
      </w:tc>
      <w:tc>
        <w:tcPr>
          <w:tcW w:w="3005" w:type="dxa"/>
        </w:tcPr>
        <w:p w14:paraId="3C36D119" w14:textId="28203794" w:rsidR="4C8B1BF3" w:rsidRDefault="4C8B1BF3" w:rsidP="4C8B1BF3">
          <w:pPr>
            <w:pStyle w:val="Topptekst"/>
            <w:jc w:val="center"/>
          </w:pPr>
        </w:p>
      </w:tc>
      <w:tc>
        <w:tcPr>
          <w:tcW w:w="3005" w:type="dxa"/>
        </w:tcPr>
        <w:p w14:paraId="6AD969F5" w14:textId="287D0176" w:rsidR="4C8B1BF3" w:rsidRDefault="4C8B1BF3" w:rsidP="4C8B1BF3">
          <w:pPr>
            <w:pStyle w:val="Topptekst"/>
            <w:ind w:right="-115"/>
            <w:jc w:val="right"/>
          </w:pPr>
        </w:p>
      </w:tc>
    </w:tr>
  </w:tbl>
  <w:p w14:paraId="30A166C2" w14:textId="3111A875" w:rsidR="4C8B1BF3" w:rsidRDefault="4C8B1BF3" w:rsidP="4C8B1B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7255" w14:textId="77777777" w:rsidR="0091727F" w:rsidRDefault="0091727F">
      <w:pPr>
        <w:spacing w:after="0" w:line="240" w:lineRule="auto"/>
      </w:pPr>
      <w:r>
        <w:separator/>
      </w:r>
    </w:p>
  </w:footnote>
  <w:footnote w:type="continuationSeparator" w:id="0">
    <w:p w14:paraId="4180DDCA" w14:textId="77777777" w:rsidR="0091727F" w:rsidRDefault="00917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00038184" w14:textId="77777777" w:rsidTr="4C8B1BF3">
      <w:trPr>
        <w:trHeight w:val="300"/>
      </w:trPr>
      <w:tc>
        <w:tcPr>
          <w:tcW w:w="3005" w:type="dxa"/>
        </w:tcPr>
        <w:p w14:paraId="52E576EC" w14:textId="2D907711" w:rsidR="4C8B1BF3" w:rsidRDefault="4C8B1BF3" w:rsidP="4C8B1BF3">
          <w:pPr>
            <w:pStyle w:val="Topptekst"/>
            <w:ind w:left="-115"/>
          </w:pPr>
          <w:r>
            <w:t>Utgreiing skulestruktur i Øystre Slidre</w:t>
          </w:r>
        </w:p>
      </w:tc>
      <w:tc>
        <w:tcPr>
          <w:tcW w:w="3005" w:type="dxa"/>
        </w:tcPr>
        <w:p w14:paraId="78BCD319" w14:textId="1A2AB176" w:rsidR="4C8B1BF3" w:rsidRDefault="4C8B1BF3" w:rsidP="4C8B1BF3">
          <w:pPr>
            <w:pStyle w:val="Topptekst"/>
            <w:jc w:val="center"/>
          </w:pPr>
        </w:p>
      </w:tc>
      <w:tc>
        <w:tcPr>
          <w:tcW w:w="3005" w:type="dxa"/>
        </w:tcPr>
        <w:p w14:paraId="79664272" w14:textId="4225EFBA" w:rsidR="4C8B1BF3" w:rsidRDefault="4C8B1BF3" w:rsidP="4C8B1BF3">
          <w:pPr>
            <w:pStyle w:val="Topptekst"/>
            <w:ind w:right="-115"/>
            <w:jc w:val="right"/>
          </w:pPr>
          <w:proofErr w:type="spellStart"/>
          <w:r>
            <w:t>Djubdeintervju</w:t>
          </w:r>
          <w:proofErr w:type="spellEnd"/>
        </w:p>
      </w:tc>
    </w:tr>
  </w:tbl>
  <w:p w14:paraId="0867C63B" w14:textId="0199FCDD" w:rsidR="4C8B1BF3" w:rsidRDefault="4C8B1BF3" w:rsidP="4C8B1BF3">
    <w:pPr>
      <w:pStyle w:val="Topptekst"/>
    </w:pPr>
  </w:p>
</w:hdr>
</file>

<file path=word/intelligence2.xml><?xml version="1.0" encoding="utf-8"?>
<int2:intelligence xmlns:int2="http://schemas.microsoft.com/office/intelligence/2020/intelligence" xmlns:oel="http://schemas.microsoft.com/office/2019/extlst">
  <int2:observations>
    <int2:textHash int2:hashCode="qORhHqDVZv6YvM" int2:id="F6OaoS1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C5EF"/>
    <w:multiLevelType w:val="hybridMultilevel"/>
    <w:tmpl w:val="F82AE5FA"/>
    <w:lvl w:ilvl="0" w:tplc="6CD0C8D2">
      <w:start w:val="1"/>
      <w:numFmt w:val="bullet"/>
      <w:lvlText w:val=""/>
      <w:lvlJc w:val="left"/>
      <w:pPr>
        <w:ind w:left="720" w:hanging="360"/>
      </w:pPr>
      <w:rPr>
        <w:rFonts w:ascii="Symbol" w:hAnsi="Symbol" w:hint="default"/>
      </w:rPr>
    </w:lvl>
    <w:lvl w:ilvl="1" w:tplc="D7E0465A">
      <w:start w:val="1"/>
      <w:numFmt w:val="bullet"/>
      <w:lvlText w:val="o"/>
      <w:lvlJc w:val="left"/>
      <w:pPr>
        <w:ind w:left="1440" w:hanging="360"/>
      </w:pPr>
      <w:rPr>
        <w:rFonts w:ascii="Courier New" w:hAnsi="Courier New" w:hint="default"/>
      </w:rPr>
    </w:lvl>
    <w:lvl w:ilvl="2" w:tplc="3B3E210A">
      <w:start w:val="1"/>
      <w:numFmt w:val="bullet"/>
      <w:lvlText w:val=""/>
      <w:lvlJc w:val="left"/>
      <w:pPr>
        <w:ind w:left="2160" w:hanging="360"/>
      </w:pPr>
      <w:rPr>
        <w:rFonts w:ascii="Wingdings" w:hAnsi="Wingdings" w:hint="default"/>
      </w:rPr>
    </w:lvl>
    <w:lvl w:ilvl="3" w:tplc="C674DC74">
      <w:start w:val="1"/>
      <w:numFmt w:val="bullet"/>
      <w:lvlText w:val=""/>
      <w:lvlJc w:val="left"/>
      <w:pPr>
        <w:ind w:left="2880" w:hanging="360"/>
      </w:pPr>
      <w:rPr>
        <w:rFonts w:ascii="Symbol" w:hAnsi="Symbol" w:hint="default"/>
      </w:rPr>
    </w:lvl>
    <w:lvl w:ilvl="4" w:tplc="E4FE9D06">
      <w:start w:val="1"/>
      <w:numFmt w:val="bullet"/>
      <w:lvlText w:val="o"/>
      <w:lvlJc w:val="left"/>
      <w:pPr>
        <w:ind w:left="3600" w:hanging="360"/>
      </w:pPr>
      <w:rPr>
        <w:rFonts w:ascii="Courier New" w:hAnsi="Courier New" w:hint="default"/>
      </w:rPr>
    </w:lvl>
    <w:lvl w:ilvl="5" w:tplc="5AD63A2E">
      <w:start w:val="1"/>
      <w:numFmt w:val="bullet"/>
      <w:lvlText w:val=""/>
      <w:lvlJc w:val="left"/>
      <w:pPr>
        <w:ind w:left="4320" w:hanging="360"/>
      </w:pPr>
      <w:rPr>
        <w:rFonts w:ascii="Wingdings" w:hAnsi="Wingdings" w:hint="default"/>
      </w:rPr>
    </w:lvl>
    <w:lvl w:ilvl="6" w:tplc="8A382156">
      <w:start w:val="1"/>
      <w:numFmt w:val="bullet"/>
      <w:lvlText w:val=""/>
      <w:lvlJc w:val="left"/>
      <w:pPr>
        <w:ind w:left="5040" w:hanging="360"/>
      </w:pPr>
      <w:rPr>
        <w:rFonts w:ascii="Symbol" w:hAnsi="Symbol" w:hint="default"/>
      </w:rPr>
    </w:lvl>
    <w:lvl w:ilvl="7" w:tplc="57083FC8">
      <w:start w:val="1"/>
      <w:numFmt w:val="bullet"/>
      <w:lvlText w:val="o"/>
      <w:lvlJc w:val="left"/>
      <w:pPr>
        <w:ind w:left="5760" w:hanging="360"/>
      </w:pPr>
      <w:rPr>
        <w:rFonts w:ascii="Courier New" w:hAnsi="Courier New" w:hint="default"/>
      </w:rPr>
    </w:lvl>
    <w:lvl w:ilvl="8" w:tplc="2702CE04">
      <w:start w:val="1"/>
      <w:numFmt w:val="bullet"/>
      <w:lvlText w:val=""/>
      <w:lvlJc w:val="left"/>
      <w:pPr>
        <w:ind w:left="6480" w:hanging="360"/>
      </w:pPr>
      <w:rPr>
        <w:rFonts w:ascii="Wingdings" w:hAnsi="Wingdings" w:hint="default"/>
      </w:rPr>
    </w:lvl>
  </w:abstractNum>
  <w:abstractNum w:abstractNumId="1" w15:restartNumberingAfterBreak="0">
    <w:nsid w:val="4FDC68F9"/>
    <w:multiLevelType w:val="hybridMultilevel"/>
    <w:tmpl w:val="82B252B2"/>
    <w:lvl w:ilvl="0" w:tplc="FFF2B32E">
      <w:start w:val="1"/>
      <w:numFmt w:val="decimal"/>
      <w:lvlText w:val="%1."/>
      <w:lvlJc w:val="left"/>
      <w:pPr>
        <w:ind w:left="408" w:hanging="360"/>
      </w:pPr>
      <w:rPr>
        <w:rFonts w:hint="default"/>
      </w:rPr>
    </w:lvl>
    <w:lvl w:ilvl="1" w:tplc="04140019" w:tentative="1">
      <w:start w:val="1"/>
      <w:numFmt w:val="lowerLetter"/>
      <w:lvlText w:val="%2."/>
      <w:lvlJc w:val="left"/>
      <w:pPr>
        <w:ind w:left="1128" w:hanging="360"/>
      </w:pPr>
    </w:lvl>
    <w:lvl w:ilvl="2" w:tplc="0414001B" w:tentative="1">
      <w:start w:val="1"/>
      <w:numFmt w:val="lowerRoman"/>
      <w:lvlText w:val="%3."/>
      <w:lvlJc w:val="right"/>
      <w:pPr>
        <w:ind w:left="1848" w:hanging="180"/>
      </w:pPr>
    </w:lvl>
    <w:lvl w:ilvl="3" w:tplc="0414000F" w:tentative="1">
      <w:start w:val="1"/>
      <w:numFmt w:val="decimal"/>
      <w:lvlText w:val="%4."/>
      <w:lvlJc w:val="left"/>
      <w:pPr>
        <w:ind w:left="2568" w:hanging="360"/>
      </w:pPr>
    </w:lvl>
    <w:lvl w:ilvl="4" w:tplc="04140019" w:tentative="1">
      <w:start w:val="1"/>
      <w:numFmt w:val="lowerLetter"/>
      <w:lvlText w:val="%5."/>
      <w:lvlJc w:val="left"/>
      <w:pPr>
        <w:ind w:left="3288" w:hanging="360"/>
      </w:pPr>
    </w:lvl>
    <w:lvl w:ilvl="5" w:tplc="0414001B" w:tentative="1">
      <w:start w:val="1"/>
      <w:numFmt w:val="lowerRoman"/>
      <w:lvlText w:val="%6."/>
      <w:lvlJc w:val="right"/>
      <w:pPr>
        <w:ind w:left="4008" w:hanging="180"/>
      </w:pPr>
    </w:lvl>
    <w:lvl w:ilvl="6" w:tplc="0414000F" w:tentative="1">
      <w:start w:val="1"/>
      <w:numFmt w:val="decimal"/>
      <w:lvlText w:val="%7."/>
      <w:lvlJc w:val="left"/>
      <w:pPr>
        <w:ind w:left="4728" w:hanging="360"/>
      </w:pPr>
    </w:lvl>
    <w:lvl w:ilvl="7" w:tplc="04140019" w:tentative="1">
      <w:start w:val="1"/>
      <w:numFmt w:val="lowerLetter"/>
      <w:lvlText w:val="%8."/>
      <w:lvlJc w:val="left"/>
      <w:pPr>
        <w:ind w:left="5448" w:hanging="360"/>
      </w:pPr>
    </w:lvl>
    <w:lvl w:ilvl="8" w:tplc="0414001B" w:tentative="1">
      <w:start w:val="1"/>
      <w:numFmt w:val="lowerRoman"/>
      <w:lvlText w:val="%9."/>
      <w:lvlJc w:val="right"/>
      <w:pPr>
        <w:ind w:left="6168" w:hanging="180"/>
      </w:pPr>
    </w:lvl>
  </w:abstractNum>
  <w:abstractNum w:abstractNumId="2" w15:restartNumberingAfterBreak="0">
    <w:nsid w:val="76CDBA8C"/>
    <w:multiLevelType w:val="hybridMultilevel"/>
    <w:tmpl w:val="C83ACBD2"/>
    <w:lvl w:ilvl="0" w:tplc="E17049C2">
      <w:start w:val="1"/>
      <w:numFmt w:val="upperLetter"/>
      <w:lvlText w:val="%1)"/>
      <w:lvlJc w:val="left"/>
      <w:pPr>
        <w:ind w:left="720" w:hanging="360"/>
      </w:pPr>
    </w:lvl>
    <w:lvl w:ilvl="1" w:tplc="0F884B26">
      <w:start w:val="1"/>
      <w:numFmt w:val="lowerLetter"/>
      <w:lvlText w:val="%2."/>
      <w:lvlJc w:val="left"/>
      <w:pPr>
        <w:ind w:left="1440" w:hanging="360"/>
      </w:pPr>
    </w:lvl>
    <w:lvl w:ilvl="2" w:tplc="3E664460">
      <w:start w:val="1"/>
      <w:numFmt w:val="lowerRoman"/>
      <w:lvlText w:val="%3."/>
      <w:lvlJc w:val="right"/>
      <w:pPr>
        <w:ind w:left="2160" w:hanging="180"/>
      </w:pPr>
    </w:lvl>
    <w:lvl w:ilvl="3" w:tplc="8FEE0B62">
      <w:start w:val="1"/>
      <w:numFmt w:val="decimal"/>
      <w:lvlText w:val="%4."/>
      <w:lvlJc w:val="left"/>
      <w:pPr>
        <w:ind w:left="2880" w:hanging="360"/>
      </w:pPr>
    </w:lvl>
    <w:lvl w:ilvl="4" w:tplc="EAA09B2C">
      <w:start w:val="1"/>
      <w:numFmt w:val="lowerLetter"/>
      <w:lvlText w:val="%5."/>
      <w:lvlJc w:val="left"/>
      <w:pPr>
        <w:ind w:left="3600" w:hanging="360"/>
      </w:pPr>
    </w:lvl>
    <w:lvl w:ilvl="5" w:tplc="78F4B520">
      <w:start w:val="1"/>
      <w:numFmt w:val="lowerRoman"/>
      <w:lvlText w:val="%6."/>
      <w:lvlJc w:val="right"/>
      <w:pPr>
        <w:ind w:left="4320" w:hanging="180"/>
      </w:pPr>
    </w:lvl>
    <w:lvl w:ilvl="6" w:tplc="446C654A">
      <w:start w:val="1"/>
      <w:numFmt w:val="decimal"/>
      <w:lvlText w:val="%7."/>
      <w:lvlJc w:val="left"/>
      <w:pPr>
        <w:ind w:left="5040" w:hanging="360"/>
      </w:pPr>
    </w:lvl>
    <w:lvl w:ilvl="7" w:tplc="1D22E3C6">
      <w:start w:val="1"/>
      <w:numFmt w:val="lowerLetter"/>
      <w:lvlText w:val="%8."/>
      <w:lvlJc w:val="left"/>
      <w:pPr>
        <w:ind w:left="5760" w:hanging="360"/>
      </w:pPr>
    </w:lvl>
    <w:lvl w:ilvl="8" w:tplc="BC2A491C">
      <w:start w:val="1"/>
      <w:numFmt w:val="lowerRoman"/>
      <w:lvlText w:val="%9."/>
      <w:lvlJc w:val="right"/>
      <w:pPr>
        <w:ind w:left="6480" w:hanging="180"/>
      </w:pPr>
    </w:lvl>
  </w:abstractNum>
  <w:num w:numId="1" w16cid:durableId="8414997">
    <w:abstractNumId w:val="0"/>
  </w:num>
  <w:num w:numId="2" w16cid:durableId="927539986">
    <w:abstractNumId w:val="2"/>
  </w:num>
  <w:num w:numId="3" w16cid:durableId="1391809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8C7D83"/>
    <w:rsid w:val="00037516"/>
    <w:rsid w:val="000A1EF9"/>
    <w:rsid w:val="000F1E4F"/>
    <w:rsid w:val="00120C46"/>
    <w:rsid w:val="001E0D50"/>
    <w:rsid w:val="0020BBCC"/>
    <w:rsid w:val="002516F1"/>
    <w:rsid w:val="002D0BCF"/>
    <w:rsid w:val="00306F56"/>
    <w:rsid w:val="00324211"/>
    <w:rsid w:val="00324880"/>
    <w:rsid w:val="00404A94"/>
    <w:rsid w:val="00477356"/>
    <w:rsid w:val="004C2E8C"/>
    <w:rsid w:val="00562E90"/>
    <w:rsid w:val="005BF646"/>
    <w:rsid w:val="006068FE"/>
    <w:rsid w:val="006908A8"/>
    <w:rsid w:val="00726CB6"/>
    <w:rsid w:val="007B120F"/>
    <w:rsid w:val="00815EAE"/>
    <w:rsid w:val="00824402"/>
    <w:rsid w:val="00835C04"/>
    <w:rsid w:val="00860E1A"/>
    <w:rsid w:val="0086136E"/>
    <w:rsid w:val="008E5296"/>
    <w:rsid w:val="0091727F"/>
    <w:rsid w:val="00932400"/>
    <w:rsid w:val="009A64E3"/>
    <w:rsid w:val="009FF998"/>
    <w:rsid w:val="00A35F27"/>
    <w:rsid w:val="00B3763D"/>
    <w:rsid w:val="00B50514"/>
    <w:rsid w:val="00B97F6C"/>
    <w:rsid w:val="00BA704C"/>
    <w:rsid w:val="00BB3223"/>
    <w:rsid w:val="00BE123E"/>
    <w:rsid w:val="00C22A5E"/>
    <w:rsid w:val="00C53A8B"/>
    <w:rsid w:val="00DD7583"/>
    <w:rsid w:val="00E00B0F"/>
    <w:rsid w:val="00E05234"/>
    <w:rsid w:val="00E27A45"/>
    <w:rsid w:val="00E703DE"/>
    <w:rsid w:val="00EA30E6"/>
    <w:rsid w:val="00EB1F35"/>
    <w:rsid w:val="00EC18FD"/>
    <w:rsid w:val="00F07CA1"/>
    <w:rsid w:val="00F43B8D"/>
    <w:rsid w:val="00F547B3"/>
    <w:rsid w:val="00F85335"/>
    <w:rsid w:val="00FB4728"/>
    <w:rsid w:val="00FE7C69"/>
    <w:rsid w:val="00FF5EDA"/>
    <w:rsid w:val="01959997"/>
    <w:rsid w:val="02CA4F47"/>
    <w:rsid w:val="02E0B148"/>
    <w:rsid w:val="03FB8597"/>
    <w:rsid w:val="055FC544"/>
    <w:rsid w:val="059E698A"/>
    <w:rsid w:val="05BC1253"/>
    <w:rsid w:val="060472EE"/>
    <w:rsid w:val="067506F7"/>
    <w:rsid w:val="068D4814"/>
    <w:rsid w:val="06D08170"/>
    <w:rsid w:val="0875133E"/>
    <w:rsid w:val="08ED98AD"/>
    <w:rsid w:val="096AB09F"/>
    <w:rsid w:val="096CB553"/>
    <w:rsid w:val="0A4F0937"/>
    <w:rsid w:val="0B44359A"/>
    <w:rsid w:val="0BC06C91"/>
    <w:rsid w:val="0BC21650"/>
    <w:rsid w:val="0BE4ECBB"/>
    <w:rsid w:val="0C63C2EE"/>
    <w:rsid w:val="0CF565A5"/>
    <w:rsid w:val="0DA42706"/>
    <w:rsid w:val="0DF84BCB"/>
    <w:rsid w:val="0E6C6392"/>
    <w:rsid w:val="0EE31DBA"/>
    <w:rsid w:val="0F2AF016"/>
    <w:rsid w:val="0F45DA84"/>
    <w:rsid w:val="10510724"/>
    <w:rsid w:val="10AD623F"/>
    <w:rsid w:val="11C35B21"/>
    <w:rsid w:val="11E7FFB7"/>
    <w:rsid w:val="11ED1A74"/>
    <w:rsid w:val="120DBFCA"/>
    <w:rsid w:val="13FCE9DA"/>
    <w:rsid w:val="1451122A"/>
    <w:rsid w:val="146BD554"/>
    <w:rsid w:val="14EB056A"/>
    <w:rsid w:val="155434F8"/>
    <w:rsid w:val="158EC3AD"/>
    <w:rsid w:val="166E57DB"/>
    <w:rsid w:val="17630E1D"/>
    <w:rsid w:val="1868154C"/>
    <w:rsid w:val="1884E114"/>
    <w:rsid w:val="1BBE5D88"/>
    <w:rsid w:val="1C61E178"/>
    <w:rsid w:val="1C6A53D1"/>
    <w:rsid w:val="1D27BDC7"/>
    <w:rsid w:val="1DC18052"/>
    <w:rsid w:val="1E1920AD"/>
    <w:rsid w:val="1E4B4BA4"/>
    <w:rsid w:val="1EB23C55"/>
    <w:rsid w:val="1F9E7849"/>
    <w:rsid w:val="20714E0B"/>
    <w:rsid w:val="21702A92"/>
    <w:rsid w:val="21A7BD40"/>
    <w:rsid w:val="23CFCC16"/>
    <w:rsid w:val="23E99B57"/>
    <w:rsid w:val="250A76DC"/>
    <w:rsid w:val="258E5FFE"/>
    <w:rsid w:val="25B63F4A"/>
    <w:rsid w:val="25C2F83B"/>
    <w:rsid w:val="25FE585A"/>
    <w:rsid w:val="260BF9FB"/>
    <w:rsid w:val="26782E64"/>
    <w:rsid w:val="269ACAAC"/>
    <w:rsid w:val="26D6DCE0"/>
    <w:rsid w:val="26F56909"/>
    <w:rsid w:val="26FA66CA"/>
    <w:rsid w:val="270E6581"/>
    <w:rsid w:val="271DF5DF"/>
    <w:rsid w:val="2768B466"/>
    <w:rsid w:val="2769A5A4"/>
    <w:rsid w:val="27B27BB7"/>
    <w:rsid w:val="27CE947A"/>
    <w:rsid w:val="27D2344B"/>
    <w:rsid w:val="29A2B21E"/>
    <w:rsid w:val="2A07FCEA"/>
    <w:rsid w:val="2A65BDDA"/>
    <w:rsid w:val="2AD0139E"/>
    <w:rsid w:val="2B59199C"/>
    <w:rsid w:val="2D01104B"/>
    <w:rsid w:val="2DAF67DA"/>
    <w:rsid w:val="2DD72DEC"/>
    <w:rsid w:val="2E847E45"/>
    <w:rsid w:val="2E996351"/>
    <w:rsid w:val="2EE0F833"/>
    <w:rsid w:val="2EE15EAB"/>
    <w:rsid w:val="2F8A15B4"/>
    <w:rsid w:val="2FCDF35D"/>
    <w:rsid w:val="308AB405"/>
    <w:rsid w:val="313E1281"/>
    <w:rsid w:val="31B27A86"/>
    <w:rsid w:val="3339FFF2"/>
    <w:rsid w:val="34CF2A13"/>
    <w:rsid w:val="358C44A3"/>
    <w:rsid w:val="35CA3BB6"/>
    <w:rsid w:val="366286AF"/>
    <w:rsid w:val="366DE820"/>
    <w:rsid w:val="3675D13F"/>
    <w:rsid w:val="36B56EAD"/>
    <w:rsid w:val="3725CBF5"/>
    <w:rsid w:val="3764E1B0"/>
    <w:rsid w:val="37B0F1EE"/>
    <w:rsid w:val="37F82F6D"/>
    <w:rsid w:val="38F139B6"/>
    <w:rsid w:val="39382ECC"/>
    <w:rsid w:val="398C7D83"/>
    <w:rsid w:val="39F6D18B"/>
    <w:rsid w:val="3AAAA312"/>
    <w:rsid w:val="3B27EFBD"/>
    <w:rsid w:val="3B4C8C98"/>
    <w:rsid w:val="3CEA3FB9"/>
    <w:rsid w:val="3D42BA07"/>
    <w:rsid w:val="3D4998DB"/>
    <w:rsid w:val="3D556948"/>
    <w:rsid w:val="3DC4D489"/>
    <w:rsid w:val="3EFCDB6A"/>
    <w:rsid w:val="3F2319D2"/>
    <w:rsid w:val="40C59D90"/>
    <w:rsid w:val="40DD871A"/>
    <w:rsid w:val="40DE3C9E"/>
    <w:rsid w:val="412D17E7"/>
    <w:rsid w:val="4141F2DD"/>
    <w:rsid w:val="424D78A2"/>
    <w:rsid w:val="42F727E0"/>
    <w:rsid w:val="438633C3"/>
    <w:rsid w:val="43BFA533"/>
    <w:rsid w:val="43D57508"/>
    <w:rsid w:val="443500B2"/>
    <w:rsid w:val="443B6524"/>
    <w:rsid w:val="44C4EF8B"/>
    <w:rsid w:val="45104AD1"/>
    <w:rsid w:val="4549AB44"/>
    <w:rsid w:val="4566DFA7"/>
    <w:rsid w:val="45ADB66F"/>
    <w:rsid w:val="4829EA5B"/>
    <w:rsid w:val="493316D8"/>
    <w:rsid w:val="49917DA1"/>
    <w:rsid w:val="499B02D5"/>
    <w:rsid w:val="4A9F7157"/>
    <w:rsid w:val="4C722F62"/>
    <w:rsid w:val="4C8B1BF3"/>
    <w:rsid w:val="4C9AC89A"/>
    <w:rsid w:val="4CF7072D"/>
    <w:rsid w:val="4D2F5C40"/>
    <w:rsid w:val="4DEFCC1B"/>
    <w:rsid w:val="4F1AAF1D"/>
    <w:rsid w:val="4F71E82B"/>
    <w:rsid w:val="4FA566EB"/>
    <w:rsid w:val="501B4FAB"/>
    <w:rsid w:val="50A1D6C3"/>
    <w:rsid w:val="514C6C76"/>
    <w:rsid w:val="5263957C"/>
    <w:rsid w:val="52743C26"/>
    <w:rsid w:val="52F27816"/>
    <w:rsid w:val="53A4ADA6"/>
    <w:rsid w:val="53CEC0CD"/>
    <w:rsid w:val="553F98BE"/>
    <w:rsid w:val="5580A298"/>
    <w:rsid w:val="55ACD6D4"/>
    <w:rsid w:val="56D681A3"/>
    <w:rsid w:val="58229DC3"/>
    <w:rsid w:val="58A0E611"/>
    <w:rsid w:val="58B03DEB"/>
    <w:rsid w:val="58CA1C2E"/>
    <w:rsid w:val="58DD0C7D"/>
    <w:rsid w:val="58E620B4"/>
    <w:rsid w:val="59AA09CA"/>
    <w:rsid w:val="5AEF3720"/>
    <w:rsid w:val="5B48A0E5"/>
    <w:rsid w:val="5C6268D5"/>
    <w:rsid w:val="5C9FCD69"/>
    <w:rsid w:val="5F0629E6"/>
    <w:rsid w:val="5FAA1FCA"/>
    <w:rsid w:val="602CDCAA"/>
    <w:rsid w:val="6065B807"/>
    <w:rsid w:val="61D5A3FF"/>
    <w:rsid w:val="6222933B"/>
    <w:rsid w:val="6240B249"/>
    <w:rsid w:val="6296CE08"/>
    <w:rsid w:val="630C98F3"/>
    <w:rsid w:val="637161D6"/>
    <w:rsid w:val="639B8E5C"/>
    <w:rsid w:val="63BF13BB"/>
    <w:rsid w:val="64F7A167"/>
    <w:rsid w:val="6500A0D7"/>
    <w:rsid w:val="653D9D7B"/>
    <w:rsid w:val="657633CD"/>
    <w:rsid w:val="66CC15F4"/>
    <w:rsid w:val="6714464C"/>
    <w:rsid w:val="674028B1"/>
    <w:rsid w:val="67B6B58A"/>
    <w:rsid w:val="694D5481"/>
    <w:rsid w:val="697C208B"/>
    <w:rsid w:val="6A19D019"/>
    <w:rsid w:val="6B58CE0C"/>
    <w:rsid w:val="6BE207EF"/>
    <w:rsid w:val="6BEDD0DB"/>
    <w:rsid w:val="6C541D5F"/>
    <w:rsid w:val="6C75CA57"/>
    <w:rsid w:val="6C92E929"/>
    <w:rsid w:val="6D394909"/>
    <w:rsid w:val="6D80C514"/>
    <w:rsid w:val="6DD54689"/>
    <w:rsid w:val="6FF5F163"/>
    <w:rsid w:val="70294634"/>
    <w:rsid w:val="704EAC1B"/>
    <w:rsid w:val="70986D42"/>
    <w:rsid w:val="71BAABE0"/>
    <w:rsid w:val="720A5460"/>
    <w:rsid w:val="731A1108"/>
    <w:rsid w:val="7419DDF6"/>
    <w:rsid w:val="74D1D89F"/>
    <w:rsid w:val="74E12DA7"/>
    <w:rsid w:val="75C757E5"/>
    <w:rsid w:val="75EFEEAE"/>
    <w:rsid w:val="77B39A46"/>
    <w:rsid w:val="77D9B60E"/>
    <w:rsid w:val="782C72A0"/>
    <w:rsid w:val="78363261"/>
    <w:rsid w:val="794E26E9"/>
    <w:rsid w:val="799E1333"/>
    <w:rsid w:val="79CA0983"/>
    <w:rsid w:val="7B1137A7"/>
    <w:rsid w:val="7B6A3438"/>
    <w:rsid w:val="7BBF7931"/>
    <w:rsid w:val="7CD6EFBC"/>
    <w:rsid w:val="7CD87AAC"/>
    <w:rsid w:val="7CF010E9"/>
    <w:rsid w:val="7CF39314"/>
    <w:rsid w:val="7D1F03F6"/>
    <w:rsid w:val="7D4C47A3"/>
    <w:rsid w:val="7DA6239F"/>
    <w:rsid w:val="7DDC45ED"/>
    <w:rsid w:val="7E16BC26"/>
    <w:rsid w:val="7EEB0335"/>
    <w:rsid w:val="7F799AF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D83"/>
  <w15:chartTrackingRefBased/>
  <w15:docId w15:val="{1AF27242-A8A2-4481-B64F-ED47DFB3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5FE585A"/>
    <w:rPr>
      <w:lang w:val="nn-NO"/>
    </w:rPr>
  </w:style>
  <w:style w:type="paragraph" w:styleId="Overskrift1">
    <w:name w:val="heading 1"/>
    <w:basedOn w:val="Normal"/>
    <w:next w:val="Normal"/>
    <w:link w:val="Overskrift1Tegn"/>
    <w:uiPriority w:val="9"/>
    <w:qFormat/>
    <w:rsid w:val="25FE5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25FE5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rsid w:val="25FE585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rsid w:val="25FE585A"/>
    <w:pPr>
      <w:tabs>
        <w:tab w:val="center" w:pos="4680"/>
        <w:tab w:val="right" w:pos="9360"/>
      </w:tabs>
      <w:spacing w:after="0" w:line="240" w:lineRule="auto"/>
    </w:pPr>
  </w:style>
  <w:style w:type="paragraph" w:styleId="Listeavsnitt">
    <w:name w:val="List Paragraph"/>
    <w:basedOn w:val="Normal"/>
    <w:uiPriority w:val="34"/>
    <w:qFormat/>
    <w:rsid w:val="25FE585A"/>
    <w:pPr>
      <w:ind w:left="720"/>
      <w:contextualSpacing/>
    </w:p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lang w:val="nn-NO"/>
    </w:rPr>
  </w:style>
  <w:style w:type="character" w:styleId="Merknadsreferanse">
    <w:name w:val="annotation reference"/>
    <w:basedOn w:val="Standardskriftforavsnitt"/>
    <w:uiPriority w:val="99"/>
    <w:semiHidden/>
    <w:unhideWhenUsed/>
    <w:rPr>
      <w:sz w:val="16"/>
      <w:szCs w:val="16"/>
    </w:rPr>
  </w:style>
  <w:style w:type="paragraph" w:styleId="NormalWeb">
    <w:name w:val="Normal (Web)"/>
    <w:basedOn w:val="Normal"/>
    <w:uiPriority w:val="99"/>
    <w:semiHidden/>
    <w:unhideWhenUsed/>
    <w:rsid w:val="007B120F"/>
    <w:pPr>
      <w:spacing w:before="100" w:beforeAutospacing="1" w:after="100" w:afterAutospacing="1" w:line="240" w:lineRule="auto"/>
    </w:pPr>
    <w:rPr>
      <w:rFonts w:ascii="Times New Roman" w:eastAsia="Times New Roman" w:hAnsi="Times New Roman" w:cs="Times New Roman"/>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Props1.xml><?xml version="1.0" encoding="utf-8"?>
<ds:datastoreItem xmlns:ds="http://schemas.openxmlformats.org/officeDocument/2006/customXml" ds:itemID="{D7AF7E12-D7B4-477C-943B-305A3A318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BC8AA-932E-48A1-8DF2-FAEE95E02FF3}">
  <ds:schemaRefs>
    <ds:schemaRef ds:uri="http://schemas.microsoft.com/sharepoint/v3/contenttype/forms"/>
  </ds:schemaRefs>
</ds:datastoreItem>
</file>

<file path=customXml/itemProps3.xml><?xml version="1.0" encoding="utf-8"?>
<ds:datastoreItem xmlns:ds="http://schemas.openxmlformats.org/officeDocument/2006/customXml" ds:itemID="{65C1ACAC-4734-4938-AD75-22EB2A06B9E4}">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docMetadata/LabelInfo.xml><?xml version="1.0" encoding="utf-8"?>
<clbl:labelList xmlns:clbl="http://schemas.microsoft.com/office/2020/mipLabelMetadata">
  <clbl:label id="{2eff3ade-91bd-4fa2-b0d3-58eb532be2b5}" enabled="0" method="" siteId="{2eff3ade-91bd-4fa2-b0d3-58eb532be2b5}"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1943</Words>
  <Characters>10304</Characters>
  <Application>Microsoft Office Word</Application>
  <DocSecurity>0</DocSecurity>
  <Lines>85</Lines>
  <Paragraphs>24</Paragraphs>
  <ScaleCrop>false</ScaleCrop>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Hedalen</dc:creator>
  <cp:keywords/>
  <dc:description/>
  <cp:lastModifiedBy>Kjersti Hedalen</cp:lastModifiedBy>
  <cp:revision>8</cp:revision>
  <dcterms:created xsi:type="dcterms:W3CDTF">2026-04-09T10:31:00Z</dcterms:created>
  <dcterms:modified xsi:type="dcterms:W3CDTF">2026-08-29T14:11:00Z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