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92C19" w14:textId="77777777" w:rsidR="00094F63" w:rsidRPr="00094F63" w:rsidRDefault="00094F63" w:rsidP="00094F63">
      <w:pPr>
        <w:rPr>
          <w:b/>
          <w:bCs/>
          <w:sz w:val="32"/>
          <w:szCs w:val="32"/>
        </w:rPr>
      </w:pPr>
      <w:r w:rsidRPr="00094F63">
        <w:rPr>
          <w:b/>
          <w:bCs/>
          <w:sz w:val="32"/>
          <w:szCs w:val="32"/>
        </w:rPr>
        <w:t>Informasjon til arbeidsgivere om å ha deltakere i praksis</w:t>
      </w:r>
    </w:p>
    <w:p w14:paraId="449DAE8C" w14:textId="77777777" w:rsidR="00094F63" w:rsidRPr="006D56ED" w:rsidRDefault="00094F63" w:rsidP="00094F63">
      <w:r w:rsidRPr="006D56ED">
        <w:t>Dette informasjonsskrivet henvender seg til arbeidsgivere som skal ta imot deltakere i introduksjonsprogrammet i praksis. Skrivet beskriver hva introduksjonsprogrammet og praksis er, praksisbedriftens rolle, samt</w:t>
      </w:r>
      <w:r>
        <w:t xml:space="preserve"> tips til</w:t>
      </w:r>
      <w:r w:rsidRPr="006D56ED">
        <w:t xml:space="preserve"> hvordan arbeidsgiver kan legge til rette for en </w:t>
      </w:r>
      <w:r>
        <w:t>lærerik</w:t>
      </w:r>
      <w:r w:rsidRPr="006D56ED">
        <w:t xml:space="preserve"> praksisperiode for deltakeren.</w:t>
      </w:r>
    </w:p>
    <w:p w14:paraId="703E0740" w14:textId="77777777" w:rsidR="00094F63" w:rsidRPr="006D56ED" w:rsidRDefault="00094F63" w:rsidP="00094F63">
      <w:r w:rsidRPr="006D56ED">
        <w:t>For at praksisperioden skal fungere godt for alle parter, er det viktig at praksisen er godt forankret hos arbeidsgiver, både i ledelsen og blant de ansatte. Dette skrivet kan brukes for å informere disse om hva praksis er, og hvordan de kan bidra til en god praksisperiode som gir godt utbytte både for deltaker og arbeidsgiver.</w:t>
      </w:r>
    </w:p>
    <w:p w14:paraId="16A90CA7" w14:textId="77777777" w:rsidR="00094F63" w:rsidRPr="00094F63" w:rsidRDefault="00094F63" w:rsidP="00094F63">
      <w:pPr>
        <w:spacing w:before="240"/>
        <w:rPr>
          <w:b/>
          <w:bCs/>
          <w:sz w:val="24"/>
          <w:szCs w:val="24"/>
        </w:rPr>
      </w:pPr>
      <w:r w:rsidRPr="00094F63">
        <w:rPr>
          <w:b/>
          <w:bCs/>
          <w:sz w:val="24"/>
          <w:szCs w:val="24"/>
        </w:rPr>
        <w:t>Om praksis i introduksjonsprogrammet</w:t>
      </w:r>
    </w:p>
    <w:p w14:paraId="6E571372" w14:textId="77777777" w:rsidR="00094F63" w:rsidRPr="006D56ED" w:rsidRDefault="00094F63" w:rsidP="00094F63">
      <w:r w:rsidRPr="006D56ED">
        <w:t>Introduksjonsprogrammet er et opplæringsprogram som skal forberede voksne nyankomne flyktninger og innvandrere på arbeid eller utdanning i Norge.</w:t>
      </w:r>
      <w:r>
        <w:t xml:space="preserve"> </w:t>
      </w:r>
      <w:r w:rsidRPr="006D56ED">
        <w:t>Introduksjonsprogrammet har noe felles innhold for alle deltakere, mens annet innhold er tilpasset den enkelte. Både lengden på og innholdet i introduksjonsprogrammet avhenger av deltakernes arbeids- og utdanningsbakgrunn, og behovet deres for kvalifisering. Målet for alle deltakere er at de skal komme i jobb og forsørge seg selv, på kort eller lengre sikt.</w:t>
      </w:r>
    </w:p>
    <w:p w14:paraId="1D91DFC5" w14:textId="77777777" w:rsidR="00094F63" w:rsidRPr="006D56ED" w:rsidRDefault="00094F63" w:rsidP="00094F63">
      <w:r w:rsidRPr="006D56ED">
        <w:t>Alle deltakere i introduksjonsprogrammet går på norskundervisning i løpet av programmet. Dette kombineres med annet innhold for å gi best mulig utbytte, for eksempel praksis.</w:t>
      </w:r>
      <w:r>
        <w:t xml:space="preserve"> </w:t>
      </w:r>
      <w:r w:rsidRPr="006D56ED">
        <w:t xml:space="preserve">De aller fleste deltakere i introduksjonsprogrammet vil ha praksis i løpet av programtiden, og for mange er dette obligatorisk fra enten fjerde eller sjuende måned i programmet. Altså har mange av deltakerne som starter i praksis ikke gått så lenge på norskopplæring, og mange har begrenset med språk når de starter. </w:t>
      </w:r>
    </w:p>
    <w:p w14:paraId="00425D04" w14:textId="77777777" w:rsidR="00094F63" w:rsidRPr="006D56ED" w:rsidRDefault="00094F63" w:rsidP="00094F63">
      <w:r w:rsidRPr="006D56ED">
        <w:t>Tanken er ikke at man gjør seg ferdig med språkopplæringen først og så går videre til praksis, men at de to skal kombineres for best mulig utbytte. Når man skal lære et nytt språk, er det viktig å trene på språket i konkrete og meningsfulle situasjoner i hverdagen. Arbeidslivet er derfor en viktig arena for språkopplæring, og praksis et viktig supplement til undervisning i klasserom.</w:t>
      </w:r>
      <w:r>
        <w:t xml:space="preserve"> </w:t>
      </w:r>
      <w:r w:rsidRPr="006D56ED">
        <w:t>For at praksisplassen skal bli en god arena for språklæring, må både deltaker, integreringstjenesten og arbeidsgiver gjøre en innsats. Derfor er det viktig med et godt samarbeid i hele praksisperioden.</w:t>
      </w:r>
    </w:p>
    <w:p w14:paraId="0CF70AC5" w14:textId="77777777" w:rsidR="00094F63" w:rsidRPr="00094F63" w:rsidRDefault="00094F63" w:rsidP="00094F63">
      <w:pPr>
        <w:spacing w:before="240"/>
        <w:rPr>
          <w:b/>
          <w:bCs/>
          <w:sz w:val="24"/>
          <w:szCs w:val="24"/>
        </w:rPr>
      </w:pPr>
      <w:r w:rsidRPr="00094F63">
        <w:rPr>
          <w:b/>
          <w:bCs/>
          <w:sz w:val="24"/>
          <w:szCs w:val="24"/>
        </w:rPr>
        <w:t>Praksisplassens rolle</w:t>
      </w:r>
    </w:p>
    <w:p w14:paraId="7C64D067" w14:textId="77777777" w:rsidR="00094F63" w:rsidRPr="006D56ED" w:rsidRDefault="00094F63" w:rsidP="00094F63">
      <w:r w:rsidRPr="006D56ED">
        <w:t>For å kunne nå målene som er definert i praksisavtalen</w:t>
      </w:r>
      <w:r>
        <w:t>,</w:t>
      </w:r>
      <w:r w:rsidRPr="006D56ED">
        <w:t xml:space="preserve"> er deltakeren avhengig av støtte og tilrettelegging for læring på praksisplassen. Leder og kolleger på praksisplassen kan gjøre en stor forskjell, uten at dette behøver ta så mye ekstra tid i det daglige. Praksisplassen må først og fremst gi mulighet for å praktisere norsk språk og tilby meningsfylte arbeidsoppgaver som kan bidra til at deltakeren når læringsmålene sine.</w:t>
      </w:r>
    </w:p>
    <w:p w14:paraId="429BE769" w14:textId="77777777" w:rsidR="00094F63" w:rsidRPr="006D56ED" w:rsidRDefault="00094F63" w:rsidP="00094F63">
      <w:r w:rsidRPr="006D56ED">
        <w:t>Alle deltakere som er i praksis, bør ha en fast kontaktperson på arbeidsplassen. Dette bør være en person som jobber tett på deltaker, kan gi innføring i arbeidsoppgaver, legge til rette for at deltakeren skal lære mest mulig norsk, og støtte deltakeren gjennom små og store utfordringer.</w:t>
      </w:r>
    </w:p>
    <w:p w14:paraId="51ADFA6D" w14:textId="77777777" w:rsidR="00A4352D" w:rsidRDefault="00A4352D" w:rsidP="00094F63">
      <w:pPr>
        <w:rPr>
          <w:b/>
          <w:bCs/>
          <w:sz w:val="24"/>
          <w:szCs w:val="24"/>
        </w:rPr>
      </w:pPr>
    </w:p>
    <w:p w14:paraId="700DE795" w14:textId="679EC9BB" w:rsidR="00094F63" w:rsidRPr="00094F63" w:rsidRDefault="00094F63" w:rsidP="00094F63">
      <w:pPr>
        <w:rPr>
          <w:b/>
          <w:bCs/>
          <w:sz w:val="24"/>
          <w:szCs w:val="24"/>
        </w:rPr>
      </w:pPr>
      <w:r w:rsidRPr="00094F63">
        <w:rPr>
          <w:b/>
          <w:bCs/>
          <w:sz w:val="24"/>
          <w:szCs w:val="24"/>
        </w:rPr>
        <w:lastRenderedPageBreak/>
        <w:t>Hvordan tilrettelegge for språklæring på arbeidsplassen</w:t>
      </w:r>
    </w:p>
    <w:p w14:paraId="607A2242" w14:textId="77777777" w:rsidR="00094F63" w:rsidRPr="006D56ED" w:rsidRDefault="00094F63" w:rsidP="00A4352D">
      <w:pPr>
        <w:spacing w:after="0"/>
      </w:pPr>
      <w:r w:rsidRPr="006D56ED">
        <w:t>For å lære språk på praksisplassen trenger deltakeren:</w:t>
      </w:r>
    </w:p>
    <w:p w14:paraId="488123CE" w14:textId="77777777" w:rsidR="00094F63" w:rsidRPr="006D56ED" w:rsidRDefault="00094F63" w:rsidP="00094F63">
      <w:pPr>
        <w:pStyle w:val="Listeavsnitt"/>
        <w:numPr>
          <w:ilvl w:val="0"/>
          <w:numId w:val="11"/>
        </w:numPr>
      </w:pPr>
      <w:r w:rsidRPr="006D56ED">
        <w:t>Noen å snakke med</w:t>
      </w:r>
    </w:p>
    <w:p w14:paraId="1D4769E8" w14:textId="77777777" w:rsidR="00094F63" w:rsidRPr="006D56ED" w:rsidRDefault="00094F63" w:rsidP="00094F63">
      <w:pPr>
        <w:pStyle w:val="Listeavsnitt"/>
        <w:numPr>
          <w:ilvl w:val="0"/>
          <w:numId w:val="11"/>
        </w:numPr>
      </w:pPr>
      <w:r w:rsidRPr="006D56ED">
        <w:t>Tilbakemeldinger</w:t>
      </w:r>
    </w:p>
    <w:p w14:paraId="57B6BB7A" w14:textId="77777777" w:rsidR="00094F63" w:rsidRPr="006D56ED" w:rsidRDefault="00094F63" w:rsidP="00094F63">
      <w:pPr>
        <w:pStyle w:val="Listeavsnitt"/>
        <w:numPr>
          <w:ilvl w:val="0"/>
          <w:numId w:val="11"/>
        </w:numPr>
      </w:pPr>
      <w:r w:rsidRPr="006D56ED">
        <w:t>Tilstrekkelig tid</w:t>
      </w:r>
    </w:p>
    <w:p w14:paraId="18431B21" w14:textId="77777777" w:rsidR="00094F63" w:rsidRPr="006D56ED" w:rsidRDefault="00094F63" w:rsidP="00094F63">
      <w:pPr>
        <w:pStyle w:val="Listeavsnitt"/>
        <w:numPr>
          <w:ilvl w:val="0"/>
          <w:numId w:val="11"/>
        </w:numPr>
      </w:pPr>
      <w:r w:rsidRPr="006D56ED">
        <w:t>Rom for å prøve og feile</w:t>
      </w:r>
    </w:p>
    <w:p w14:paraId="6174725D" w14:textId="77777777" w:rsidR="00094F63" w:rsidRPr="006D56ED" w:rsidRDefault="00094F63" w:rsidP="00094F63">
      <w:pPr>
        <w:pStyle w:val="Listeavsnitt"/>
        <w:numPr>
          <w:ilvl w:val="0"/>
          <w:numId w:val="11"/>
        </w:numPr>
      </w:pPr>
      <w:r w:rsidRPr="006D56ED">
        <w:t>Trygghet og motivasjon</w:t>
      </w:r>
    </w:p>
    <w:p w14:paraId="4B544E86" w14:textId="77777777" w:rsidR="00094F63" w:rsidRPr="006D56ED" w:rsidRDefault="00094F63" w:rsidP="00A4352D">
      <w:pPr>
        <w:spacing w:after="0"/>
      </w:pPr>
      <w:r w:rsidRPr="006D56ED">
        <w:t>Som leder eller kollega kan du gjøre følgende for å tilrettelegge for språklæring på arbeidsplassen:</w:t>
      </w:r>
    </w:p>
    <w:p w14:paraId="7C55445E" w14:textId="77777777" w:rsidR="00094F63" w:rsidRPr="006D56ED" w:rsidRDefault="00094F63" w:rsidP="00094F63">
      <w:pPr>
        <w:pStyle w:val="Listeavsnitt"/>
        <w:numPr>
          <w:ilvl w:val="0"/>
          <w:numId w:val="12"/>
        </w:numPr>
      </w:pPr>
      <w:r w:rsidRPr="006D56ED">
        <w:rPr>
          <w:b/>
          <w:bCs/>
        </w:rPr>
        <w:t>Skape trygghet og motivasjon hos deltakeren.</w:t>
      </w:r>
      <w:r w:rsidRPr="006D56ED">
        <w:t xml:space="preserve"> Trygghet er viktig for læring i seg selv, og for at deltakeren skal tørre å prøve og feile. Dere kan skape trygghet ved å inkludere deltakeren i det sosiale fellesskapet og ved å være tydelig</w:t>
      </w:r>
      <w:r>
        <w:t>e</w:t>
      </w:r>
      <w:r w:rsidRPr="006D56ED">
        <w:t xml:space="preserve"> på forventninger og rammer. Dere kan bygge opp under deltakerens motivasjon ved å møte </w:t>
      </w:r>
      <w:r>
        <w:t>hen</w:t>
      </w:r>
      <w:r w:rsidRPr="006D56ED">
        <w:t xml:space="preserve"> på en positiv måte, med forventninger og tillit. Gi positive tilbakemeldinger så ofte som mulig; opplevelsen av å være en ressurs er viktig for motivasjonen.</w:t>
      </w:r>
    </w:p>
    <w:p w14:paraId="6E2CB43F" w14:textId="77777777" w:rsidR="00094F63" w:rsidRPr="006D56ED" w:rsidRDefault="00094F63" w:rsidP="00094F63">
      <w:pPr>
        <w:pStyle w:val="Listeavsnitt"/>
        <w:numPr>
          <w:ilvl w:val="0"/>
          <w:numId w:val="12"/>
        </w:numPr>
      </w:pPr>
      <w:r w:rsidRPr="006D56ED">
        <w:rPr>
          <w:b/>
          <w:bCs/>
        </w:rPr>
        <w:t>Sette ord på arbeidsoppgavene, selv om de kan gjøres uten å snakke.</w:t>
      </w:r>
      <w:r w:rsidRPr="006D56ED">
        <w:t xml:space="preserve"> Å beskrive det man gjør med ord skaper anledninger til å trene på å lytte og snakke, og utvider ordforrådet til deltakeren.</w:t>
      </w:r>
    </w:p>
    <w:p w14:paraId="440BB685" w14:textId="77777777" w:rsidR="00094F63" w:rsidRPr="006D56ED" w:rsidRDefault="00094F63" w:rsidP="00094F63">
      <w:pPr>
        <w:pStyle w:val="Listeavsnitt"/>
        <w:numPr>
          <w:ilvl w:val="0"/>
          <w:numId w:val="12"/>
        </w:numPr>
      </w:pPr>
      <w:r w:rsidRPr="006D56ED">
        <w:rPr>
          <w:b/>
          <w:bCs/>
        </w:rPr>
        <w:t>Være bevisst på egen språkbruk:</w:t>
      </w:r>
    </w:p>
    <w:p w14:paraId="1065D9DF" w14:textId="77777777" w:rsidR="00094F63" w:rsidRPr="006D56ED" w:rsidRDefault="00094F63" w:rsidP="00094F63">
      <w:pPr>
        <w:pStyle w:val="Listeavsnitt"/>
        <w:numPr>
          <w:ilvl w:val="1"/>
          <w:numId w:val="12"/>
        </w:numPr>
      </w:pPr>
      <w:r w:rsidRPr="006D56ED">
        <w:t>Bruk det aktuelle ordet i stedet for å si «den», «det» eller «der». Dette gir bedre mulighet for å lære nye ord, og gjør det lettere å gi beskjeder ved senere anledninger.</w:t>
      </w:r>
    </w:p>
    <w:p w14:paraId="2E63F36A" w14:textId="77777777" w:rsidR="00094F63" w:rsidRPr="006D56ED" w:rsidRDefault="00094F63" w:rsidP="00094F63">
      <w:pPr>
        <w:pStyle w:val="Listeavsnitt"/>
        <w:numPr>
          <w:ilvl w:val="1"/>
          <w:numId w:val="12"/>
        </w:numPr>
      </w:pPr>
      <w:r w:rsidRPr="006D56ED">
        <w:t>Snakk langsomt, slik at deltakeren får tid til å ta det inn og forstå</w:t>
      </w:r>
    </w:p>
    <w:p w14:paraId="4B7DF436" w14:textId="77777777" w:rsidR="00094F63" w:rsidRPr="006D56ED" w:rsidRDefault="00094F63" w:rsidP="00094F63">
      <w:pPr>
        <w:pStyle w:val="Listeavsnitt"/>
        <w:numPr>
          <w:ilvl w:val="1"/>
          <w:numId w:val="12"/>
        </w:numPr>
      </w:pPr>
      <w:r w:rsidRPr="006D56ED">
        <w:t>Forenkle språket:</w:t>
      </w:r>
    </w:p>
    <w:p w14:paraId="3A0E9921" w14:textId="77777777" w:rsidR="00094F63" w:rsidRPr="006D56ED" w:rsidRDefault="00094F63" w:rsidP="00094F63">
      <w:pPr>
        <w:pStyle w:val="Listeavsnitt"/>
        <w:numPr>
          <w:ilvl w:val="2"/>
          <w:numId w:val="12"/>
        </w:numPr>
      </w:pPr>
      <w:r w:rsidRPr="006D56ED">
        <w:t>Del opp budskapet: bruk korte setninger og hold deg til ett poeng eller spørsmål om gangen</w:t>
      </w:r>
    </w:p>
    <w:p w14:paraId="5D1554D6" w14:textId="77777777" w:rsidR="00094F63" w:rsidRPr="006D56ED" w:rsidRDefault="00094F63" w:rsidP="00094F63">
      <w:pPr>
        <w:pStyle w:val="Listeavsnitt"/>
        <w:numPr>
          <w:ilvl w:val="2"/>
          <w:numId w:val="12"/>
        </w:numPr>
      </w:pPr>
      <w:r w:rsidRPr="006D56ED">
        <w:t>Bytt ut vanskelige ord</w:t>
      </w:r>
    </w:p>
    <w:p w14:paraId="16648B62" w14:textId="77777777" w:rsidR="00094F63" w:rsidRPr="006D56ED" w:rsidRDefault="00094F63" w:rsidP="00094F63">
      <w:pPr>
        <w:pStyle w:val="Listeavsnitt"/>
        <w:numPr>
          <w:ilvl w:val="2"/>
          <w:numId w:val="12"/>
        </w:numPr>
      </w:pPr>
      <w:r>
        <w:t>Unngå idiomer og ordtak (f.eks. «skjegget i postkassa», «svin på skogen», «hummer og kanari», «i ny og ne», «ugler i mosen», «være på bærtur»). Disse er vanskelige å forstå for en som lærer norsk.</w:t>
      </w:r>
    </w:p>
    <w:p w14:paraId="2A43E8D3" w14:textId="77777777" w:rsidR="00094F63" w:rsidRPr="006D56ED" w:rsidRDefault="00094F63" w:rsidP="00094F63">
      <w:pPr>
        <w:pStyle w:val="Listeavsnitt"/>
        <w:numPr>
          <w:ilvl w:val="2"/>
          <w:numId w:val="12"/>
        </w:numPr>
      </w:pPr>
      <w:r w:rsidRPr="006D56ED">
        <w:t>Vær bevisst på bruken av dialekt. Det er ikke nødvendig å slå om til «bokmål», men bytt ut de vanskeligste dialektordene på samme måte som andre vanskelige ord.</w:t>
      </w:r>
    </w:p>
    <w:p w14:paraId="0A479F4D" w14:textId="77777777" w:rsidR="00094F63" w:rsidRPr="006D56ED" w:rsidRDefault="00094F63" w:rsidP="00094F63">
      <w:pPr>
        <w:pStyle w:val="Listeavsnitt"/>
        <w:numPr>
          <w:ilvl w:val="0"/>
          <w:numId w:val="12"/>
        </w:numPr>
        <w:rPr>
          <w:b/>
          <w:bCs/>
        </w:rPr>
      </w:pPr>
      <w:r w:rsidRPr="006D56ED">
        <w:rPr>
          <w:b/>
          <w:bCs/>
        </w:rPr>
        <w:t xml:space="preserve">Rette på språklige feil hos deltakeren. </w:t>
      </w:r>
      <w:r w:rsidRPr="006D56ED">
        <w:t>Dette kan føles ubehagelig, men er viktig for deltakerens læring. Man kan gjøre dette mindre ubehagelig ved å diskutere på forhånd hvordan deltakeren vil ha tilbakemeldinger. En enkel og viktig form for retting er å supplere med det riktige ordet når deltakeren peker eller sier «den». En annen enkel måte å rette på er å gjenta setningen deltakeren sier feil på riktig måte.</w:t>
      </w:r>
      <w:r>
        <w:t xml:space="preserve"> OBS: unngå å rette mye på småfeil som ikke går utover forståelsen, da dette kan virke demotiverende.</w:t>
      </w:r>
    </w:p>
    <w:p w14:paraId="78B70CBC" w14:textId="77777777" w:rsidR="00094F63" w:rsidRPr="006D56ED" w:rsidRDefault="00094F63" w:rsidP="00094F63">
      <w:pPr>
        <w:pStyle w:val="Listeavsnitt"/>
        <w:numPr>
          <w:ilvl w:val="0"/>
          <w:numId w:val="12"/>
        </w:numPr>
        <w:rPr>
          <w:b/>
          <w:bCs/>
        </w:rPr>
      </w:pPr>
      <w:r w:rsidRPr="006D56ED">
        <w:rPr>
          <w:b/>
          <w:bCs/>
        </w:rPr>
        <w:t xml:space="preserve">Sikre forståelse gjennom kontrollspørsmål. </w:t>
      </w:r>
      <w:r w:rsidRPr="006D56ED">
        <w:t>Når du har gitt en beskjed eller en instruksjon, kan du i stedet for å spørre deltakeren om hen har forstått, be deltakeren beskrive hva hen har forstått eller hvordan hen vil utføre oppgaven. Dette sikrer at det ikke blir misforståelser, samtidig som det gir deltakeren mulighet til å praktisere språket.</w:t>
      </w:r>
    </w:p>
    <w:p w14:paraId="72C1A462" w14:textId="7CE341FF" w:rsidR="00094F63" w:rsidRPr="00094F63" w:rsidRDefault="00094F63" w:rsidP="00094F63">
      <w:pPr>
        <w:pStyle w:val="Listeavsnitt"/>
        <w:numPr>
          <w:ilvl w:val="0"/>
          <w:numId w:val="12"/>
        </w:numPr>
        <w:rPr>
          <w:b/>
          <w:bCs/>
        </w:rPr>
      </w:pPr>
      <w:r w:rsidRPr="006D56ED">
        <w:rPr>
          <w:b/>
          <w:bCs/>
        </w:rPr>
        <w:t>Snakke om språket og språklæringen</w:t>
      </w:r>
      <w:r>
        <w:rPr>
          <w:b/>
          <w:bCs/>
        </w:rPr>
        <w:t xml:space="preserve"> ved anledning</w:t>
      </w:r>
      <w:r w:rsidRPr="006D56ED">
        <w:rPr>
          <w:b/>
          <w:bCs/>
        </w:rPr>
        <w:t>.</w:t>
      </w:r>
      <w:r w:rsidRPr="006D56ED">
        <w:t xml:space="preserve"> Spør for eksempe</w:t>
      </w:r>
      <w:r>
        <w:t>l hvor mange personer deltakeren har snakket med i dag. Hva var vanskelig, og hva har hen lært?</w:t>
      </w:r>
    </w:p>
    <w:p w14:paraId="09CC36D8" w14:textId="77777777" w:rsidR="00094F63" w:rsidRPr="00094F63" w:rsidRDefault="00094F63" w:rsidP="00094F63">
      <w:pPr>
        <w:spacing w:before="240"/>
        <w:rPr>
          <w:b/>
          <w:bCs/>
          <w:sz w:val="24"/>
          <w:szCs w:val="24"/>
        </w:rPr>
      </w:pPr>
      <w:r w:rsidRPr="00094F63">
        <w:rPr>
          <w:b/>
          <w:bCs/>
          <w:sz w:val="24"/>
          <w:szCs w:val="24"/>
        </w:rPr>
        <w:lastRenderedPageBreak/>
        <w:t>Hva får arbeidsgiver igjen?</w:t>
      </w:r>
    </w:p>
    <w:p w14:paraId="7A60BE07" w14:textId="77777777" w:rsidR="00094F63" w:rsidRDefault="00094F63" w:rsidP="00094F63">
      <w:pPr>
        <w:pStyle w:val="Listeavsnitt"/>
        <w:numPr>
          <w:ilvl w:val="0"/>
          <w:numId w:val="13"/>
        </w:numPr>
      </w:pPr>
      <w:r>
        <w:t>Når deltakeren får god tilrettelegging for språklæring vil hen lære norsk raskere, og raskere bli i stand til å jobbe selvstendig. Deltakeren blir en ressurs under praksisperioden, og ved en eventuell framtidig ansettelse</w:t>
      </w:r>
    </w:p>
    <w:p w14:paraId="6C671045" w14:textId="77777777" w:rsidR="00094F63" w:rsidRDefault="00094F63" w:rsidP="00094F63">
      <w:pPr>
        <w:pStyle w:val="Listeavsnitt"/>
        <w:numPr>
          <w:ilvl w:val="0"/>
          <w:numId w:val="13"/>
        </w:numPr>
      </w:pPr>
      <w:r>
        <w:t>Arbeidsgiver får kompetanse på inkludering som kan brukes senere, både med framtidige praksisdeltakere og ansatte som lærer norsk, og med andre som trenger ekstra støtte i en periode</w:t>
      </w:r>
    </w:p>
    <w:p w14:paraId="48E81F7A" w14:textId="77777777" w:rsidR="00094F63" w:rsidRDefault="00094F63" w:rsidP="00094F63">
      <w:pPr>
        <w:pStyle w:val="Listeavsnitt"/>
        <w:numPr>
          <w:ilvl w:val="0"/>
          <w:numId w:val="13"/>
        </w:numPr>
      </w:pPr>
      <w:r>
        <w:t>Når alle på arbeidsplassen blir mer bevisste på egen språkbruk, blir kommunikasjonen bedre, også mellom folk som har samme morsmål</w:t>
      </w:r>
    </w:p>
    <w:p w14:paraId="0C0C6144" w14:textId="77777777" w:rsidR="00094F63" w:rsidRPr="006D56ED" w:rsidRDefault="00094F63" w:rsidP="00094F63">
      <w:pPr>
        <w:pStyle w:val="Listeavsnitt"/>
        <w:numPr>
          <w:ilvl w:val="0"/>
          <w:numId w:val="13"/>
        </w:numPr>
      </w:pPr>
      <w:r>
        <w:t>Å inkludere flyktninger og innvandrere kan være positivt for omdømmet til bedriften</w:t>
      </w:r>
    </w:p>
    <w:p w14:paraId="559D7127" w14:textId="77777777" w:rsidR="00830FF3" w:rsidRPr="00850ABD" w:rsidRDefault="00830FF3" w:rsidP="00850ABD"/>
    <w:sectPr w:rsidR="00830FF3" w:rsidRPr="00850ABD" w:rsidSect="00BA1DA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74DE7" w14:textId="77777777" w:rsidR="00804014" w:rsidRDefault="00804014" w:rsidP="004E56F5">
      <w:pPr>
        <w:spacing w:after="0" w:line="240" w:lineRule="auto"/>
      </w:pPr>
      <w:r>
        <w:separator/>
      </w:r>
    </w:p>
  </w:endnote>
  <w:endnote w:type="continuationSeparator" w:id="0">
    <w:p w14:paraId="6E0569BA" w14:textId="77777777" w:rsidR="00804014" w:rsidRDefault="00804014" w:rsidP="004E56F5">
      <w:pPr>
        <w:spacing w:after="0" w:line="240" w:lineRule="auto"/>
      </w:pPr>
      <w:r>
        <w:continuationSeparator/>
      </w:r>
    </w:p>
  </w:endnote>
  <w:endnote w:type="continuationNotice" w:id="1">
    <w:p w14:paraId="4077C1F9" w14:textId="77777777" w:rsidR="00804014" w:rsidRDefault="008040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97F9A" w14:textId="77777777" w:rsidR="00804014" w:rsidRDefault="00804014" w:rsidP="004E56F5">
      <w:pPr>
        <w:spacing w:after="0" w:line="240" w:lineRule="auto"/>
      </w:pPr>
      <w:r>
        <w:separator/>
      </w:r>
    </w:p>
  </w:footnote>
  <w:footnote w:type="continuationSeparator" w:id="0">
    <w:p w14:paraId="4CEE9257" w14:textId="77777777" w:rsidR="00804014" w:rsidRDefault="00804014" w:rsidP="004E56F5">
      <w:pPr>
        <w:spacing w:after="0" w:line="240" w:lineRule="auto"/>
      </w:pPr>
      <w:r>
        <w:continuationSeparator/>
      </w:r>
    </w:p>
  </w:footnote>
  <w:footnote w:type="continuationNotice" w:id="1">
    <w:p w14:paraId="43299663" w14:textId="77777777" w:rsidR="00804014" w:rsidRDefault="008040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4E99" w14:textId="2F46F7E8" w:rsidR="0046482F" w:rsidRPr="0046482F" w:rsidRDefault="0046482F">
    <w:pPr>
      <w:pStyle w:val="Topptekst"/>
      <w:rPr>
        <w:sz w:val="28"/>
        <w:szCs w:val="28"/>
      </w:rPr>
    </w:pPr>
  </w:p>
  <w:tbl>
    <w:tblPr>
      <w:tblStyle w:val="Tabellrutenett"/>
      <w:tblW w:w="0" w:type="auto"/>
      <w:tblLook w:val="04A0" w:firstRow="1" w:lastRow="0" w:firstColumn="1" w:lastColumn="0" w:noHBand="0" w:noVBand="1"/>
    </w:tblPr>
    <w:tblGrid>
      <w:gridCol w:w="851"/>
      <w:gridCol w:w="8211"/>
    </w:tblGrid>
    <w:tr w:rsidR="0046482F" w14:paraId="1602B6B6" w14:textId="77777777" w:rsidTr="00A4352D">
      <w:tc>
        <w:tcPr>
          <w:tcW w:w="851" w:type="dxa"/>
          <w:tcBorders>
            <w:top w:val="nil"/>
            <w:left w:val="nil"/>
            <w:bottom w:val="single" w:sz="4" w:space="0" w:color="auto"/>
            <w:right w:val="nil"/>
          </w:tcBorders>
        </w:tcPr>
        <w:p w14:paraId="4749B688" w14:textId="4388E849" w:rsidR="0046482F" w:rsidRDefault="0046482F">
          <w:pPr>
            <w:pStyle w:val="Topptekst"/>
            <w:rPr>
              <w:sz w:val="28"/>
              <w:szCs w:val="28"/>
            </w:rPr>
          </w:pPr>
          <w:r w:rsidRPr="0046482F">
            <w:rPr>
              <w:rFonts w:ascii="Arial" w:hAnsi="Arial" w:cs="Arial"/>
              <w:noProof/>
              <w:color w:val="3366CC"/>
              <w:sz w:val="36"/>
              <w:szCs w:val="36"/>
              <w:shd w:val="clear" w:color="auto" w:fill="FFFFFF"/>
            </w:rPr>
            <w:drawing>
              <wp:anchor distT="0" distB="0" distL="114300" distR="114300" simplePos="0" relativeHeight="251658240" behindDoc="0" locked="0" layoutInCell="1" allowOverlap="1" wp14:anchorId="76440698" wp14:editId="17D6946D">
                <wp:simplePos x="0" y="0"/>
                <wp:positionH relativeFrom="margin">
                  <wp:posOffset>-61594</wp:posOffset>
                </wp:positionH>
                <wp:positionV relativeFrom="paragraph">
                  <wp:posOffset>-3810</wp:posOffset>
                </wp:positionV>
                <wp:extent cx="426720" cy="507322"/>
                <wp:effectExtent l="0" t="0" r="0" b="7620"/>
                <wp:wrapNone/>
                <wp:docPr id="801581116" name="Bilde 801581116" descr="Et bilde som inneholder Grafikk, sirkel, clip art, symbol&#10;&#10;Automatisk generert beskrivel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581116" name="Bilde 3" descr="Et bilde som inneholder Grafikk, sirkel, clip art, symbol&#10;&#10;Automatisk generert beskrivel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9903" cy="51110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211" w:type="dxa"/>
          <w:tcBorders>
            <w:top w:val="nil"/>
            <w:left w:val="nil"/>
            <w:bottom w:val="single" w:sz="4" w:space="0" w:color="auto"/>
            <w:right w:val="nil"/>
          </w:tcBorders>
        </w:tcPr>
        <w:p w14:paraId="50A144D0" w14:textId="77777777" w:rsidR="0046482F" w:rsidRPr="00A4352D" w:rsidRDefault="0046482F" w:rsidP="0046482F">
          <w:pPr>
            <w:pStyle w:val="Topptekst"/>
            <w:rPr>
              <w:rFonts w:asciiTheme="majorHAnsi" w:hAnsiTheme="majorHAnsi" w:cstheme="majorHAnsi"/>
              <w:b/>
              <w:bCs/>
              <w:i/>
              <w:iCs/>
              <w:sz w:val="32"/>
              <w:szCs w:val="32"/>
            </w:rPr>
          </w:pPr>
          <w:r w:rsidRPr="00A4352D">
            <w:rPr>
              <w:rFonts w:asciiTheme="majorHAnsi" w:hAnsiTheme="majorHAnsi" w:cstheme="majorHAnsi"/>
              <w:b/>
              <w:bCs/>
              <w:i/>
              <w:iCs/>
              <w:sz w:val="32"/>
              <w:szCs w:val="32"/>
            </w:rPr>
            <w:t>Øystre Slidre kommune</w:t>
          </w:r>
        </w:p>
        <w:p w14:paraId="17EE18BB" w14:textId="3340503F" w:rsidR="00267B32" w:rsidRPr="00A4352D" w:rsidRDefault="00267B32" w:rsidP="0046482F">
          <w:pPr>
            <w:pStyle w:val="Topptekst"/>
            <w:rPr>
              <w:rFonts w:asciiTheme="majorHAnsi" w:hAnsiTheme="majorHAnsi" w:cstheme="majorHAnsi"/>
              <w:sz w:val="24"/>
              <w:szCs w:val="24"/>
            </w:rPr>
          </w:pPr>
          <w:proofErr w:type="spellStart"/>
          <w:r w:rsidRPr="00A4352D">
            <w:rPr>
              <w:rFonts w:asciiTheme="majorHAnsi" w:hAnsiTheme="majorHAnsi" w:cstheme="majorHAnsi"/>
              <w:sz w:val="24"/>
              <w:szCs w:val="24"/>
            </w:rPr>
            <w:t>Integreringstenesta</w:t>
          </w:r>
          <w:proofErr w:type="spellEnd"/>
        </w:p>
        <w:p w14:paraId="71EC6C46" w14:textId="1FE650D9" w:rsidR="0046482F" w:rsidRDefault="0046482F" w:rsidP="00850ABD">
          <w:pPr>
            <w:pStyle w:val="Topptekst"/>
            <w:rPr>
              <w:sz w:val="28"/>
              <w:szCs w:val="28"/>
            </w:rPr>
          </w:pPr>
        </w:p>
      </w:tc>
    </w:tr>
  </w:tbl>
  <w:p w14:paraId="386B0D70" w14:textId="4B301B3A" w:rsidR="0046482F" w:rsidRPr="0046482F" w:rsidRDefault="0046482F">
    <w:pPr>
      <w:pStyle w:val="Toppteks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B172C"/>
    <w:multiLevelType w:val="hybridMultilevel"/>
    <w:tmpl w:val="39FC0C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54C08BA"/>
    <w:multiLevelType w:val="hybridMultilevel"/>
    <w:tmpl w:val="15AA61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D572372"/>
    <w:multiLevelType w:val="hybridMultilevel"/>
    <w:tmpl w:val="E6469C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0057D52"/>
    <w:multiLevelType w:val="hybridMultilevel"/>
    <w:tmpl w:val="03EA6C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445F44C0"/>
    <w:multiLevelType w:val="hybridMultilevel"/>
    <w:tmpl w:val="752CB5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67C4596"/>
    <w:multiLevelType w:val="hybridMultilevel"/>
    <w:tmpl w:val="90FC83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318022F"/>
    <w:multiLevelType w:val="hybridMultilevel"/>
    <w:tmpl w:val="F2EE25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10A78C8"/>
    <w:multiLevelType w:val="hybridMultilevel"/>
    <w:tmpl w:val="AFCC95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22573D7"/>
    <w:multiLevelType w:val="hybridMultilevel"/>
    <w:tmpl w:val="8772891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132553F"/>
    <w:multiLevelType w:val="hybridMultilevel"/>
    <w:tmpl w:val="55BA541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0" w15:restartNumberingAfterBreak="0">
    <w:nsid w:val="7CDA1319"/>
    <w:multiLevelType w:val="hybridMultilevel"/>
    <w:tmpl w:val="C246931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D452124"/>
    <w:multiLevelType w:val="hybridMultilevel"/>
    <w:tmpl w:val="2C4266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F4E264F"/>
    <w:multiLevelType w:val="hybridMultilevel"/>
    <w:tmpl w:val="CBAAE5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1056446">
    <w:abstractNumId w:val="2"/>
  </w:num>
  <w:num w:numId="2" w16cid:durableId="1695111719">
    <w:abstractNumId w:val="5"/>
  </w:num>
  <w:num w:numId="3" w16cid:durableId="1066338575">
    <w:abstractNumId w:val="3"/>
  </w:num>
  <w:num w:numId="4" w16cid:durableId="1153374709">
    <w:abstractNumId w:val="12"/>
  </w:num>
  <w:num w:numId="5" w16cid:durableId="360857763">
    <w:abstractNumId w:val="8"/>
  </w:num>
  <w:num w:numId="6" w16cid:durableId="1514496781">
    <w:abstractNumId w:val="4"/>
  </w:num>
  <w:num w:numId="7" w16cid:durableId="1801461717">
    <w:abstractNumId w:val="9"/>
  </w:num>
  <w:num w:numId="8" w16cid:durableId="1369647767">
    <w:abstractNumId w:val="1"/>
  </w:num>
  <w:num w:numId="9" w16cid:durableId="226839770">
    <w:abstractNumId w:val="11"/>
  </w:num>
  <w:num w:numId="10" w16cid:durableId="1636987131">
    <w:abstractNumId w:val="0"/>
  </w:num>
  <w:num w:numId="11" w16cid:durableId="1487476128">
    <w:abstractNumId w:val="7"/>
  </w:num>
  <w:num w:numId="12" w16cid:durableId="1901016820">
    <w:abstractNumId w:val="10"/>
  </w:num>
  <w:num w:numId="13" w16cid:durableId="20297455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89F"/>
    <w:rsid w:val="00003E76"/>
    <w:rsid w:val="00007937"/>
    <w:rsid w:val="0001051E"/>
    <w:rsid w:val="00016CBE"/>
    <w:rsid w:val="00016FDF"/>
    <w:rsid w:val="00031874"/>
    <w:rsid w:val="000348B8"/>
    <w:rsid w:val="0004529B"/>
    <w:rsid w:val="00046134"/>
    <w:rsid w:val="00055B06"/>
    <w:rsid w:val="000656C8"/>
    <w:rsid w:val="000710C1"/>
    <w:rsid w:val="00073371"/>
    <w:rsid w:val="00076752"/>
    <w:rsid w:val="00080F42"/>
    <w:rsid w:val="000819BC"/>
    <w:rsid w:val="00086237"/>
    <w:rsid w:val="00090906"/>
    <w:rsid w:val="00093E9D"/>
    <w:rsid w:val="00094F63"/>
    <w:rsid w:val="00095A3A"/>
    <w:rsid w:val="000A5D97"/>
    <w:rsid w:val="000A7F66"/>
    <w:rsid w:val="000B3942"/>
    <w:rsid w:val="000B6B71"/>
    <w:rsid w:val="000C53D7"/>
    <w:rsid w:val="000D1B0B"/>
    <w:rsid w:val="000D2816"/>
    <w:rsid w:val="000F5426"/>
    <w:rsid w:val="0010125C"/>
    <w:rsid w:val="0010453A"/>
    <w:rsid w:val="001254DF"/>
    <w:rsid w:val="0013105B"/>
    <w:rsid w:val="00134C19"/>
    <w:rsid w:val="00141D28"/>
    <w:rsid w:val="0014692E"/>
    <w:rsid w:val="0015525C"/>
    <w:rsid w:val="00156A70"/>
    <w:rsid w:val="00163759"/>
    <w:rsid w:val="001722F1"/>
    <w:rsid w:val="0018315D"/>
    <w:rsid w:val="001878D9"/>
    <w:rsid w:val="00187FD0"/>
    <w:rsid w:val="0019339B"/>
    <w:rsid w:val="00197565"/>
    <w:rsid w:val="001A5652"/>
    <w:rsid w:val="001A6C6F"/>
    <w:rsid w:val="001C0DC6"/>
    <w:rsid w:val="001D6572"/>
    <w:rsid w:val="001E0B91"/>
    <w:rsid w:val="001E49B4"/>
    <w:rsid w:val="001E6A0F"/>
    <w:rsid w:val="001F1596"/>
    <w:rsid w:val="0022440D"/>
    <w:rsid w:val="002247E5"/>
    <w:rsid w:val="002266CF"/>
    <w:rsid w:val="00231E19"/>
    <w:rsid w:val="00235F93"/>
    <w:rsid w:val="002365AA"/>
    <w:rsid w:val="00246C47"/>
    <w:rsid w:val="00253866"/>
    <w:rsid w:val="00261BCE"/>
    <w:rsid w:val="00267B32"/>
    <w:rsid w:val="00272456"/>
    <w:rsid w:val="002736E1"/>
    <w:rsid w:val="00273927"/>
    <w:rsid w:val="00276807"/>
    <w:rsid w:val="00277627"/>
    <w:rsid w:val="0028720C"/>
    <w:rsid w:val="002A6E49"/>
    <w:rsid w:val="002A78E6"/>
    <w:rsid w:val="002C4D47"/>
    <w:rsid w:val="002D2266"/>
    <w:rsid w:val="002D5C75"/>
    <w:rsid w:val="00300360"/>
    <w:rsid w:val="00311558"/>
    <w:rsid w:val="00312C0F"/>
    <w:rsid w:val="00312DE9"/>
    <w:rsid w:val="003321CE"/>
    <w:rsid w:val="00351D45"/>
    <w:rsid w:val="003535B9"/>
    <w:rsid w:val="0035465A"/>
    <w:rsid w:val="00356EE1"/>
    <w:rsid w:val="00361EB2"/>
    <w:rsid w:val="00363104"/>
    <w:rsid w:val="00373AF4"/>
    <w:rsid w:val="00376B1A"/>
    <w:rsid w:val="0039165D"/>
    <w:rsid w:val="00396811"/>
    <w:rsid w:val="003A2BF8"/>
    <w:rsid w:val="003A639D"/>
    <w:rsid w:val="003B6F55"/>
    <w:rsid w:val="003C086C"/>
    <w:rsid w:val="003C1143"/>
    <w:rsid w:val="003C4B71"/>
    <w:rsid w:val="003E132E"/>
    <w:rsid w:val="00404C28"/>
    <w:rsid w:val="00405826"/>
    <w:rsid w:val="00421C0B"/>
    <w:rsid w:val="00427353"/>
    <w:rsid w:val="00430030"/>
    <w:rsid w:val="00453F6B"/>
    <w:rsid w:val="0045702A"/>
    <w:rsid w:val="0046482F"/>
    <w:rsid w:val="004840D0"/>
    <w:rsid w:val="004A7356"/>
    <w:rsid w:val="004A7520"/>
    <w:rsid w:val="004B1213"/>
    <w:rsid w:val="004C29ED"/>
    <w:rsid w:val="004C2E17"/>
    <w:rsid w:val="004C72DB"/>
    <w:rsid w:val="004D1A76"/>
    <w:rsid w:val="004D4F97"/>
    <w:rsid w:val="004E56F5"/>
    <w:rsid w:val="004E570A"/>
    <w:rsid w:val="00513D8A"/>
    <w:rsid w:val="00525131"/>
    <w:rsid w:val="00527103"/>
    <w:rsid w:val="005275CB"/>
    <w:rsid w:val="00537418"/>
    <w:rsid w:val="00541972"/>
    <w:rsid w:val="00547F23"/>
    <w:rsid w:val="005542AD"/>
    <w:rsid w:val="00565733"/>
    <w:rsid w:val="005800FC"/>
    <w:rsid w:val="00580E5F"/>
    <w:rsid w:val="00582E89"/>
    <w:rsid w:val="00593E0D"/>
    <w:rsid w:val="00594517"/>
    <w:rsid w:val="005A1536"/>
    <w:rsid w:val="005C7569"/>
    <w:rsid w:val="005C7B70"/>
    <w:rsid w:val="005C7C80"/>
    <w:rsid w:val="005D28F9"/>
    <w:rsid w:val="005D694C"/>
    <w:rsid w:val="005D6CEC"/>
    <w:rsid w:val="005E070D"/>
    <w:rsid w:val="005E5238"/>
    <w:rsid w:val="005F0E4A"/>
    <w:rsid w:val="005F27EF"/>
    <w:rsid w:val="005F2BB5"/>
    <w:rsid w:val="005F7593"/>
    <w:rsid w:val="00610CA9"/>
    <w:rsid w:val="006144C1"/>
    <w:rsid w:val="00625CE4"/>
    <w:rsid w:val="00626C90"/>
    <w:rsid w:val="006312C9"/>
    <w:rsid w:val="00645B05"/>
    <w:rsid w:val="00647371"/>
    <w:rsid w:val="00652D73"/>
    <w:rsid w:val="00660088"/>
    <w:rsid w:val="00663102"/>
    <w:rsid w:val="0067032A"/>
    <w:rsid w:val="00680233"/>
    <w:rsid w:val="006B21C5"/>
    <w:rsid w:val="006B3E79"/>
    <w:rsid w:val="006C00BA"/>
    <w:rsid w:val="006C3E7F"/>
    <w:rsid w:val="006D1BEE"/>
    <w:rsid w:val="006D3460"/>
    <w:rsid w:val="006D5F49"/>
    <w:rsid w:val="006D6BF1"/>
    <w:rsid w:val="006D6F49"/>
    <w:rsid w:val="006E0D39"/>
    <w:rsid w:val="006E3B37"/>
    <w:rsid w:val="006F4CFB"/>
    <w:rsid w:val="00700340"/>
    <w:rsid w:val="00701BE3"/>
    <w:rsid w:val="00702F7A"/>
    <w:rsid w:val="00704411"/>
    <w:rsid w:val="00704BA5"/>
    <w:rsid w:val="007142F1"/>
    <w:rsid w:val="00715F0C"/>
    <w:rsid w:val="007165BA"/>
    <w:rsid w:val="0072377F"/>
    <w:rsid w:val="00745AD7"/>
    <w:rsid w:val="007516FC"/>
    <w:rsid w:val="007521D8"/>
    <w:rsid w:val="00753E52"/>
    <w:rsid w:val="0076291E"/>
    <w:rsid w:val="0077061E"/>
    <w:rsid w:val="00777927"/>
    <w:rsid w:val="00792820"/>
    <w:rsid w:val="00796F4E"/>
    <w:rsid w:val="007A7437"/>
    <w:rsid w:val="007B2FA5"/>
    <w:rsid w:val="007B5B14"/>
    <w:rsid w:val="007B61FF"/>
    <w:rsid w:val="007D1FE1"/>
    <w:rsid w:val="007D3EA3"/>
    <w:rsid w:val="007D7BB9"/>
    <w:rsid w:val="007E5757"/>
    <w:rsid w:val="00801871"/>
    <w:rsid w:val="00802ABC"/>
    <w:rsid w:val="00804014"/>
    <w:rsid w:val="00812EC7"/>
    <w:rsid w:val="008137B0"/>
    <w:rsid w:val="00823E4D"/>
    <w:rsid w:val="00830FF3"/>
    <w:rsid w:val="00850ABD"/>
    <w:rsid w:val="00871648"/>
    <w:rsid w:val="00871658"/>
    <w:rsid w:val="00873A7F"/>
    <w:rsid w:val="008742EA"/>
    <w:rsid w:val="008940E0"/>
    <w:rsid w:val="008B52D2"/>
    <w:rsid w:val="008B72A2"/>
    <w:rsid w:val="008B7D17"/>
    <w:rsid w:val="008D0BC4"/>
    <w:rsid w:val="008E7B62"/>
    <w:rsid w:val="0090286F"/>
    <w:rsid w:val="009140D7"/>
    <w:rsid w:val="00915F4F"/>
    <w:rsid w:val="009341DF"/>
    <w:rsid w:val="009432E6"/>
    <w:rsid w:val="009450EE"/>
    <w:rsid w:val="009501A9"/>
    <w:rsid w:val="0096328A"/>
    <w:rsid w:val="0096377E"/>
    <w:rsid w:val="0097499A"/>
    <w:rsid w:val="0098419B"/>
    <w:rsid w:val="00992B77"/>
    <w:rsid w:val="009A119B"/>
    <w:rsid w:val="009B56D5"/>
    <w:rsid w:val="009C4FC6"/>
    <w:rsid w:val="009C62C6"/>
    <w:rsid w:val="009D4E77"/>
    <w:rsid w:val="00A17FDF"/>
    <w:rsid w:val="00A211B7"/>
    <w:rsid w:val="00A25A1A"/>
    <w:rsid w:val="00A26213"/>
    <w:rsid w:val="00A4352D"/>
    <w:rsid w:val="00A46E17"/>
    <w:rsid w:val="00A56C7A"/>
    <w:rsid w:val="00A703DB"/>
    <w:rsid w:val="00A71592"/>
    <w:rsid w:val="00A73A02"/>
    <w:rsid w:val="00A839A6"/>
    <w:rsid w:val="00A84FD7"/>
    <w:rsid w:val="00A87D52"/>
    <w:rsid w:val="00AC5279"/>
    <w:rsid w:val="00AC61D3"/>
    <w:rsid w:val="00AD0926"/>
    <w:rsid w:val="00AD4E61"/>
    <w:rsid w:val="00AD74A1"/>
    <w:rsid w:val="00AE0751"/>
    <w:rsid w:val="00AE1360"/>
    <w:rsid w:val="00B07A26"/>
    <w:rsid w:val="00B14111"/>
    <w:rsid w:val="00B17ABA"/>
    <w:rsid w:val="00B205A0"/>
    <w:rsid w:val="00B2169B"/>
    <w:rsid w:val="00B33883"/>
    <w:rsid w:val="00B3593B"/>
    <w:rsid w:val="00B3607F"/>
    <w:rsid w:val="00B62B12"/>
    <w:rsid w:val="00B701D2"/>
    <w:rsid w:val="00B776AB"/>
    <w:rsid w:val="00B91016"/>
    <w:rsid w:val="00B93CA5"/>
    <w:rsid w:val="00B97495"/>
    <w:rsid w:val="00BA1DA3"/>
    <w:rsid w:val="00BA6000"/>
    <w:rsid w:val="00BA607C"/>
    <w:rsid w:val="00BA7F61"/>
    <w:rsid w:val="00BC0E44"/>
    <w:rsid w:val="00BC1886"/>
    <w:rsid w:val="00BC244F"/>
    <w:rsid w:val="00BD1B5B"/>
    <w:rsid w:val="00BD219E"/>
    <w:rsid w:val="00BE089F"/>
    <w:rsid w:val="00BF41FA"/>
    <w:rsid w:val="00C07E3B"/>
    <w:rsid w:val="00C158E1"/>
    <w:rsid w:val="00C25351"/>
    <w:rsid w:val="00C554F3"/>
    <w:rsid w:val="00C7446D"/>
    <w:rsid w:val="00C769D0"/>
    <w:rsid w:val="00C83385"/>
    <w:rsid w:val="00C90D4D"/>
    <w:rsid w:val="00CA08FA"/>
    <w:rsid w:val="00CA0BB5"/>
    <w:rsid w:val="00CA49FB"/>
    <w:rsid w:val="00CA5476"/>
    <w:rsid w:val="00CC20F5"/>
    <w:rsid w:val="00CD1DA7"/>
    <w:rsid w:val="00CD3162"/>
    <w:rsid w:val="00CE02F9"/>
    <w:rsid w:val="00CE4ECF"/>
    <w:rsid w:val="00CF0C77"/>
    <w:rsid w:val="00CF46AD"/>
    <w:rsid w:val="00D02416"/>
    <w:rsid w:val="00D055F4"/>
    <w:rsid w:val="00D069E0"/>
    <w:rsid w:val="00D12033"/>
    <w:rsid w:val="00D37362"/>
    <w:rsid w:val="00D6401D"/>
    <w:rsid w:val="00D6457A"/>
    <w:rsid w:val="00D70C8D"/>
    <w:rsid w:val="00D741AF"/>
    <w:rsid w:val="00D74327"/>
    <w:rsid w:val="00D756C5"/>
    <w:rsid w:val="00D9283B"/>
    <w:rsid w:val="00DB1BC5"/>
    <w:rsid w:val="00DB4E99"/>
    <w:rsid w:val="00DC0001"/>
    <w:rsid w:val="00DC6DAB"/>
    <w:rsid w:val="00DC7AE8"/>
    <w:rsid w:val="00DC7BB0"/>
    <w:rsid w:val="00DD25D1"/>
    <w:rsid w:val="00DD50CA"/>
    <w:rsid w:val="00DE02B0"/>
    <w:rsid w:val="00DF330F"/>
    <w:rsid w:val="00E00661"/>
    <w:rsid w:val="00E027F1"/>
    <w:rsid w:val="00E05D56"/>
    <w:rsid w:val="00E13928"/>
    <w:rsid w:val="00E154B8"/>
    <w:rsid w:val="00E27731"/>
    <w:rsid w:val="00E306DA"/>
    <w:rsid w:val="00E36ED9"/>
    <w:rsid w:val="00E414DF"/>
    <w:rsid w:val="00E44789"/>
    <w:rsid w:val="00E47CD6"/>
    <w:rsid w:val="00E523C9"/>
    <w:rsid w:val="00E5402D"/>
    <w:rsid w:val="00E55021"/>
    <w:rsid w:val="00E5586C"/>
    <w:rsid w:val="00E66556"/>
    <w:rsid w:val="00E67D71"/>
    <w:rsid w:val="00E77012"/>
    <w:rsid w:val="00E775C4"/>
    <w:rsid w:val="00E80F2B"/>
    <w:rsid w:val="00E84C66"/>
    <w:rsid w:val="00E90A40"/>
    <w:rsid w:val="00E92CA4"/>
    <w:rsid w:val="00EA40C7"/>
    <w:rsid w:val="00EA6C71"/>
    <w:rsid w:val="00EB1823"/>
    <w:rsid w:val="00EB7DBB"/>
    <w:rsid w:val="00EC165C"/>
    <w:rsid w:val="00EC5A7E"/>
    <w:rsid w:val="00EC6390"/>
    <w:rsid w:val="00EE6793"/>
    <w:rsid w:val="00EF475E"/>
    <w:rsid w:val="00EF6D6E"/>
    <w:rsid w:val="00EF7A1D"/>
    <w:rsid w:val="00F029D5"/>
    <w:rsid w:val="00F02EC7"/>
    <w:rsid w:val="00F217B3"/>
    <w:rsid w:val="00F24233"/>
    <w:rsid w:val="00F36407"/>
    <w:rsid w:val="00F47340"/>
    <w:rsid w:val="00F51C09"/>
    <w:rsid w:val="00F56476"/>
    <w:rsid w:val="00F60800"/>
    <w:rsid w:val="00F7021B"/>
    <w:rsid w:val="00F841D1"/>
    <w:rsid w:val="00F95568"/>
    <w:rsid w:val="00FA53A4"/>
    <w:rsid w:val="00FA5E2F"/>
    <w:rsid w:val="00FB067D"/>
    <w:rsid w:val="00FB1B60"/>
    <w:rsid w:val="00FB2AF0"/>
    <w:rsid w:val="00FB5D95"/>
    <w:rsid w:val="00FC3F55"/>
    <w:rsid w:val="00FE0112"/>
    <w:rsid w:val="00FF20B4"/>
    <w:rsid w:val="00FF543B"/>
    <w:rsid w:val="0814A8E0"/>
    <w:rsid w:val="0B07A7AE"/>
    <w:rsid w:val="0E497506"/>
    <w:rsid w:val="1242AAF0"/>
    <w:rsid w:val="165DA788"/>
    <w:rsid w:val="20C5BC93"/>
    <w:rsid w:val="224617AC"/>
    <w:rsid w:val="23FAE5E0"/>
    <w:rsid w:val="256235E8"/>
    <w:rsid w:val="27354D9F"/>
    <w:rsid w:val="27424D43"/>
    <w:rsid w:val="2769A949"/>
    <w:rsid w:val="2B2FA0B1"/>
    <w:rsid w:val="2B74F435"/>
    <w:rsid w:val="2D10C496"/>
    <w:rsid w:val="2F5B92D1"/>
    <w:rsid w:val="30486558"/>
    <w:rsid w:val="30F8604C"/>
    <w:rsid w:val="34483011"/>
    <w:rsid w:val="353349FC"/>
    <w:rsid w:val="359223C4"/>
    <w:rsid w:val="38754671"/>
    <w:rsid w:val="40FDDFBC"/>
    <w:rsid w:val="41157482"/>
    <w:rsid w:val="4D307FD4"/>
    <w:rsid w:val="4DE7066E"/>
    <w:rsid w:val="4F2E6D63"/>
    <w:rsid w:val="51F6F645"/>
    <w:rsid w:val="52C958E0"/>
    <w:rsid w:val="57F06E12"/>
    <w:rsid w:val="5BAD1528"/>
    <w:rsid w:val="5C99E7AF"/>
    <w:rsid w:val="5E2E976B"/>
    <w:rsid w:val="5EE4B5EA"/>
    <w:rsid w:val="621C56AC"/>
    <w:rsid w:val="62DF54F0"/>
    <w:rsid w:val="63B8270D"/>
    <w:rsid w:val="66D7E6C8"/>
    <w:rsid w:val="67EA3041"/>
    <w:rsid w:val="6CD89B01"/>
    <w:rsid w:val="72FDBCAB"/>
    <w:rsid w:val="7376E647"/>
    <w:rsid w:val="73D59048"/>
    <w:rsid w:val="75F0E314"/>
    <w:rsid w:val="7757E557"/>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E50F9"/>
  <w15:chartTrackingRefBased/>
  <w15:docId w15:val="{F923BE2D-0ADC-4E49-B4CB-E09EAFEC7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F63"/>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table" w:styleId="Tabellrutenett">
    <w:name w:val="Table Grid"/>
    <w:basedOn w:val="Vanlegtabell"/>
    <w:uiPriority w:val="39"/>
    <w:rsid w:val="00A17F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A17FDF"/>
    <w:pPr>
      <w:ind w:left="720"/>
      <w:contextualSpacing/>
    </w:pPr>
  </w:style>
  <w:style w:type="character" w:styleId="Hyperkopling">
    <w:name w:val="Hyperlink"/>
    <w:basedOn w:val="Standardskriftforavsnitt"/>
    <w:uiPriority w:val="99"/>
    <w:unhideWhenUsed/>
    <w:rsid w:val="00453F6B"/>
    <w:rPr>
      <w:color w:val="0563C1" w:themeColor="hyperlink"/>
      <w:u w:val="single"/>
    </w:rPr>
  </w:style>
  <w:style w:type="character" w:styleId="Ulystomtale">
    <w:name w:val="Unresolved Mention"/>
    <w:basedOn w:val="Standardskriftforavsnitt"/>
    <w:uiPriority w:val="99"/>
    <w:semiHidden/>
    <w:unhideWhenUsed/>
    <w:rsid w:val="00453F6B"/>
    <w:rPr>
      <w:color w:val="605E5C"/>
      <w:shd w:val="clear" w:color="auto" w:fill="E1DFDD"/>
    </w:rPr>
  </w:style>
  <w:style w:type="paragraph" w:styleId="Topptekst">
    <w:name w:val="header"/>
    <w:basedOn w:val="Normal"/>
    <w:link w:val="TopptekstTeikn"/>
    <w:uiPriority w:val="99"/>
    <w:unhideWhenUsed/>
    <w:rsid w:val="004E56F5"/>
    <w:pPr>
      <w:tabs>
        <w:tab w:val="center" w:pos="4536"/>
        <w:tab w:val="right" w:pos="9072"/>
      </w:tabs>
      <w:spacing w:after="0" w:line="240" w:lineRule="auto"/>
    </w:pPr>
  </w:style>
  <w:style w:type="character" w:customStyle="1" w:styleId="TopptekstTeikn">
    <w:name w:val="Topptekst Teikn"/>
    <w:basedOn w:val="Standardskriftforavsnitt"/>
    <w:link w:val="Topptekst"/>
    <w:uiPriority w:val="99"/>
    <w:rsid w:val="004E56F5"/>
  </w:style>
  <w:style w:type="paragraph" w:styleId="Botntekst">
    <w:name w:val="footer"/>
    <w:basedOn w:val="Normal"/>
    <w:link w:val="BotntekstTeikn"/>
    <w:uiPriority w:val="99"/>
    <w:unhideWhenUsed/>
    <w:rsid w:val="004E56F5"/>
    <w:pPr>
      <w:tabs>
        <w:tab w:val="center" w:pos="4536"/>
        <w:tab w:val="right" w:pos="9072"/>
      </w:tabs>
      <w:spacing w:after="0" w:line="240" w:lineRule="auto"/>
    </w:pPr>
  </w:style>
  <w:style w:type="character" w:customStyle="1" w:styleId="BotntekstTeikn">
    <w:name w:val="Botntekst Teikn"/>
    <w:basedOn w:val="Standardskriftforavsnitt"/>
    <w:link w:val="Botntekst"/>
    <w:uiPriority w:val="99"/>
    <w:rsid w:val="004E56F5"/>
  </w:style>
  <w:style w:type="paragraph" w:styleId="Versjon">
    <w:name w:val="Revision"/>
    <w:hidden/>
    <w:uiPriority w:val="99"/>
    <w:semiHidden/>
    <w:rsid w:val="00753E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upload.wikimedia.org/wikipedia/commons/0/0a/%C3%98ystre_Slidre_komm.sv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6BC24897CEB494B8E95EF11D118444A" ma:contentTypeVersion="11" ma:contentTypeDescription="Opprett et nytt dokument." ma:contentTypeScope="" ma:versionID="e0f2b649c3a2f611f022eff9f276c116">
  <xsd:schema xmlns:xsd="http://www.w3.org/2001/XMLSchema" xmlns:xs="http://www.w3.org/2001/XMLSchema" xmlns:p="http://schemas.microsoft.com/office/2006/metadata/properties" xmlns:ns2="b90a042e-2dfc-4eef-a833-b7ea279ffdd5" xmlns:ns3="5e9a5f29-8d2d-419d-8ab1-cd50f4b01900" targetNamespace="http://schemas.microsoft.com/office/2006/metadata/properties" ma:root="true" ma:fieldsID="710bcc139274d8726e2801a4f5bcb7cb" ns2:_="" ns3:_="">
    <xsd:import namespace="b90a042e-2dfc-4eef-a833-b7ea279ffdd5"/>
    <xsd:import namespace="5e9a5f29-8d2d-419d-8ab1-cd50f4b019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a042e-2dfc-4eef-a833-b7ea279ff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33e6622b-868c-44cd-8ee6-06b8d57d3f0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9a5f29-8d2d-419d-8ab1-cd50f4b01900"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5" nillable="true" ma:displayName="Taxonomy Catch All Column" ma:hidden="true" ma:list="{d0562d60-d0d2-4a14-bac4-29936ec6402a}" ma:internalName="TaxCatchAll" ma:showField="CatchAllData" ma:web="5e9a5f29-8d2d-419d-8ab1-cd50f4b019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e9a5f29-8d2d-419d-8ab1-cd50f4b01900" xsi:nil="true"/>
    <lcf76f155ced4ddcb4097134ff3c332f xmlns="b90a042e-2dfc-4eef-a833-b7ea279ffd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DCFA02E-C3C5-4F69-96CB-2BA132DA0EA5}">
  <ds:schemaRefs>
    <ds:schemaRef ds:uri="http://schemas.microsoft.com/sharepoint/v3/contenttype/forms"/>
  </ds:schemaRefs>
</ds:datastoreItem>
</file>

<file path=customXml/itemProps2.xml><?xml version="1.0" encoding="utf-8"?>
<ds:datastoreItem xmlns:ds="http://schemas.openxmlformats.org/officeDocument/2006/customXml" ds:itemID="{9F8CA093-5B3A-42A4-B940-EF81C0DD5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a042e-2dfc-4eef-a833-b7ea279ffdd5"/>
    <ds:schemaRef ds:uri="5e9a5f29-8d2d-419d-8ab1-cd50f4b01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181BB-964A-4B16-B481-599794E1738D}">
  <ds:schemaRefs>
    <ds:schemaRef ds:uri="http://schemas.microsoft.com/office/2006/metadata/properties"/>
    <ds:schemaRef ds:uri="http://schemas.microsoft.com/office/infopath/2007/PartnerControls"/>
    <ds:schemaRef ds:uri="5e9a5f29-8d2d-419d-8ab1-cd50f4b01900"/>
    <ds:schemaRef ds:uri="b90a042e-2dfc-4eef-a833-b7ea279ffd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5466</Characters>
  <Application>Microsoft Office Word</Application>
  <DocSecurity>0</DocSecurity>
  <Lines>45</Lines>
  <Paragraphs>12</Paragraphs>
  <ScaleCrop>false</ScaleCrop>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Alhennawi</dc:creator>
  <cp:keywords/>
  <dc:description/>
  <cp:lastModifiedBy>Inger Gjølgali</cp:lastModifiedBy>
  <cp:revision>2</cp:revision>
  <dcterms:created xsi:type="dcterms:W3CDTF">2026-09-24T09:04:00Z</dcterms:created>
  <dcterms:modified xsi:type="dcterms:W3CDTF">2026-09-24T09:04:00Z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0x01010066BC24897CEB494B8E95EF11D118444A</vt:lpwstr>
  </property>
  <property fmtid="{D5CDD505-2E9C-101B-9397-08002B2CF9AE}" pid="3" name="MediaServiceImageTags">
    <vt:lpwstr/>
  </property>
</Properties>
</file>