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112211762"/>
        <w:docPartObj>
          <w:docPartGallery w:val="Cover Pages"/>
          <w:docPartUnique/>
        </w:docPartObj>
      </w:sdtPr>
      <w:sdtEndPr>
        <w:rPr>
          <w:b/>
        </w:rPr>
      </w:sdtEndPr>
      <w:sdtContent>
        <w:p w14:paraId="0EDB0BE8" w14:textId="795E7657" w:rsidR="009C7E49" w:rsidRPr="00D4660D" w:rsidRDefault="009C7E49">
          <w:r w:rsidRPr="00D4660D">
            <w:rPr>
              <w:b/>
              <w:noProof/>
            </w:rPr>
            <w:drawing>
              <wp:anchor distT="0" distB="0" distL="114300" distR="114300" simplePos="0" relativeHeight="251662336" behindDoc="0" locked="0" layoutInCell="1" allowOverlap="1" wp14:anchorId="7888E64D" wp14:editId="10DA3F1C">
                <wp:simplePos x="0" y="0"/>
                <wp:positionH relativeFrom="column">
                  <wp:posOffset>-871855</wp:posOffset>
                </wp:positionH>
                <wp:positionV relativeFrom="paragraph">
                  <wp:posOffset>175895</wp:posOffset>
                </wp:positionV>
                <wp:extent cx="4468495" cy="1243965"/>
                <wp:effectExtent l="0" t="0" r="8255"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8495" cy="1243965"/>
                        </a:xfrm>
                        <a:prstGeom prst="rect">
                          <a:avLst/>
                        </a:prstGeom>
                        <a:noFill/>
                      </pic:spPr>
                    </pic:pic>
                  </a:graphicData>
                </a:graphic>
              </wp:anchor>
            </w:drawing>
          </w:r>
          <w:r w:rsidRPr="00D4660D">
            <w:rPr>
              <w:noProof/>
            </w:rPr>
            <mc:AlternateContent>
              <mc:Choice Requires="wpg">
                <w:drawing>
                  <wp:anchor distT="0" distB="0" distL="114300" distR="114300" simplePos="0" relativeHeight="251659264" behindDoc="0" locked="0" layoutInCell="1" allowOverlap="1" wp14:anchorId="209F3A73" wp14:editId="6FD7815B">
                    <wp:simplePos x="0" y="0"/>
                    <wp:positionH relativeFrom="page">
                      <wp:align>right</wp:align>
                    </wp:positionH>
                    <wp:positionV relativeFrom="page">
                      <wp:align>top</wp:align>
                    </wp:positionV>
                    <wp:extent cx="3113670" cy="10058400"/>
                    <wp:effectExtent l="0" t="0" r="508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72"/>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4402D89D" w14:textId="4F1C23DE" w:rsidR="00E73513" w:rsidRDefault="00E73513">
                                      <w:pPr>
                                        <w:pStyle w:val="Ingenmellomrom"/>
                                        <w:rPr>
                                          <w:color w:val="FFFFFF" w:themeColor="background1"/>
                                          <w:sz w:val="96"/>
                                          <w:szCs w:val="96"/>
                                        </w:rPr>
                                      </w:pPr>
                                      <w:r w:rsidRPr="00D4660D">
                                        <w:rPr>
                                          <w:color w:val="FFFFFF" w:themeColor="background1"/>
                                          <w:sz w:val="72"/>
                                          <w:szCs w:val="72"/>
                                        </w:rPr>
                                        <w:t>2024-2036</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C8BC9B0" w14:textId="7C208E25" w:rsidR="00E73513" w:rsidRDefault="00E73513">
                                  <w:pPr>
                                    <w:pStyle w:val="Ingenmellomrom"/>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09F3A73" id="Gruppe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194QQAAIwWAAAOAAAAZHJzL2Uyb0RvYy54bWzsWNtu4zYQfS/QfxD0rrWou4w4i8SXoEC2&#10;XTS9PNMSLQmRRJWiI6dF/70zpORLnEWy2WyaAHEAx0ORw5nDmTNDnXzcVKVxw0Rb8Hpikg+2abA6&#10;4WlRZxPz998WVmQaraR1Sktes4l5y1rz4+mPP5x0zZg5POdlyoQBSup23DUTM5eyGY9GbZKzirYf&#10;eMNqeLjioqISRJGNUkE70F6VI8e2g1HHRdoInrC2hdGZfmieKv2rFUvkL6tVy6RRTkywTapvob6X&#10;+D06PaHjTNAmL5LeDPoEKypa1LDpVtWMSmqsRXGkqioSwVu+kh8SXo34alUkTPkA3hD7jjcXgq8b&#10;5Us27rJmCxNAewenJ6tNfr75LIwinZie75pGTSs4pAuxbhpm4Ajg0zXZGKZdiOaq+Sz6gUxL6PJm&#10;JSr8D84YG4Xs7RZZtpFGAoMuIW4QwgEk8IzYth95dg9+ksMJHS1M8vlDS0fD1iO0cGtQ10AktTuw&#10;2m8D6yqnDVNn0CIKW7DiAaxf2TXEd8ZKwAsGU9YmEF+XRZZLTAxZJLTUMCoFiCGi1TaXPLlujZpP&#10;c1x+JgTvckZTsJfgfPBqbwEKLSw1lt0nnsIZ0bXkKuIeAz9xI9/zj9HfQkjHjWjlBeOVgT8mpoDM&#10;UerpzWUr0ZzdFDS/oVIuirLsp6fXf4CrasEqm5baQ8xhBoJxQyH7aJKwWgZqTrmuwAs9HtjwQYfp&#10;GIYxFtR0iI9hmJZNTvVoNIyCOYojUL8ybrvt8gv7LzOi9n6Utl4JOt07ivZBNAMY/S+d3v/ExPHs&#10;cye2FkEUWt7C8604tCPLJvF5HNhe7M0W/+LGxBvnRZqy+rKo2UA1xHtcdPakp0lCkY3RQZw4IWCE&#10;9rS8LFI8DyWIbLmFfaE+KqDuTKsKCdRbFtXEVLD2h4AxOK9TdSCSFqX+PTq0X0EOcBxicbbw7dBz&#10;IysMfdfy3LltnUeLqXU2JUEQzs+n53NyiMVcUXT77XAoQ5Sy/oT4Gry7ytPOSAsMaN+NIgfSs4Dk&#10;RNgwugxaZlC1EilMQ3D5ZyFzle5IX0dAziL864HcatdA7Dbew6n3bQcVRNMQQSq5MZ+RXtvxkqe3&#10;kNtgg+JPpA2ICy7+No0OatPEbP9aU8FMo/ypBn6IiedhMVOC54cOCGL/yXL/Ca0TUNW7qYWpBBkW&#10;rRuBPIWMg/7W/AxYZVWofN/ZBR6gAKSqrf3+7BqAbboU7bErDEJQoiXAw9+bRiGrg5iYxnEpc+KQ&#10;QL48J5keZu/z0OYRQR5sMsShishXwGSx7/gPENlB/h048zxE9j9npwQ2Uon66nMTsuI4N1XL8lK5&#10;id3Mfanp2nEckUCnpuOGIdKk7l2GLukr25yaY1FVtfDelLHjeTSPPMtzgrnl2bOZdbaYelawIKE/&#10;c2fT6exOwVM9k77uQEV9avFXxemhko+TvtTs6A5Blaa9VNorXrqX0DmBisD7V0AT7w0PXhK3l022&#10;6zvg+vWWGh65WW76Yv6VvY8b+CG2B7r5IZETRSDp7meQdPszSEP/s3wzDAt96l2GjV+w9wE8oe0J&#10;woDYRDW8Ov3VPd6OYp/0N0kncl0XLvXvDHvP5fSdYYerOh2/Xynhhc0LXymRYdV7vW1n9paIVr3S&#10;g1eeqkPpX8/iO9V9WV1Ldy+RT/8D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A8O7194QQAAIwWAAAOAAAAAAAAAAAAAAAA&#10;AC4CAABkcnMvZTJvRG9jLnhtbFBLAQItABQABgAIAAAAIQANdl2G3QAAAAYBAAAPAAAAAAAAAAAA&#10;AAAAADsHAABkcnMvZG93bnJldi54bWxQSwUGAAAAAAQABADzAAAARQg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d1dcf0 [1945]" stroked="f" strokecolor="white" strokeweight="1pt">
                      <v:fill r:id="rId10"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d1dcf0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72"/>
                                <w:szCs w:val="72"/>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4402D89D" w14:textId="4F1C23DE" w:rsidR="00E73513" w:rsidRDefault="00E73513">
                                <w:pPr>
                                  <w:pStyle w:val="Ingenmellomrom"/>
                                  <w:rPr>
                                    <w:color w:val="FFFFFF" w:themeColor="background1"/>
                                    <w:sz w:val="96"/>
                                    <w:szCs w:val="96"/>
                                  </w:rPr>
                                </w:pPr>
                                <w:r w:rsidRPr="00D4660D">
                                  <w:rPr>
                                    <w:color w:val="FFFFFF" w:themeColor="background1"/>
                                    <w:sz w:val="72"/>
                                    <w:szCs w:val="72"/>
                                  </w:rPr>
                                  <w:t>2024-2036</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C8BC9B0" w14:textId="7C208E25" w:rsidR="00E73513" w:rsidRDefault="00E73513">
                            <w:pPr>
                              <w:pStyle w:val="Ingenmellomrom"/>
                              <w:spacing w:line="360" w:lineRule="auto"/>
                              <w:rPr>
                                <w:color w:val="FFFFFF" w:themeColor="background1"/>
                              </w:rPr>
                            </w:pPr>
                          </w:p>
                        </w:txbxContent>
                      </v:textbox>
                    </v:rect>
                    <w10:wrap anchorx="page" anchory="page"/>
                  </v:group>
                </w:pict>
              </mc:Fallback>
            </mc:AlternateContent>
          </w:r>
          <w:r w:rsidRPr="00D4660D">
            <w:rPr>
              <w:noProof/>
            </w:rPr>
            <mc:AlternateContent>
              <mc:Choice Requires="wps">
                <w:drawing>
                  <wp:anchor distT="0" distB="0" distL="114300" distR="114300" simplePos="0" relativeHeight="251661312" behindDoc="0" locked="0" layoutInCell="0" allowOverlap="1" wp14:anchorId="57554BA3" wp14:editId="7E43975C">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29C53DA7" w14:textId="47A5B84E" w:rsidR="00E73513" w:rsidRDefault="00E73513">
                                    <w:pPr>
                                      <w:pStyle w:val="Ingenmellomrom"/>
                                      <w:jc w:val="right"/>
                                      <w:rPr>
                                        <w:color w:val="FFFFFF" w:themeColor="background1"/>
                                        <w:sz w:val="72"/>
                                        <w:szCs w:val="72"/>
                                      </w:rPr>
                                    </w:pPr>
                                    <w:r>
                                      <w:rPr>
                                        <w:color w:val="FFFFFF" w:themeColor="background1"/>
                                        <w:sz w:val="72"/>
                                        <w:szCs w:val="72"/>
                                      </w:rPr>
                                      <w:t>Føresegner og retningslinjer til arealdelen av kommuneplanen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7554BA3" id="Rektangel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dLg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W8oGVbochwGhVqnS+w8Nk9QezRu0fLXzwxdtXEsnsA2zaCVchrGOuzqwMx8HiUbNpPtkJ4&#10;tgs2idXVoCMgykC65Mnh7InoAuH4cjq/zW/mE0o45qbjPJ8l0zJWnE478OGDsJrETUkBPU/obP/o&#10;Q2TDilNJYm+VrNZSqRTEORMrBWTPcEJC1/PHHi+rlCEttjbPJ3lCvkqmUf0rhJYB51xJXdJZHp9+&#10;8qJq702VpjAwqfo9MlbmKGNUrncgdJsuOTU6ebKx1QF1BduPNV5D3DQWflLS4kiX1P/YMRCUqI8m&#10;ejMbzVA9ElI0ntyOMICr1OYyxQxHsJLyAJT0wSr0d2fnQG4b/NqwF8Tdo6drmeSOfvfMji3g6CYX&#10;jtcs3o3LOFX9+hksXwE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FQSHd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29C53DA7" w14:textId="47A5B84E" w:rsidR="00E73513" w:rsidRDefault="00E73513">
                              <w:pPr>
                                <w:pStyle w:val="Ingenmellomrom"/>
                                <w:jc w:val="right"/>
                                <w:rPr>
                                  <w:color w:val="FFFFFF" w:themeColor="background1"/>
                                  <w:sz w:val="72"/>
                                  <w:szCs w:val="72"/>
                                </w:rPr>
                              </w:pPr>
                              <w:r>
                                <w:rPr>
                                  <w:color w:val="FFFFFF" w:themeColor="background1"/>
                                  <w:sz w:val="72"/>
                                  <w:szCs w:val="72"/>
                                </w:rPr>
                                <w:t>Føresegner og retningslinjer til arealdelen av kommuneplanen</w:t>
                              </w:r>
                            </w:p>
                          </w:sdtContent>
                        </w:sdt>
                      </w:txbxContent>
                    </v:textbox>
                    <w10:wrap anchorx="page" anchory="page"/>
                  </v:rect>
                </w:pict>
              </mc:Fallback>
            </mc:AlternateContent>
          </w:r>
        </w:p>
        <w:p w14:paraId="7FD5B161" w14:textId="0165D5EF" w:rsidR="009C7E49" w:rsidRPr="00D4660D" w:rsidRDefault="009C7E49">
          <w:r w:rsidRPr="00D4660D">
            <w:rPr>
              <w:rFonts w:ascii="Calibri" w:eastAsia="Calibri" w:hAnsi="Calibri" w:cs="Times New Roman"/>
              <w:noProof/>
            </w:rPr>
            <w:drawing>
              <wp:anchor distT="0" distB="0" distL="114300" distR="114300" simplePos="0" relativeHeight="251664384" behindDoc="0" locked="0" layoutInCell="1" allowOverlap="1" wp14:anchorId="48D71CEC" wp14:editId="0C680FA0">
                <wp:simplePos x="0" y="0"/>
                <wp:positionH relativeFrom="page">
                  <wp:align>left</wp:align>
                </wp:positionH>
                <wp:positionV relativeFrom="paragraph">
                  <wp:posOffset>2709334</wp:posOffset>
                </wp:positionV>
                <wp:extent cx="7522210" cy="4533900"/>
                <wp:effectExtent l="0" t="0" r="254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22210" cy="4533900"/>
                        </a:xfrm>
                        <a:prstGeom prst="rect">
                          <a:avLst/>
                        </a:prstGeom>
                      </pic:spPr>
                    </pic:pic>
                  </a:graphicData>
                </a:graphic>
                <wp14:sizeRelH relativeFrom="margin">
                  <wp14:pctWidth>0</wp14:pctWidth>
                </wp14:sizeRelH>
                <wp14:sizeRelV relativeFrom="margin">
                  <wp14:pctHeight>0</wp14:pctHeight>
                </wp14:sizeRelV>
              </wp:anchor>
            </w:drawing>
          </w:r>
          <w:r w:rsidRPr="00D4660D">
            <w:rPr>
              <w:b/>
            </w:rPr>
            <w:br w:type="page"/>
          </w:r>
        </w:p>
      </w:sdtContent>
    </w:sdt>
    <w:bookmarkStart w:id="1" w:name="_Toc152162163" w:displacedByCustomXml="next"/>
    <w:sdt>
      <w:sdtPr>
        <w:rPr>
          <w:rFonts w:asciiTheme="minorHAnsi" w:eastAsiaTheme="minorHAnsi" w:hAnsiTheme="minorHAnsi" w:cstheme="minorBidi"/>
          <w:b w:val="0"/>
          <w:sz w:val="22"/>
          <w:szCs w:val="22"/>
          <w:lang w:val="nb-NO" w:eastAsia="en-US"/>
        </w:rPr>
        <w:id w:val="-284822429"/>
        <w:docPartObj>
          <w:docPartGallery w:val="Table of Contents"/>
          <w:docPartUnique/>
        </w:docPartObj>
      </w:sdtPr>
      <w:sdtEndPr>
        <w:rPr>
          <w:bCs/>
        </w:rPr>
      </w:sdtEndPr>
      <w:sdtContent>
        <w:p w14:paraId="768B1BD8" w14:textId="5659ECC6" w:rsidR="000A233C" w:rsidRDefault="000A233C">
          <w:pPr>
            <w:pStyle w:val="Overskriftforinnholdsfortegnelse"/>
          </w:pPr>
          <w:r>
            <w:rPr>
              <w:lang w:val="nb-NO"/>
            </w:rPr>
            <w:t>Innhald</w:t>
          </w:r>
        </w:p>
        <w:p w14:paraId="462364E4" w14:textId="44BBA58A" w:rsidR="000A233C" w:rsidRDefault="000A233C">
          <w:pPr>
            <w:pStyle w:val="INNH1"/>
            <w:tabs>
              <w:tab w:val="right" w:leader="dot" w:pos="9060"/>
            </w:tabs>
            <w:rPr>
              <w:rFonts w:eastAsiaTheme="minorEastAsia"/>
              <w:noProof/>
              <w:lang w:eastAsia="nn-NO"/>
            </w:rPr>
          </w:pPr>
          <w:r>
            <w:fldChar w:fldCharType="begin"/>
          </w:r>
          <w:r>
            <w:instrText xml:space="preserve"> TOC \o "1-3" \h \z \u </w:instrText>
          </w:r>
          <w:r>
            <w:fldChar w:fldCharType="separate"/>
          </w:r>
          <w:hyperlink w:anchor="_Toc156296469" w:history="1">
            <w:r w:rsidRPr="00A16DF4">
              <w:rPr>
                <w:rStyle w:val="Hyperkobling"/>
                <w:noProof/>
              </w:rPr>
              <w:t>1 Generelt for arealdelen av kommuneplanen</w:t>
            </w:r>
            <w:r>
              <w:rPr>
                <w:noProof/>
                <w:webHidden/>
              </w:rPr>
              <w:tab/>
            </w:r>
            <w:r>
              <w:rPr>
                <w:noProof/>
                <w:webHidden/>
              </w:rPr>
              <w:fldChar w:fldCharType="begin"/>
            </w:r>
            <w:r>
              <w:rPr>
                <w:noProof/>
                <w:webHidden/>
              </w:rPr>
              <w:instrText xml:space="preserve"> PAGEREF _Toc156296469 \h </w:instrText>
            </w:r>
            <w:r>
              <w:rPr>
                <w:noProof/>
                <w:webHidden/>
              </w:rPr>
            </w:r>
            <w:r>
              <w:rPr>
                <w:noProof/>
                <w:webHidden/>
              </w:rPr>
              <w:fldChar w:fldCharType="separate"/>
            </w:r>
            <w:r w:rsidR="00FF55F3">
              <w:rPr>
                <w:noProof/>
                <w:webHidden/>
              </w:rPr>
              <w:t>4</w:t>
            </w:r>
            <w:r>
              <w:rPr>
                <w:noProof/>
                <w:webHidden/>
              </w:rPr>
              <w:fldChar w:fldCharType="end"/>
            </w:r>
          </w:hyperlink>
        </w:p>
        <w:p w14:paraId="56E25CA3" w14:textId="3E2FD145" w:rsidR="000A233C" w:rsidRDefault="00F132EA">
          <w:pPr>
            <w:pStyle w:val="INNH2"/>
            <w:tabs>
              <w:tab w:val="right" w:leader="dot" w:pos="9060"/>
            </w:tabs>
            <w:rPr>
              <w:rFonts w:eastAsiaTheme="minorEastAsia"/>
              <w:noProof/>
              <w:lang w:eastAsia="nn-NO"/>
            </w:rPr>
          </w:pPr>
          <w:hyperlink w:anchor="_Toc156296470" w:history="1">
            <w:r w:rsidR="000A233C" w:rsidRPr="00A16DF4">
              <w:rPr>
                <w:rStyle w:val="Hyperkobling"/>
                <w:noProof/>
              </w:rPr>
              <w:t>1.1 Kulturminne og kulturmiljø</w:t>
            </w:r>
            <w:r w:rsidR="000A233C">
              <w:rPr>
                <w:noProof/>
                <w:webHidden/>
              </w:rPr>
              <w:tab/>
            </w:r>
            <w:r w:rsidR="000A233C">
              <w:rPr>
                <w:noProof/>
                <w:webHidden/>
              </w:rPr>
              <w:fldChar w:fldCharType="begin"/>
            </w:r>
            <w:r w:rsidR="000A233C">
              <w:rPr>
                <w:noProof/>
                <w:webHidden/>
              </w:rPr>
              <w:instrText xml:space="preserve"> PAGEREF _Toc156296470 \h </w:instrText>
            </w:r>
            <w:r w:rsidR="000A233C">
              <w:rPr>
                <w:noProof/>
                <w:webHidden/>
              </w:rPr>
            </w:r>
            <w:r w:rsidR="000A233C">
              <w:rPr>
                <w:noProof/>
                <w:webHidden/>
              </w:rPr>
              <w:fldChar w:fldCharType="separate"/>
            </w:r>
            <w:r w:rsidR="00FF55F3">
              <w:rPr>
                <w:noProof/>
                <w:webHidden/>
              </w:rPr>
              <w:t>4</w:t>
            </w:r>
            <w:r w:rsidR="000A233C">
              <w:rPr>
                <w:noProof/>
                <w:webHidden/>
              </w:rPr>
              <w:fldChar w:fldCharType="end"/>
            </w:r>
          </w:hyperlink>
        </w:p>
        <w:p w14:paraId="4508C2F0" w14:textId="73C21CE2" w:rsidR="000A233C" w:rsidRDefault="00F132EA">
          <w:pPr>
            <w:pStyle w:val="INNH2"/>
            <w:tabs>
              <w:tab w:val="right" w:leader="dot" w:pos="9060"/>
            </w:tabs>
            <w:rPr>
              <w:rFonts w:eastAsiaTheme="minorEastAsia"/>
              <w:noProof/>
              <w:lang w:eastAsia="nn-NO"/>
            </w:rPr>
          </w:pPr>
          <w:hyperlink w:anchor="_Toc156296471" w:history="1">
            <w:r w:rsidR="000A233C" w:rsidRPr="00A16DF4">
              <w:rPr>
                <w:rStyle w:val="Hyperkobling"/>
                <w:noProof/>
              </w:rPr>
              <w:t>1.2 Restriksjonar ved vassdrag og vegetasjonsbelte i strandsona</w:t>
            </w:r>
            <w:r w:rsidR="000A233C">
              <w:rPr>
                <w:noProof/>
                <w:webHidden/>
              </w:rPr>
              <w:tab/>
            </w:r>
            <w:r w:rsidR="000A233C">
              <w:rPr>
                <w:noProof/>
                <w:webHidden/>
              </w:rPr>
              <w:fldChar w:fldCharType="begin"/>
            </w:r>
            <w:r w:rsidR="000A233C">
              <w:rPr>
                <w:noProof/>
                <w:webHidden/>
              </w:rPr>
              <w:instrText xml:space="preserve"> PAGEREF _Toc156296471 \h </w:instrText>
            </w:r>
            <w:r w:rsidR="000A233C">
              <w:rPr>
                <w:noProof/>
                <w:webHidden/>
              </w:rPr>
            </w:r>
            <w:r w:rsidR="000A233C">
              <w:rPr>
                <w:noProof/>
                <w:webHidden/>
              </w:rPr>
              <w:fldChar w:fldCharType="separate"/>
            </w:r>
            <w:r w:rsidR="00FF55F3">
              <w:rPr>
                <w:noProof/>
                <w:webHidden/>
              </w:rPr>
              <w:t>4</w:t>
            </w:r>
            <w:r w:rsidR="000A233C">
              <w:rPr>
                <w:noProof/>
                <w:webHidden/>
              </w:rPr>
              <w:fldChar w:fldCharType="end"/>
            </w:r>
          </w:hyperlink>
        </w:p>
        <w:p w14:paraId="7C2B5656" w14:textId="01F41474" w:rsidR="000A233C" w:rsidRDefault="00F132EA">
          <w:pPr>
            <w:pStyle w:val="INNH2"/>
            <w:tabs>
              <w:tab w:val="right" w:leader="dot" w:pos="9060"/>
            </w:tabs>
            <w:rPr>
              <w:rFonts w:eastAsiaTheme="minorEastAsia"/>
              <w:noProof/>
              <w:lang w:eastAsia="nn-NO"/>
            </w:rPr>
          </w:pPr>
          <w:hyperlink w:anchor="_Toc156296472" w:history="1">
            <w:r w:rsidR="000A233C" w:rsidRPr="00A16DF4">
              <w:rPr>
                <w:rStyle w:val="Hyperkobling"/>
                <w:noProof/>
              </w:rPr>
              <w:t>1.3 Overvatn og flaumgater</w:t>
            </w:r>
            <w:r w:rsidR="000A233C">
              <w:rPr>
                <w:noProof/>
                <w:webHidden/>
              </w:rPr>
              <w:tab/>
            </w:r>
            <w:r w:rsidR="000A233C">
              <w:rPr>
                <w:noProof/>
                <w:webHidden/>
              </w:rPr>
              <w:fldChar w:fldCharType="begin"/>
            </w:r>
            <w:r w:rsidR="000A233C">
              <w:rPr>
                <w:noProof/>
                <w:webHidden/>
              </w:rPr>
              <w:instrText xml:space="preserve"> PAGEREF _Toc156296472 \h </w:instrText>
            </w:r>
            <w:r w:rsidR="000A233C">
              <w:rPr>
                <w:noProof/>
                <w:webHidden/>
              </w:rPr>
            </w:r>
            <w:r w:rsidR="000A233C">
              <w:rPr>
                <w:noProof/>
                <w:webHidden/>
              </w:rPr>
              <w:fldChar w:fldCharType="separate"/>
            </w:r>
            <w:r w:rsidR="00FF55F3">
              <w:rPr>
                <w:noProof/>
                <w:webHidden/>
              </w:rPr>
              <w:t>5</w:t>
            </w:r>
            <w:r w:rsidR="000A233C">
              <w:rPr>
                <w:noProof/>
                <w:webHidden/>
              </w:rPr>
              <w:fldChar w:fldCharType="end"/>
            </w:r>
          </w:hyperlink>
        </w:p>
        <w:p w14:paraId="259C29B0" w14:textId="15977D0E" w:rsidR="000A233C" w:rsidRDefault="00F132EA">
          <w:pPr>
            <w:pStyle w:val="INNH2"/>
            <w:tabs>
              <w:tab w:val="right" w:leader="dot" w:pos="9060"/>
            </w:tabs>
            <w:rPr>
              <w:rFonts w:eastAsiaTheme="minorEastAsia"/>
              <w:noProof/>
              <w:lang w:eastAsia="nn-NO"/>
            </w:rPr>
          </w:pPr>
          <w:hyperlink w:anchor="_Toc156296473" w:history="1">
            <w:r w:rsidR="000A233C" w:rsidRPr="00A16DF4">
              <w:rPr>
                <w:rStyle w:val="Hyperkobling"/>
                <w:noProof/>
              </w:rPr>
              <w:t>1.4 Vatn og avlaup</w:t>
            </w:r>
            <w:r w:rsidR="000A233C">
              <w:rPr>
                <w:noProof/>
                <w:webHidden/>
              </w:rPr>
              <w:tab/>
            </w:r>
            <w:r w:rsidR="000A233C">
              <w:rPr>
                <w:noProof/>
                <w:webHidden/>
              </w:rPr>
              <w:fldChar w:fldCharType="begin"/>
            </w:r>
            <w:r w:rsidR="000A233C">
              <w:rPr>
                <w:noProof/>
                <w:webHidden/>
              </w:rPr>
              <w:instrText xml:space="preserve"> PAGEREF _Toc156296473 \h </w:instrText>
            </w:r>
            <w:r w:rsidR="000A233C">
              <w:rPr>
                <w:noProof/>
                <w:webHidden/>
              </w:rPr>
            </w:r>
            <w:r w:rsidR="000A233C">
              <w:rPr>
                <w:noProof/>
                <w:webHidden/>
              </w:rPr>
              <w:fldChar w:fldCharType="separate"/>
            </w:r>
            <w:r w:rsidR="00FF55F3">
              <w:rPr>
                <w:noProof/>
                <w:webHidden/>
              </w:rPr>
              <w:t>5</w:t>
            </w:r>
            <w:r w:rsidR="000A233C">
              <w:rPr>
                <w:noProof/>
                <w:webHidden/>
              </w:rPr>
              <w:fldChar w:fldCharType="end"/>
            </w:r>
          </w:hyperlink>
        </w:p>
        <w:p w14:paraId="72F815EF" w14:textId="32B34C1A" w:rsidR="000A233C" w:rsidRDefault="00F132EA">
          <w:pPr>
            <w:pStyle w:val="INNH2"/>
            <w:tabs>
              <w:tab w:val="right" w:leader="dot" w:pos="9060"/>
            </w:tabs>
            <w:rPr>
              <w:rFonts w:eastAsiaTheme="minorEastAsia"/>
              <w:noProof/>
              <w:lang w:eastAsia="nn-NO"/>
            </w:rPr>
          </w:pPr>
          <w:hyperlink w:anchor="_Toc156296474" w:history="1">
            <w:r w:rsidR="000A233C" w:rsidRPr="00A16DF4">
              <w:rPr>
                <w:rStyle w:val="Hyperkobling"/>
                <w:noProof/>
              </w:rPr>
              <w:t>1.5 Tilrettelegging for leike- og uteareal</w:t>
            </w:r>
            <w:r w:rsidR="000A233C">
              <w:rPr>
                <w:noProof/>
                <w:webHidden/>
              </w:rPr>
              <w:tab/>
            </w:r>
            <w:r w:rsidR="000A233C">
              <w:rPr>
                <w:noProof/>
                <w:webHidden/>
              </w:rPr>
              <w:fldChar w:fldCharType="begin"/>
            </w:r>
            <w:r w:rsidR="000A233C">
              <w:rPr>
                <w:noProof/>
                <w:webHidden/>
              </w:rPr>
              <w:instrText xml:space="preserve"> PAGEREF _Toc156296474 \h </w:instrText>
            </w:r>
            <w:r w:rsidR="000A233C">
              <w:rPr>
                <w:noProof/>
                <w:webHidden/>
              </w:rPr>
            </w:r>
            <w:r w:rsidR="000A233C">
              <w:rPr>
                <w:noProof/>
                <w:webHidden/>
              </w:rPr>
              <w:fldChar w:fldCharType="separate"/>
            </w:r>
            <w:r w:rsidR="00FF55F3">
              <w:rPr>
                <w:noProof/>
                <w:webHidden/>
              </w:rPr>
              <w:t>5</w:t>
            </w:r>
            <w:r w:rsidR="000A233C">
              <w:rPr>
                <w:noProof/>
                <w:webHidden/>
              </w:rPr>
              <w:fldChar w:fldCharType="end"/>
            </w:r>
          </w:hyperlink>
        </w:p>
        <w:p w14:paraId="326E593A" w14:textId="4D8F5B05" w:rsidR="000A233C" w:rsidRDefault="00F132EA">
          <w:pPr>
            <w:pStyle w:val="INNH2"/>
            <w:tabs>
              <w:tab w:val="right" w:leader="dot" w:pos="9060"/>
            </w:tabs>
            <w:rPr>
              <w:rFonts w:eastAsiaTheme="minorEastAsia"/>
              <w:noProof/>
              <w:lang w:eastAsia="nn-NO"/>
            </w:rPr>
          </w:pPr>
          <w:hyperlink w:anchor="_Toc156296475" w:history="1">
            <w:r w:rsidR="000A233C" w:rsidRPr="00A16DF4">
              <w:rPr>
                <w:rStyle w:val="Hyperkobling"/>
                <w:noProof/>
              </w:rPr>
              <w:t>1.6 Universell utforming</w:t>
            </w:r>
            <w:r w:rsidR="000A233C">
              <w:rPr>
                <w:noProof/>
                <w:webHidden/>
              </w:rPr>
              <w:tab/>
            </w:r>
            <w:r w:rsidR="000A233C">
              <w:rPr>
                <w:noProof/>
                <w:webHidden/>
              </w:rPr>
              <w:fldChar w:fldCharType="begin"/>
            </w:r>
            <w:r w:rsidR="000A233C">
              <w:rPr>
                <w:noProof/>
                <w:webHidden/>
              </w:rPr>
              <w:instrText xml:space="preserve"> PAGEREF _Toc156296475 \h </w:instrText>
            </w:r>
            <w:r w:rsidR="000A233C">
              <w:rPr>
                <w:noProof/>
                <w:webHidden/>
              </w:rPr>
            </w:r>
            <w:r w:rsidR="000A233C">
              <w:rPr>
                <w:noProof/>
                <w:webHidden/>
              </w:rPr>
              <w:fldChar w:fldCharType="separate"/>
            </w:r>
            <w:r w:rsidR="00FF55F3">
              <w:rPr>
                <w:noProof/>
                <w:webHidden/>
              </w:rPr>
              <w:t>6</w:t>
            </w:r>
            <w:r w:rsidR="000A233C">
              <w:rPr>
                <w:noProof/>
                <w:webHidden/>
              </w:rPr>
              <w:fldChar w:fldCharType="end"/>
            </w:r>
          </w:hyperlink>
        </w:p>
        <w:p w14:paraId="4E61D305" w14:textId="156A3C9E" w:rsidR="000A233C" w:rsidRDefault="00F132EA">
          <w:pPr>
            <w:pStyle w:val="INNH2"/>
            <w:tabs>
              <w:tab w:val="right" w:leader="dot" w:pos="9060"/>
            </w:tabs>
            <w:rPr>
              <w:rFonts w:eastAsiaTheme="minorEastAsia"/>
              <w:noProof/>
              <w:lang w:eastAsia="nn-NO"/>
            </w:rPr>
          </w:pPr>
          <w:hyperlink w:anchor="_Toc156296476" w:history="1">
            <w:r w:rsidR="000A233C" w:rsidRPr="00A16DF4">
              <w:rPr>
                <w:rStyle w:val="Hyperkobling"/>
                <w:noProof/>
              </w:rPr>
              <w:t>1.7 Solenergianlegg</w:t>
            </w:r>
            <w:r w:rsidR="000A233C">
              <w:rPr>
                <w:noProof/>
                <w:webHidden/>
              </w:rPr>
              <w:tab/>
            </w:r>
            <w:r w:rsidR="000A233C">
              <w:rPr>
                <w:noProof/>
                <w:webHidden/>
              </w:rPr>
              <w:fldChar w:fldCharType="begin"/>
            </w:r>
            <w:r w:rsidR="000A233C">
              <w:rPr>
                <w:noProof/>
                <w:webHidden/>
              </w:rPr>
              <w:instrText xml:space="preserve"> PAGEREF _Toc156296476 \h </w:instrText>
            </w:r>
            <w:r w:rsidR="000A233C">
              <w:rPr>
                <w:noProof/>
                <w:webHidden/>
              </w:rPr>
            </w:r>
            <w:r w:rsidR="000A233C">
              <w:rPr>
                <w:noProof/>
                <w:webHidden/>
              </w:rPr>
              <w:fldChar w:fldCharType="separate"/>
            </w:r>
            <w:r w:rsidR="00FF55F3">
              <w:rPr>
                <w:noProof/>
                <w:webHidden/>
              </w:rPr>
              <w:t>6</w:t>
            </w:r>
            <w:r w:rsidR="000A233C">
              <w:rPr>
                <w:noProof/>
                <w:webHidden/>
              </w:rPr>
              <w:fldChar w:fldCharType="end"/>
            </w:r>
          </w:hyperlink>
        </w:p>
        <w:p w14:paraId="19E95590" w14:textId="63DB36B2" w:rsidR="000A233C" w:rsidRDefault="00F132EA">
          <w:pPr>
            <w:pStyle w:val="INNH2"/>
            <w:tabs>
              <w:tab w:val="right" w:leader="dot" w:pos="9060"/>
            </w:tabs>
            <w:rPr>
              <w:rFonts w:eastAsiaTheme="minorEastAsia"/>
              <w:noProof/>
              <w:lang w:eastAsia="nn-NO"/>
            </w:rPr>
          </w:pPr>
          <w:hyperlink w:anchor="_Toc156296477" w:history="1">
            <w:r w:rsidR="000A233C" w:rsidRPr="00A16DF4">
              <w:rPr>
                <w:rStyle w:val="Hyperkobling"/>
                <w:noProof/>
              </w:rPr>
              <w:t>1.8 Byggeskikk</w:t>
            </w:r>
            <w:r w:rsidR="000A233C">
              <w:rPr>
                <w:noProof/>
                <w:webHidden/>
              </w:rPr>
              <w:tab/>
            </w:r>
            <w:r w:rsidR="000A233C">
              <w:rPr>
                <w:noProof/>
                <w:webHidden/>
              </w:rPr>
              <w:fldChar w:fldCharType="begin"/>
            </w:r>
            <w:r w:rsidR="000A233C">
              <w:rPr>
                <w:noProof/>
                <w:webHidden/>
              </w:rPr>
              <w:instrText xml:space="preserve"> PAGEREF _Toc156296477 \h </w:instrText>
            </w:r>
            <w:r w:rsidR="000A233C">
              <w:rPr>
                <w:noProof/>
                <w:webHidden/>
              </w:rPr>
            </w:r>
            <w:r w:rsidR="000A233C">
              <w:rPr>
                <w:noProof/>
                <w:webHidden/>
              </w:rPr>
              <w:fldChar w:fldCharType="separate"/>
            </w:r>
            <w:r w:rsidR="00FF55F3">
              <w:rPr>
                <w:noProof/>
                <w:webHidden/>
              </w:rPr>
              <w:t>7</w:t>
            </w:r>
            <w:r w:rsidR="000A233C">
              <w:rPr>
                <w:noProof/>
                <w:webHidden/>
              </w:rPr>
              <w:fldChar w:fldCharType="end"/>
            </w:r>
          </w:hyperlink>
        </w:p>
        <w:p w14:paraId="27843A9F" w14:textId="6112DB3D" w:rsidR="000A233C" w:rsidRDefault="00F132EA">
          <w:pPr>
            <w:pStyle w:val="INNH2"/>
            <w:tabs>
              <w:tab w:val="right" w:leader="dot" w:pos="9060"/>
            </w:tabs>
            <w:rPr>
              <w:rFonts w:eastAsiaTheme="minorEastAsia"/>
              <w:noProof/>
              <w:lang w:eastAsia="nn-NO"/>
            </w:rPr>
          </w:pPr>
          <w:hyperlink w:anchor="_Toc156296478" w:history="1">
            <w:r w:rsidR="000A233C" w:rsidRPr="00A16DF4">
              <w:rPr>
                <w:rStyle w:val="Hyperkobling"/>
                <w:noProof/>
              </w:rPr>
              <w:t>1.9 Myr/karbonrike areal</w:t>
            </w:r>
            <w:r w:rsidR="000A233C">
              <w:rPr>
                <w:noProof/>
                <w:webHidden/>
              </w:rPr>
              <w:tab/>
            </w:r>
            <w:r w:rsidR="000A233C">
              <w:rPr>
                <w:noProof/>
                <w:webHidden/>
              </w:rPr>
              <w:fldChar w:fldCharType="begin"/>
            </w:r>
            <w:r w:rsidR="000A233C">
              <w:rPr>
                <w:noProof/>
                <w:webHidden/>
              </w:rPr>
              <w:instrText xml:space="preserve"> PAGEREF _Toc156296478 \h </w:instrText>
            </w:r>
            <w:r w:rsidR="000A233C">
              <w:rPr>
                <w:noProof/>
                <w:webHidden/>
              </w:rPr>
            </w:r>
            <w:r w:rsidR="000A233C">
              <w:rPr>
                <w:noProof/>
                <w:webHidden/>
              </w:rPr>
              <w:fldChar w:fldCharType="separate"/>
            </w:r>
            <w:r w:rsidR="00FF55F3">
              <w:rPr>
                <w:noProof/>
                <w:webHidden/>
              </w:rPr>
              <w:t>7</w:t>
            </w:r>
            <w:r w:rsidR="000A233C">
              <w:rPr>
                <w:noProof/>
                <w:webHidden/>
              </w:rPr>
              <w:fldChar w:fldCharType="end"/>
            </w:r>
          </w:hyperlink>
        </w:p>
        <w:p w14:paraId="16C9C047" w14:textId="3E2F8B31" w:rsidR="000A233C" w:rsidRDefault="00F132EA">
          <w:pPr>
            <w:pStyle w:val="INNH2"/>
            <w:tabs>
              <w:tab w:val="right" w:leader="dot" w:pos="9060"/>
            </w:tabs>
            <w:rPr>
              <w:rFonts w:eastAsiaTheme="minorEastAsia"/>
              <w:noProof/>
              <w:lang w:eastAsia="nn-NO"/>
            </w:rPr>
          </w:pPr>
          <w:hyperlink w:anchor="_Toc156296479" w:history="1">
            <w:r w:rsidR="000A233C" w:rsidRPr="00A16DF4">
              <w:rPr>
                <w:rStyle w:val="Hyperkobling"/>
                <w:noProof/>
              </w:rPr>
              <w:t>1.10 Fortetting</w:t>
            </w:r>
            <w:r w:rsidR="000A233C">
              <w:rPr>
                <w:noProof/>
                <w:webHidden/>
              </w:rPr>
              <w:tab/>
            </w:r>
            <w:r w:rsidR="000A233C">
              <w:rPr>
                <w:noProof/>
                <w:webHidden/>
              </w:rPr>
              <w:fldChar w:fldCharType="begin"/>
            </w:r>
            <w:r w:rsidR="000A233C">
              <w:rPr>
                <w:noProof/>
                <w:webHidden/>
              </w:rPr>
              <w:instrText xml:space="preserve"> PAGEREF _Toc156296479 \h </w:instrText>
            </w:r>
            <w:r w:rsidR="000A233C">
              <w:rPr>
                <w:noProof/>
                <w:webHidden/>
              </w:rPr>
            </w:r>
            <w:r w:rsidR="000A233C">
              <w:rPr>
                <w:noProof/>
                <w:webHidden/>
              </w:rPr>
              <w:fldChar w:fldCharType="separate"/>
            </w:r>
            <w:r w:rsidR="00FF55F3">
              <w:rPr>
                <w:noProof/>
                <w:webHidden/>
              </w:rPr>
              <w:t>7</w:t>
            </w:r>
            <w:r w:rsidR="000A233C">
              <w:rPr>
                <w:noProof/>
                <w:webHidden/>
              </w:rPr>
              <w:fldChar w:fldCharType="end"/>
            </w:r>
          </w:hyperlink>
        </w:p>
        <w:p w14:paraId="54E22774" w14:textId="0F5BBBCB" w:rsidR="000A233C" w:rsidRDefault="00F132EA">
          <w:pPr>
            <w:pStyle w:val="INNH2"/>
            <w:tabs>
              <w:tab w:val="right" w:leader="dot" w:pos="9060"/>
            </w:tabs>
            <w:rPr>
              <w:rFonts w:eastAsiaTheme="minorEastAsia"/>
              <w:noProof/>
              <w:lang w:eastAsia="nn-NO"/>
            </w:rPr>
          </w:pPr>
          <w:hyperlink w:anchor="_Toc156296480" w:history="1">
            <w:r w:rsidR="000A233C" w:rsidRPr="00A16DF4">
              <w:rPr>
                <w:rStyle w:val="Hyperkobling"/>
                <w:noProof/>
              </w:rPr>
              <w:t>1.11 Lysforureining</w:t>
            </w:r>
            <w:r w:rsidR="000A233C">
              <w:rPr>
                <w:noProof/>
                <w:webHidden/>
              </w:rPr>
              <w:tab/>
            </w:r>
            <w:r w:rsidR="000A233C">
              <w:rPr>
                <w:noProof/>
                <w:webHidden/>
              </w:rPr>
              <w:fldChar w:fldCharType="begin"/>
            </w:r>
            <w:r w:rsidR="000A233C">
              <w:rPr>
                <w:noProof/>
                <w:webHidden/>
              </w:rPr>
              <w:instrText xml:space="preserve"> PAGEREF _Toc156296480 \h </w:instrText>
            </w:r>
            <w:r w:rsidR="000A233C">
              <w:rPr>
                <w:noProof/>
                <w:webHidden/>
              </w:rPr>
            </w:r>
            <w:r w:rsidR="000A233C">
              <w:rPr>
                <w:noProof/>
                <w:webHidden/>
              </w:rPr>
              <w:fldChar w:fldCharType="separate"/>
            </w:r>
            <w:r w:rsidR="00FF55F3">
              <w:rPr>
                <w:noProof/>
                <w:webHidden/>
              </w:rPr>
              <w:t>7</w:t>
            </w:r>
            <w:r w:rsidR="000A233C">
              <w:rPr>
                <w:noProof/>
                <w:webHidden/>
              </w:rPr>
              <w:fldChar w:fldCharType="end"/>
            </w:r>
          </w:hyperlink>
        </w:p>
        <w:p w14:paraId="031067CF" w14:textId="2D6E7261" w:rsidR="000A233C" w:rsidRDefault="00F132EA">
          <w:pPr>
            <w:pStyle w:val="INNH2"/>
            <w:tabs>
              <w:tab w:val="right" w:leader="dot" w:pos="9060"/>
            </w:tabs>
            <w:rPr>
              <w:rFonts w:eastAsiaTheme="minorEastAsia"/>
              <w:noProof/>
              <w:lang w:eastAsia="nn-NO"/>
            </w:rPr>
          </w:pPr>
          <w:hyperlink w:anchor="_Toc156296481" w:history="1">
            <w:r w:rsidR="000A233C" w:rsidRPr="00A16DF4">
              <w:rPr>
                <w:rStyle w:val="Hyperkobling"/>
                <w:noProof/>
              </w:rPr>
              <w:t>1.12 Krav om plan for redusert klimabelastning</w:t>
            </w:r>
            <w:r w:rsidR="000A233C">
              <w:rPr>
                <w:noProof/>
                <w:webHidden/>
              </w:rPr>
              <w:tab/>
            </w:r>
            <w:r w:rsidR="000A233C">
              <w:rPr>
                <w:noProof/>
                <w:webHidden/>
              </w:rPr>
              <w:fldChar w:fldCharType="begin"/>
            </w:r>
            <w:r w:rsidR="000A233C">
              <w:rPr>
                <w:noProof/>
                <w:webHidden/>
              </w:rPr>
              <w:instrText xml:space="preserve"> PAGEREF _Toc156296481 \h </w:instrText>
            </w:r>
            <w:r w:rsidR="000A233C">
              <w:rPr>
                <w:noProof/>
                <w:webHidden/>
              </w:rPr>
            </w:r>
            <w:r w:rsidR="000A233C">
              <w:rPr>
                <w:noProof/>
                <w:webHidden/>
              </w:rPr>
              <w:fldChar w:fldCharType="separate"/>
            </w:r>
            <w:r w:rsidR="00FF55F3">
              <w:rPr>
                <w:noProof/>
                <w:webHidden/>
              </w:rPr>
              <w:t>7</w:t>
            </w:r>
            <w:r w:rsidR="000A233C">
              <w:rPr>
                <w:noProof/>
                <w:webHidden/>
              </w:rPr>
              <w:fldChar w:fldCharType="end"/>
            </w:r>
          </w:hyperlink>
        </w:p>
        <w:p w14:paraId="276B1B6F" w14:textId="48850AB7" w:rsidR="000A233C" w:rsidRDefault="00F132EA">
          <w:pPr>
            <w:pStyle w:val="INNH2"/>
            <w:tabs>
              <w:tab w:val="right" w:leader="dot" w:pos="9060"/>
            </w:tabs>
            <w:rPr>
              <w:rFonts w:eastAsiaTheme="minorEastAsia"/>
              <w:noProof/>
              <w:lang w:eastAsia="nn-NO"/>
            </w:rPr>
          </w:pPr>
          <w:hyperlink w:anchor="_Toc156296482" w:history="1">
            <w:r w:rsidR="000A233C" w:rsidRPr="00A16DF4">
              <w:rPr>
                <w:rStyle w:val="Hyperkobling"/>
                <w:noProof/>
              </w:rPr>
              <w:t>1.13 Skilt og reklame</w:t>
            </w:r>
            <w:r w:rsidR="000A233C">
              <w:rPr>
                <w:noProof/>
                <w:webHidden/>
              </w:rPr>
              <w:tab/>
            </w:r>
            <w:r w:rsidR="000A233C">
              <w:rPr>
                <w:noProof/>
                <w:webHidden/>
              </w:rPr>
              <w:fldChar w:fldCharType="begin"/>
            </w:r>
            <w:r w:rsidR="000A233C">
              <w:rPr>
                <w:noProof/>
                <w:webHidden/>
              </w:rPr>
              <w:instrText xml:space="preserve"> PAGEREF _Toc156296482 \h </w:instrText>
            </w:r>
            <w:r w:rsidR="000A233C">
              <w:rPr>
                <w:noProof/>
                <w:webHidden/>
              </w:rPr>
            </w:r>
            <w:r w:rsidR="000A233C">
              <w:rPr>
                <w:noProof/>
                <w:webHidden/>
              </w:rPr>
              <w:fldChar w:fldCharType="separate"/>
            </w:r>
            <w:r w:rsidR="00FF55F3">
              <w:rPr>
                <w:noProof/>
                <w:webHidden/>
              </w:rPr>
              <w:t>8</w:t>
            </w:r>
            <w:r w:rsidR="000A233C">
              <w:rPr>
                <w:noProof/>
                <w:webHidden/>
              </w:rPr>
              <w:fldChar w:fldCharType="end"/>
            </w:r>
          </w:hyperlink>
        </w:p>
        <w:p w14:paraId="530843BF" w14:textId="0FD9073E" w:rsidR="000A233C" w:rsidRDefault="00F132EA">
          <w:pPr>
            <w:pStyle w:val="INNH1"/>
            <w:tabs>
              <w:tab w:val="right" w:leader="dot" w:pos="9060"/>
            </w:tabs>
            <w:rPr>
              <w:rFonts w:eastAsiaTheme="minorEastAsia"/>
              <w:noProof/>
              <w:lang w:eastAsia="nn-NO"/>
            </w:rPr>
          </w:pPr>
          <w:hyperlink w:anchor="_Toc156296483" w:history="1">
            <w:r w:rsidR="000A233C" w:rsidRPr="00A16DF4">
              <w:rPr>
                <w:rStyle w:val="Hyperkobling"/>
                <w:noProof/>
              </w:rPr>
              <w:t>2 Reguleringsplanar og plankrav</w:t>
            </w:r>
            <w:r w:rsidR="000A233C">
              <w:rPr>
                <w:noProof/>
                <w:webHidden/>
              </w:rPr>
              <w:tab/>
            </w:r>
            <w:r w:rsidR="000A233C">
              <w:rPr>
                <w:noProof/>
                <w:webHidden/>
              </w:rPr>
              <w:fldChar w:fldCharType="begin"/>
            </w:r>
            <w:r w:rsidR="000A233C">
              <w:rPr>
                <w:noProof/>
                <w:webHidden/>
              </w:rPr>
              <w:instrText xml:space="preserve"> PAGEREF _Toc156296483 \h </w:instrText>
            </w:r>
            <w:r w:rsidR="000A233C">
              <w:rPr>
                <w:noProof/>
                <w:webHidden/>
              </w:rPr>
            </w:r>
            <w:r w:rsidR="000A233C">
              <w:rPr>
                <w:noProof/>
                <w:webHidden/>
              </w:rPr>
              <w:fldChar w:fldCharType="separate"/>
            </w:r>
            <w:r w:rsidR="00FF55F3">
              <w:rPr>
                <w:noProof/>
                <w:webHidden/>
              </w:rPr>
              <w:t>8</w:t>
            </w:r>
            <w:r w:rsidR="000A233C">
              <w:rPr>
                <w:noProof/>
                <w:webHidden/>
              </w:rPr>
              <w:fldChar w:fldCharType="end"/>
            </w:r>
          </w:hyperlink>
        </w:p>
        <w:p w14:paraId="7F1BDFBB" w14:textId="1A2A385B" w:rsidR="000A233C" w:rsidRDefault="00F132EA">
          <w:pPr>
            <w:pStyle w:val="INNH2"/>
            <w:tabs>
              <w:tab w:val="right" w:leader="dot" w:pos="9060"/>
            </w:tabs>
            <w:rPr>
              <w:rFonts w:eastAsiaTheme="minorEastAsia"/>
              <w:noProof/>
              <w:lang w:eastAsia="nn-NO"/>
            </w:rPr>
          </w:pPr>
          <w:hyperlink w:anchor="_Toc156296484" w:history="1">
            <w:r w:rsidR="000A233C" w:rsidRPr="00A16DF4">
              <w:rPr>
                <w:rStyle w:val="Hyperkobling"/>
                <w:noProof/>
              </w:rPr>
              <w:t>2.1 Reguleringsplan skal gjelde</w:t>
            </w:r>
            <w:r w:rsidR="000A233C">
              <w:rPr>
                <w:noProof/>
                <w:webHidden/>
              </w:rPr>
              <w:tab/>
            </w:r>
            <w:r w:rsidR="000A233C">
              <w:rPr>
                <w:noProof/>
                <w:webHidden/>
              </w:rPr>
              <w:fldChar w:fldCharType="begin"/>
            </w:r>
            <w:r w:rsidR="000A233C">
              <w:rPr>
                <w:noProof/>
                <w:webHidden/>
              </w:rPr>
              <w:instrText xml:space="preserve"> PAGEREF _Toc156296484 \h </w:instrText>
            </w:r>
            <w:r w:rsidR="000A233C">
              <w:rPr>
                <w:noProof/>
                <w:webHidden/>
              </w:rPr>
            </w:r>
            <w:r w:rsidR="000A233C">
              <w:rPr>
                <w:noProof/>
                <w:webHidden/>
              </w:rPr>
              <w:fldChar w:fldCharType="separate"/>
            </w:r>
            <w:r w:rsidR="00FF55F3">
              <w:rPr>
                <w:noProof/>
                <w:webHidden/>
              </w:rPr>
              <w:t>8</w:t>
            </w:r>
            <w:r w:rsidR="000A233C">
              <w:rPr>
                <w:noProof/>
                <w:webHidden/>
              </w:rPr>
              <w:fldChar w:fldCharType="end"/>
            </w:r>
          </w:hyperlink>
        </w:p>
        <w:p w14:paraId="6B6317F8" w14:textId="5D2AD5F6" w:rsidR="000A233C" w:rsidRDefault="00F132EA">
          <w:pPr>
            <w:pStyle w:val="INNH2"/>
            <w:tabs>
              <w:tab w:val="right" w:leader="dot" w:pos="9060"/>
            </w:tabs>
            <w:rPr>
              <w:rFonts w:eastAsiaTheme="minorEastAsia"/>
              <w:noProof/>
              <w:lang w:eastAsia="nn-NO"/>
            </w:rPr>
          </w:pPr>
          <w:hyperlink w:anchor="_Toc156296485" w:history="1">
            <w:r w:rsidR="000A233C" w:rsidRPr="00A16DF4">
              <w:rPr>
                <w:rStyle w:val="Hyperkobling"/>
                <w:noProof/>
              </w:rPr>
              <w:t>2.2 Reguleringsplanar som vert oppheva</w:t>
            </w:r>
            <w:r w:rsidR="000A233C">
              <w:rPr>
                <w:noProof/>
                <w:webHidden/>
              </w:rPr>
              <w:tab/>
            </w:r>
            <w:r w:rsidR="000A233C">
              <w:rPr>
                <w:noProof/>
                <w:webHidden/>
              </w:rPr>
              <w:fldChar w:fldCharType="begin"/>
            </w:r>
            <w:r w:rsidR="000A233C">
              <w:rPr>
                <w:noProof/>
                <w:webHidden/>
              </w:rPr>
              <w:instrText xml:space="preserve"> PAGEREF _Toc156296485 \h </w:instrText>
            </w:r>
            <w:r w:rsidR="000A233C">
              <w:rPr>
                <w:noProof/>
                <w:webHidden/>
              </w:rPr>
            </w:r>
            <w:r w:rsidR="000A233C">
              <w:rPr>
                <w:noProof/>
                <w:webHidden/>
              </w:rPr>
              <w:fldChar w:fldCharType="separate"/>
            </w:r>
            <w:r w:rsidR="00FF55F3">
              <w:rPr>
                <w:noProof/>
                <w:webHidden/>
              </w:rPr>
              <w:t>8</w:t>
            </w:r>
            <w:r w:rsidR="000A233C">
              <w:rPr>
                <w:noProof/>
                <w:webHidden/>
              </w:rPr>
              <w:fldChar w:fldCharType="end"/>
            </w:r>
          </w:hyperlink>
        </w:p>
        <w:p w14:paraId="539B7BDB" w14:textId="12F06439" w:rsidR="000A233C" w:rsidRDefault="00F132EA">
          <w:pPr>
            <w:pStyle w:val="INNH2"/>
            <w:tabs>
              <w:tab w:val="right" w:leader="dot" w:pos="9060"/>
            </w:tabs>
            <w:rPr>
              <w:rFonts w:eastAsiaTheme="minorEastAsia"/>
              <w:noProof/>
              <w:lang w:eastAsia="nn-NO"/>
            </w:rPr>
          </w:pPr>
          <w:hyperlink w:anchor="_Toc156296486" w:history="1">
            <w:r w:rsidR="000A233C" w:rsidRPr="00A16DF4">
              <w:rPr>
                <w:rStyle w:val="Hyperkobling"/>
                <w:noProof/>
              </w:rPr>
              <w:t>2.3 Plankrav</w:t>
            </w:r>
            <w:r w:rsidR="000A233C">
              <w:rPr>
                <w:noProof/>
                <w:webHidden/>
              </w:rPr>
              <w:tab/>
            </w:r>
            <w:r w:rsidR="000A233C">
              <w:rPr>
                <w:noProof/>
                <w:webHidden/>
              </w:rPr>
              <w:fldChar w:fldCharType="begin"/>
            </w:r>
            <w:r w:rsidR="000A233C">
              <w:rPr>
                <w:noProof/>
                <w:webHidden/>
              </w:rPr>
              <w:instrText xml:space="preserve"> PAGEREF _Toc156296486 \h </w:instrText>
            </w:r>
            <w:r w:rsidR="000A233C">
              <w:rPr>
                <w:noProof/>
                <w:webHidden/>
              </w:rPr>
            </w:r>
            <w:r w:rsidR="000A233C">
              <w:rPr>
                <w:noProof/>
                <w:webHidden/>
              </w:rPr>
              <w:fldChar w:fldCharType="separate"/>
            </w:r>
            <w:r w:rsidR="00FF55F3">
              <w:rPr>
                <w:noProof/>
                <w:webHidden/>
              </w:rPr>
              <w:t>9</w:t>
            </w:r>
            <w:r w:rsidR="000A233C">
              <w:rPr>
                <w:noProof/>
                <w:webHidden/>
              </w:rPr>
              <w:fldChar w:fldCharType="end"/>
            </w:r>
          </w:hyperlink>
        </w:p>
        <w:p w14:paraId="0EEB56A8" w14:textId="10B9A269" w:rsidR="000A233C" w:rsidRDefault="00F132EA">
          <w:pPr>
            <w:pStyle w:val="INNH3"/>
            <w:tabs>
              <w:tab w:val="right" w:leader="dot" w:pos="9060"/>
            </w:tabs>
            <w:rPr>
              <w:rFonts w:eastAsiaTheme="minorEastAsia"/>
              <w:noProof/>
              <w:lang w:eastAsia="nn-NO"/>
            </w:rPr>
          </w:pPr>
          <w:hyperlink w:anchor="_Toc156296487" w:history="1">
            <w:r w:rsidR="000A233C" w:rsidRPr="00A16DF4">
              <w:rPr>
                <w:rStyle w:val="Hyperkobling"/>
                <w:noProof/>
              </w:rPr>
              <w:t>2.3.1 Unntak frå plankrav:</w:t>
            </w:r>
            <w:r w:rsidR="000A233C">
              <w:rPr>
                <w:noProof/>
                <w:webHidden/>
              </w:rPr>
              <w:tab/>
            </w:r>
            <w:r w:rsidR="000A233C">
              <w:rPr>
                <w:noProof/>
                <w:webHidden/>
              </w:rPr>
              <w:fldChar w:fldCharType="begin"/>
            </w:r>
            <w:r w:rsidR="000A233C">
              <w:rPr>
                <w:noProof/>
                <w:webHidden/>
              </w:rPr>
              <w:instrText xml:space="preserve"> PAGEREF _Toc156296487 \h </w:instrText>
            </w:r>
            <w:r w:rsidR="000A233C">
              <w:rPr>
                <w:noProof/>
                <w:webHidden/>
              </w:rPr>
            </w:r>
            <w:r w:rsidR="000A233C">
              <w:rPr>
                <w:noProof/>
                <w:webHidden/>
              </w:rPr>
              <w:fldChar w:fldCharType="separate"/>
            </w:r>
            <w:r w:rsidR="00FF55F3">
              <w:rPr>
                <w:noProof/>
                <w:webHidden/>
              </w:rPr>
              <w:t>9</w:t>
            </w:r>
            <w:r w:rsidR="000A233C">
              <w:rPr>
                <w:noProof/>
                <w:webHidden/>
              </w:rPr>
              <w:fldChar w:fldCharType="end"/>
            </w:r>
          </w:hyperlink>
        </w:p>
        <w:p w14:paraId="75681331" w14:textId="382AD77F" w:rsidR="000A233C" w:rsidRDefault="00F132EA">
          <w:pPr>
            <w:pStyle w:val="INNH1"/>
            <w:tabs>
              <w:tab w:val="right" w:leader="dot" w:pos="9060"/>
            </w:tabs>
            <w:rPr>
              <w:rFonts w:eastAsiaTheme="minorEastAsia"/>
              <w:noProof/>
              <w:lang w:eastAsia="nn-NO"/>
            </w:rPr>
          </w:pPr>
          <w:hyperlink w:anchor="_Toc156296488" w:history="1">
            <w:r w:rsidR="000A233C" w:rsidRPr="00A16DF4">
              <w:rPr>
                <w:rStyle w:val="Hyperkobling"/>
                <w:noProof/>
              </w:rPr>
              <w:t>3 Bruksendring</w:t>
            </w:r>
            <w:r w:rsidR="000A233C">
              <w:rPr>
                <w:noProof/>
                <w:webHidden/>
              </w:rPr>
              <w:tab/>
            </w:r>
            <w:r w:rsidR="000A233C">
              <w:rPr>
                <w:noProof/>
                <w:webHidden/>
              </w:rPr>
              <w:fldChar w:fldCharType="begin"/>
            </w:r>
            <w:r w:rsidR="000A233C">
              <w:rPr>
                <w:noProof/>
                <w:webHidden/>
              </w:rPr>
              <w:instrText xml:space="preserve"> PAGEREF _Toc156296488 \h </w:instrText>
            </w:r>
            <w:r w:rsidR="000A233C">
              <w:rPr>
                <w:noProof/>
                <w:webHidden/>
              </w:rPr>
            </w:r>
            <w:r w:rsidR="000A233C">
              <w:rPr>
                <w:noProof/>
                <w:webHidden/>
              </w:rPr>
              <w:fldChar w:fldCharType="separate"/>
            </w:r>
            <w:r w:rsidR="00FF55F3">
              <w:rPr>
                <w:noProof/>
                <w:webHidden/>
              </w:rPr>
              <w:t>9</w:t>
            </w:r>
            <w:r w:rsidR="000A233C">
              <w:rPr>
                <w:noProof/>
                <w:webHidden/>
              </w:rPr>
              <w:fldChar w:fldCharType="end"/>
            </w:r>
          </w:hyperlink>
        </w:p>
        <w:p w14:paraId="34B5266D" w14:textId="539C3F3A" w:rsidR="000A233C" w:rsidRDefault="00F132EA">
          <w:pPr>
            <w:pStyle w:val="INNH1"/>
            <w:tabs>
              <w:tab w:val="right" w:leader="dot" w:pos="9060"/>
            </w:tabs>
            <w:rPr>
              <w:rFonts w:eastAsiaTheme="minorEastAsia"/>
              <w:noProof/>
              <w:lang w:eastAsia="nn-NO"/>
            </w:rPr>
          </w:pPr>
          <w:hyperlink w:anchor="_Toc156296489" w:history="1">
            <w:r w:rsidR="000A233C" w:rsidRPr="00A16DF4">
              <w:rPr>
                <w:rStyle w:val="Hyperkobling"/>
                <w:noProof/>
              </w:rPr>
              <w:t>4 Område for bebyggelse og anlegg</w:t>
            </w:r>
            <w:r w:rsidR="000A233C">
              <w:rPr>
                <w:noProof/>
                <w:webHidden/>
              </w:rPr>
              <w:tab/>
            </w:r>
            <w:r w:rsidR="000A233C">
              <w:rPr>
                <w:noProof/>
                <w:webHidden/>
              </w:rPr>
              <w:fldChar w:fldCharType="begin"/>
            </w:r>
            <w:r w:rsidR="000A233C">
              <w:rPr>
                <w:noProof/>
                <w:webHidden/>
              </w:rPr>
              <w:instrText xml:space="preserve"> PAGEREF _Toc156296489 \h </w:instrText>
            </w:r>
            <w:r w:rsidR="000A233C">
              <w:rPr>
                <w:noProof/>
                <w:webHidden/>
              </w:rPr>
            </w:r>
            <w:r w:rsidR="000A233C">
              <w:rPr>
                <w:noProof/>
                <w:webHidden/>
              </w:rPr>
              <w:fldChar w:fldCharType="separate"/>
            </w:r>
            <w:r w:rsidR="00FF55F3">
              <w:rPr>
                <w:noProof/>
                <w:webHidden/>
              </w:rPr>
              <w:t>10</w:t>
            </w:r>
            <w:r w:rsidR="000A233C">
              <w:rPr>
                <w:noProof/>
                <w:webHidden/>
              </w:rPr>
              <w:fldChar w:fldCharType="end"/>
            </w:r>
          </w:hyperlink>
        </w:p>
        <w:p w14:paraId="24900588" w14:textId="25227BA8" w:rsidR="000A233C" w:rsidRDefault="00F132EA">
          <w:pPr>
            <w:pStyle w:val="INNH2"/>
            <w:tabs>
              <w:tab w:val="right" w:leader="dot" w:pos="9060"/>
            </w:tabs>
            <w:rPr>
              <w:rFonts w:eastAsiaTheme="minorEastAsia"/>
              <w:noProof/>
              <w:lang w:eastAsia="nn-NO"/>
            </w:rPr>
          </w:pPr>
          <w:hyperlink w:anchor="_Toc156296490" w:history="1">
            <w:r w:rsidR="000A233C" w:rsidRPr="00A16DF4">
              <w:rPr>
                <w:rStyle w:val="Hyperkobling"/>
                <w:noProof/>
              </w:rPr>
              <w:t>4.1 Generelt</w:t>
            </w:r>
            <w:r w:rsidR="000A233C">
              <w:rPr>
                <w:noProof/>
                <w:webHidden/>
              </w:rPr>
              <w:tab/>
            </w:r>
            <w:r w:rsidR="000A233C">
              <w:rPr>
                <w:noProof/>
                <w:webHidden/>
              </w:rPr>
              <w:fldChar w:fldCharType="begin"/>
            </w:r>
            <w:r w:rsidR="000A233C">
              <w:rPr>
                <w:noProof/>
                <w:webHidden/>
              </w:rPr>
              <w:instrText xml:space="preserve"> PAGEREF _Toc156296490 \h </w:instrText>
            </w:r>
            <w:r w:rsidR="000A233C">
              <w:rPr>
                <w:noProof/>
                <w:webHidden/>
              </w:rPr>
            </w:r>
            <w:r w:rsidR="000A233C">
              <w:rPr>
                <w:noProof/>
                <w:webHidden/>
              </w:rPr>
              <w:fldChar w:fldCharType="separate"/>
            </w:r>
            <w:r w:rsidR="00FF55F3">
              <w:rPr>
                <w:noProof/>
                <w:webHidden/>
              </w:rPr>
              <w:t>10</w:t>
            </w:r>
            <w:r w:rsidR="000A233C">
              <w:rPr>
                <w:noProof/>
                <w:webHidden/>
              </w:rPr>
              <w:fldChar w:fldCharType="end"/>
            </w:r>
          </w:hyperlink>
        </w:p>
        <w:p w14:paraId="4430F564" w14:textId="7A770F36" w:rsidR="000A233C" w:rsidRDefault="00F132EA">
          <w:pPr>
            <w:pStyle w:val="INNH3"/>
            <w:tabs>
              <w:tab w:val="right" w:leader="dot" w:pos="9060"/>
            </w:tabs>
            <w:rPr>
              <w:rFonts w:eastAsiaTheme="minorEastAsia"/>
              <w:noProof/>
              <w:lang w:eastAsia="nn-NO"/>
            </w:rPr>
          </w:pPr>
          <w:hyperlink w:anchor="_Toc156296491" w:history="1">
            <w:r w:rsidR="000A233C" w:rsidRPr="00A16DF4">
              <w:rPr>
                <w:rStyle w:val="Hyperkobling"/>
                <w:noProof/>
              </w:rPr>
              <w:t xml:space="preserve">4.1.1 Krav om utbyggingsavtale </w:t>
            </w:r>
            <w:r w:rsidR="000A233C" w:rsidRPr="00A16DF4">
              <w:rPr>
                <w:rStyle w:val="Hyperkobling"/>
                <w:rFonts w:cstheme="minorHAnsi"/>
                <w:noProof/>
              </w:rPr>
              <w:t>Heimel: PBL §17-2.</w:t>
            </w:r>
            <w:r w:rsidR="000A233C">
              <w:rPr>
                <w:noProof/>
                <w:webHidden/>
              </w:rPr>
              <w:tab/>
            </w:r>
            <w:r w:rsidR="000A233C">
              <w:rPr>
                <w:noProof/>
                <w:webHidden/>
              </w:rPr>
              <w:fldChar w:fldCharType="begin"/>
            </w:r>
            <w:r w:rsidR="000A233C">
              <w:rPr>
                <w:noProof/>
                <w:webHidden/>
              </w:rPr>
              <w:instrText xml:space="preserve"> PAGEREF _Toc156296491 \h </w:instrText>
            </w:r>
            <w:r w:rsidR="000A233C">
              <w:rPr>
                <w:noProof/>
                <w:webHidden/>
              </w:rPr>
            </w:r>
            <w:r w:rsidR="000A233C">
              <w:rPr>
                <w:noProof/>
                <w:webHidden/>
              </w:rPr>
              <w:fldChar w:fldCharType="separate"/>
            </w:r>
            <w:r w:rsidR="00FF55F3">
              <w:rPr>
                <w:noProof/>
                <w:webHidden/>
              </w:rPr>
              <w:t>10</w:t>
            </w:r>
            <w:r w:rsidR="000A233C">
              <w:rPr>
                <w:noProof/>
                <w:webHidden/>
              </w:rPr>
              <w:fldChar w:fldCharType="end"/>
            </w:r>
          </w:hyperlink>
        </w:p>
        <w:p w14:paraId="2542E601" w14:textId="528E0372" w:rsidR="000A233C" w:rsidRDefault="00F132EA">
          <w:pPr>
            <w:pStyle w:val="INNH3"/>
            <w:tabs>
              <w:tab w:val="right" w:leader="dot" w:pos="9060"/>
            </w:tabs>
            <w:rPr>
              <w:rFonts w:eastAsiaTheme="minorEastAsia"/>
              <w:noProof/>
              <w:lang w:eastAsia="nn-NO"/>
            </w:rPr>
          </w:pPr>
          <w:hyperlink w:anchor="_Toc156296492" w:history="1">
            <w:r w:rsidR="000A233C" w:rsidRPr="00A16DF4">
              <w:rPr>
                <w:rStyle w:val="Hyperkobling"/>
                <w:noProof/>
              </w:rPr>
              <w:t>4.1.2 Utnyttingsgrad, høgd og terrenginngrep</w:t>
            </w:r>
            <w:r w:rsidR="000A233C">
              <w:rPr>
                <w:noProof/>
                <w:webHidden/>
              </w:rPr>
              <w:tab/>
            </w:r>
            <w:r w:rsidR="000A233C">
              <w:rPr>
                <w:noProof/>
                <w:webHidden/>
              </w:rPr>
              <w:fldChar w:fldCharType="begin"/>
            </w:r>
            <w:r w:rsidR="000A233C">
              <w:rPr>
                <w:noProof/>
                <w:webHidden/>
              </w:rPr>
              <w:instrText xml:space="preserve"> PAGEREF _Toc156296492 \h </w:instrText>
            </w:r>
            <w:r w:rsidR="000A233C">
              <w:rPr>
                <w:noProof/>
                <w:webHidden/>
              </w:rPr>
            </w:r>
            <w:r w:rsidR="000A233C">
              <w:rPr>
                <w:noProof/>
                <w:webHidden/>
              </w:rPr>
              <w:fldChar w:fldCharType="separate"/>
            </w:r>
            <w:r w:rsidR="00FF55F3">
              <w:rPr>
                <w:noProof/>
                <w:webHidden/>
              </w:rPr>
              <w:t>10</w:t>
            </w:r>
            <w:r w:rsidR="000A233C">
              <w:rPr>
                <w:noProof/>
                <w:webHidden/>
              </w:rPr>
              <w:fldChar w:fldCharType="end"/>
            </w:r>
          </w:hyperlink>
        </w:p>
        <w:p w14:paraId="127E84B1" w14:textId="4E0AD311" w:rsidR="000A233C" w:rsidRDefault="00F132EA">
          <w:pPr>
            <w:pStyle w:val="INNH3"/>
            <w:tabs>
              <w:tab w:val="right" w:leader="dot" w:pos="9060"/>
            </w:tabs>
            <w:rPr>
              <w:rFonts w:eastAsiaTheme="minorEastAsia"/>
              <w:noProof/>
              <w:lang w:eastAsia="nn-NO"/>
            </w:rPr>
          </w:pPr>
          <w:hyperlink w:anchor="_Toc156296493" w:history="1">
            <w:r w:rsidR="000A233C" w:rsidRPr="00A16DF4">
              <w:rPr>
                <w:rStyle w:val="Hyperkobling"/>
                <w:noProof/>
              </w:rPr>
              <w:t>4.1.4 Krav om tilknyting til fjernvarmeanlegg</w:t>
            </w:r>
            <w:r w:rsidR="000A233C">
              <w:rPr>
                <w:noProof/>
                <w:webHidden/>
              </w:rPr>
              <w:tab/>
            </w:r>
            <w:r w:rsidR="000A233C">
              <w:rPr>
                <w:noProof/>
                <w:webHidden/>
              </w:rPr>
              <w:fldChar w:fldCharType="begin"/>
            </w:r>
            <w:r w:rsidR="000A233C">
              <w:rPr>
                <w:noProof/>
                <w:webHidden/>
              </w:rPr>
              <w:instrText xml:space="preserve"> PAGEREF _Toc156296493 \h </w:instrText>
            </w:r>
            <w:r w:rsidR="000A233C">
              <w:rPr>
                <w:noProof/>
                <w:webHidden/>
              </w:rPr>
            </w:r>
            <w:r w:rsidR="000A233C">
              <w:rPr>
                <w:noProof/>
                <w:webHidden/>
              </w:rPr>
              <w:fldChar w:fldCharType="separate"/>
            </w:r>
            <w:r w:rsidR="00FF55F3">
              <w:rPr>
                <w:noProof/>
                <w:webHidden/>
              </w:rPr>
              <w:t>11</w:t>
            </w:r>
            <w:r w:rsidR="000A233C">
              <w:rPr>
                <w:noProof/>
                <w:webHidden/>
              </w:rPr>
              <w:fldChar w:fldCharType="end"/>
            </w:r>
          </w:hyperlink>
        </w:p>
        <w:p w14:paraId="1AB522FD" w14:textId="6CF2E2E3" w:rsidR="000A233C" w:rsidRDefault="00F132EA">
          <w:pPr>
            <w:pStyle w:val="INNH3"/>
            <w:tabs>
              <w:tab w:val="right" w:leader="dot" w:pos="9060"/>
            </w:tabs>
            <w:rPr>
              <w:rFonts w:eastAsiaTheme="minorEastAsia"/>
              <w:noProof/>
              <w:lang w:eastAsia="nn-NO"/>
            </w:rPr>
          </w:pPr>
          <w:hyperlink w:anchor="_Toc156296494" w:history="1">
            <w:r w:rsidR="000A233C" w:rsidRPr="00A16DF4">
              <w:rPr>
                <w:rStyle w:val="Hyperkobling"/>
                <w:noProof/>
              </w:rPr>
              <w:t>4.1.5 Parkering</w:t>
            </w:r>
            <w:r w:rsidR="000A233C">
              <w:rPr>
                <w:noProof/>
                <w:webHidden/>
              </w:rPr>
              <w:tab/>
            </w:r>
            <w:r w:rsidR="000A233C">
              <w:rPr>
                <w:noProof/>
                <w:webHidden/>
              </w:rPr>
              <w:fldChar w:fldCharType="begin"/>
            </w:r>
            <w:r w:rsidR="000A233C">
              <w:rPr>
                <w:noProof/>
                <w:webHidden/>
              </w:rPr>
              <w:instrText xml:space="preserve"> PAGEREF _Toc156296494 \h </w:instrText>
            </w:r>
            <w:r w:rsidR="000A233C">
              <w:rPr>
                <w:noProof/>
                <w:webHidden/>
              </w:rPr>
            </w:r>
            <w:r w:rsidR="000A233C">
              <w:rPr>
                <w:noProof/>
                <w:webHidden/>
              </w:rPr>
              <w:fldChar w:fldCharType="separate"/>
            </w:r>
            <w:r w:rsidR="00FF55F3">
              <w:rPr>
                <w:noProof/>
                <w:webHidden/>
              </w:rPr>
              <w:t>11</w:t>
            </w:r>
            <w:r w:rsidR="000A233C">
              <w:rPr>
                <w:noProof/>
                <w:webHidden/>
              </w:rPr>
              <w:fldChar w:fldCharType="end"/>
            </w:r>
          </w:hyperlink>
        </w:p>
        <w:p w14:paraId="320C0F97" w14:textId="6BD120F0" w:rsidR="000A233C" w:rsidRDefault="00F132EA">
          <w:pPr>
            <w:pStyle w:val="INNH3"/>
            <w:tabs>
              <w:tab w:val="right" w:leader="dot" w:pos="9060"/>
            </w:tabs>
            <w:rPr>
              <w:rFonts w:eastAsiaTheme="minorEastAsia"/>
              <w:noProof/>
              <w:lang w:eastAsia="nn-NO"/>
            </w:rPr>
          </w:pPr>
          <w:hyperlink w:anchor="_Toc156296495" w:history="1">
            <w:r w:rsidR="000A233C" w:rsidRPr="00A16DF4">
              <w:rPr>
                <w:rStyle w:val="Hyperkobling"/>
                <w:noProof/>
              </w:rPr>
              <w:t>4.1.6 Snødeponi</w:t>
            </w:r>
            <w:r w:rsidR="000A233C">
              <w:rPr>
                <w:noProof/>
                <w:webHidden/>
              </w:rPr>
              <w:tab/>
            </w:r>
            <w:r w:rsidR="000A233C">
              <w:rPr>
                <w:noProof/>
                <w:webHidden/>
              </w:rPr>
              <w:fldChar w:fldCharType="begin"/>
            </w:r>
            <w:r w:rsidR="000A233C">
              <w:rPr>
                <w:noProof/>
                <w:webHidden/>
              </w:rPr>
              <w:instrText xml:space="preserve"> PAGEREF _Toc156296495 \h </w:instrText>
            </w:r>
            <w:r w:rsidR="000A233C">
              <w:rPr>
                <w:noProof/>
                <w:webHidden/>
              </w:rPr>
            </w:r>
            <w:r w:rsidR="000A233C">
              <w:rPr>
                <w:noProof/>
                <w:webHidden/>
              </w:rPr>
              <w:fldChar w:fldCharType="separate"/>
            </w:r>
            <w:r w:rsidR="00FF55F3">
              <w:rPr>
                <w:noProof/>
                <w:webHidden/>
              </w:rPr>
              <w:t>12</w:t>
            </w:r>
            <w:r w:rsidR="000A233C">
              <w:rPr>
                <w:noProof/>
                <w:webHidden/>
              </w:rPr>
              <w:fldChar w:fldCharType="end"/>
            </w:r>
          </w:hyperlink>
        </w:p>
        <w:p w14:paraId="13BED8DE" w14:textId="28F4F099" w:rsidR="000A233C" w:rsidRDefault="00F132EA">
          <w:pPr>
            <w:pStyle w:val="INNH3"/>
            <w:tabs>
              <w:tab w:val="right" w:leader="dot" w:pos="9060"/>
            </w:tabs>
            <w:rPr>
              <w:rFonts w:eastAsiaTheme="minorEastAsia"/>
              <w:noProof/>
              <w:lang w:eastAsia="nn-NO"/>
            </w:rPr>
          </w:pPr>
          <w:hyperlink w:anchor="_Toc156296496" w:history="1">
            <w:r w:rsidR="000A233C" w:rsidRPr="00A16DF4">
              <w:rPr>
                <w:rStyle w:val="Hyperkobling"/>
                <w:noProof/>
              </w:rPr>
              <w:t>4.1.7 Krav til renovasjon og avfallshandtering</w:t>
            </w:r>
            <w:r w:rsidR="000A233C">
              <w:rPr>
                <w:noProof/>
                <w:webHidden/>
              </w:rPr>
              <w:tab/>
            </w:r>
            <w:r w:rsidR="000A233C">
              <w:rPr>
                <w:noProof/>
                <w:webHidden/>
              </w:rPr>
              <w:fldChar w:fldCharType="begin"/>
            </w:r>
            <w:r w:rsidR="000A233C">
              <w:rPr>
                <w:noProof/>
                <w:webHidden/>
              </w:rPr>
              <w:instrText xml:space="preserve"> PAGEREF _Toc156296496 \h </w:instrText>
            </w:r>
            <w:r w:rsidR="000A233C">
              <w:rPr>
                <w:noProof/>
                <w:webHidden/>
              </w:rPr>
            </w:r>
            <w:r w:rsidR="000A233C">
              <w:rPr>
                <w:noProof/>
                <w:webHidden/>
              </w:rPr>
              <w:fldChar w:fldCharType="separate"/>
            </w:r>
            <w:r w:rsidR="00FF55F3">
              <w:rPr>
                <w:noProof/>
                <w:webHidden/>
              </w:rPr>
              <w:t>12</w:t>
            </w:r>
            <w:r w:rsidR="000A233C">
              <w:rPr>
                <w:noProof/>
                <w:webHidden/>
              </w:rPr>
              <w:fldChar w:fldCharType="end"/>
            </w:r>
          </w:hyperlink>
        </w:p>
        <w:p w14:paraId="1B927B4B" w14:textId="4F10967E" w:rsidR="000A233C" w:rsidRDefault="00F132EA">
          <w:pPr>
            <w:pStyle w:val="INNH3"/>
            <w:tabs>
              <w:tab w:val="right" w:leader="dot" w:pos="9060"/>
            </w:tabs>
            <w:rPr>
              <w:rFonts w:eastAsiaTheme="minorEastAsia"/>
              <w:noProof/>
              <w:lang w:eastAsia="nn-NO"/>
            </w:rPr>
          </w:pPr>
          <w:hyperlink w:anchor="_Toc156296497" w:history="1">
            <w:r w:rsidR="000A233C" w:rsidRPr="00A16DF4">
              <w:rPr>
                <w:rStyle w:val="Hyperkobling"/>
                <w:noProof/>
              </w:rPr>
              <w:t>4.1.8 Brannberedskap</w:t>
            </w:r>
            <w:r w:rsidR="000A233C">
              <w:rPr>
                <w:noProof/>
                <w:webHidden/>
              </w:rPr>
              <w:tab/>
            </w:r>
            <w:r w:rsidR="000A233C">
              <w:rPr>
                <w:noProof/>
                <w:webHidden/>
              </w:rPr>
              <w:fldChar w:fldCharType="begin"/>
            </w:r>
            <w:r w:rsidR="000A233C">
              <w:rPr>
                <w:noProof/>
                <w:webHidden/>
              </w:rPr>
              <w:instrText xml:space="preserve"> PAGEREF _Toc156296497 \h </w:instrText>
            </w:r>
            <w:r w:rsidR="000A233C">
              <w:rPr>
                <w:noProof/>
                <w:webHidden/>
              </w:rPr>
            </w:r>
            <w:r w:rsidR="000A233C">
              <w:rPr>
                <w:noProof/>
                <w:webHidden/>
              </w:rPr>
              <w:fldChar w:fldCharType="separate"/>
            </w:r>
            <w:r w:rsidR="00FF55F3">
              <w:rPr>
                <w:noProof/>
                <w:webHidden/>
              </w:rPr>
              <w:t>12</w:t>
            </w:r>
            <w:r w:rsidR="000A233C">
              <w:rPr>
                <w:noProof/>
                <w:webHidden/>
              </w:rPr>
              <w:fldChar w:fldCharType="end"/>
            </w:r>
          </w:hyperlink>
        </w:p>
        <w:p w14:paraId="5D909A07" w14:textId="662E84DB" w:rsidR="000A233C" w:rsidRDefault="00F132EA">
          <w:pPr>
            <w:pStyle w:val="INNH3"/>
            <w:tabs>
              <w:tab w:val="right" w:leader="dot" w:pos="9060"/>
            </w:tabs>
            <w:rPr>
              <w:rFonts w:eastAsiaTheme="minorEastAsia"/>
              <w:noProof/>
              <w:lang w:eastAsia="nn-NO"/>
            </w:rPr>
          </w:pPr>
          <w:hyperlink w:anchor="_Toc156296498" w:history="1">
            <w:r w:rsidR="000A233C" w:rsidRPr="00A16DF4">
              <w:rPr>
                <w:rStyle w:val="Hyperkobling"/>
                <w:noProof/>
              </w:rPr>
              <w:t>4.1.9 Massehandtering</w:t>
            </w:r>
            <w:r w:rsidR="000A233C">
              <w:rPr>
                <w:noProof/>
                <w:webHidden/>
              </w:rPr>
              <w:tab/>
            </w:r>
            <w:r w:rsidR="000A233C">
              <w:rPr>
                <w:noProof/>
                <w:webHidden/>
              </w:rPr>
              <w:fldChar w:fldCharType="begin"/>
            </w:r>
            <w:r w:rsidR="000A233C">
              <w:rPr>
                <w:noProof/>
                <w:webHidden/>
              </w:rPr>
              <w:instrText xml:space="preserve"> PAGEREF _Toc156296498 \h </w:instrText>
            </w:r>
            <w:r w:rsidR="000A233C">
              <w:rPr>
                <w:noProof/>
                <w:webHidden/>
              </w:rPr>
            </w:r>
            <w:r w:rsidR="000A233C">
              <w:rPr>
                <w:noProof/>
                <w:webHidden/>
              </w:rPr>
              <w:fldChar w:fldCharType="separate"/>
            </w:r>
            <w:r w:rsidR="00FF55F3">
              <w:rPr>
                <w:noProof/>
                <w:webHidden/>
              </w:rPr>
              <w:t>13</w:t>
            </w:r>
            <w:r w:rsidR="000A233C">
              <w:rPr>
                <w:noProof/>
                <w:webHidden/>
              </w:rPr>
              <w:fldChar w:fldCharType="end"/>
            </w:r>
          </w:hyperlink>
        </w:p>
        <w:p w14:paraId="0F71D7B6" w14:textId="514DEF5F" w:rsidR="000A233C" w:rsidRDefault="00F132EA">
          <w:pPr>
            <w:pStyle w:val="INNH2"/>
            <w:tabs>
              <w:tab w:val="right" w:leader="dot" w:pos="9060"/>
            </w:tabs>
            <w:rPr>
              <w:rFonts w:eastAsiaTheme="minorEastAsia"/>
              <w:noProof/>
              <w:lang w:eastAsia="nn-NO"/>
            </w:rPr>
          </w:pPr>
          <w:hyperlink w:anchor="_Toc156296499" w:history="1">
            <w:r w:rsidR="000A233C" w:rsidRPr="00A16DF4">
              <w:rPr>
                <w:rStyle w:val="Hyperkobling"/>
                <w:noProof/>
              </w:rPr>
              <w:t>4.2 Bustader</w:t>
            </w:r>
            <w:r w:rsidR="000A233C">
              <w:rPr>
                <w:noProof/>
                <w:webHidden/>
              </w:rPr>
              <w:tab/>
            </w:r>
            <w:r w:rsidR="000A233C">
              <w:rPr>
                <w:noProof/>
                <w:webHidden/>
              </w:rPr>
              <w:fldChar w:fldCharType="begin"/>
            </w:r>
            <w:r w:rsidR="000A233C">
              <w:rPr>
                <w:noProof/>
                <w:webHidden/>
              </w:rPr>
              <w:instrText xml:space="preserve"> PAGEREF _Toc156296499 \h </w:instrText>
            </w:r>
            <w:r w:rsidR="000A233C">
              <w:rPr>
                <w:noProof/>
                <w:webHidden/>
              </w:rPr>
            </w:r>
            <w:r w:rsidR="000A233C">
              <w:rPr>
                <w:noProof/>
                <w:webHidden/>
              </w:rPr>
              <w:fldChar w:fldCharType="separate"/>
            </w:r>
            <w:r w:rsidR="00FF55F3">
              <w:rPr>
                <w:noProof/>
                <w:webHidden/>
              </w:rPr>
              <w:t>13</w:t>
            </w:r>
            <w:r w:rsidR="000A233C">
              <w:rPr>
                <w:noProof/>
                <w:webHidden/>
              </w:rPr>
              <w:fldChar w:fldCharType="end"/>
            </w:r>
          </w:hyperlink>
        </w:p>
        <w:p w14:paraId="1D6D1A71" w14:textId="2A37CF1A" w:rsidR="000A233C" w:rsidRDefault="00F132EA">
          <w:pPr>
            <w:pStyle w:val="INNH3"/>
            <w:tabs>
              <w:tab w:val="right" w:leader="dot" w:pos="9060"/>
            </w:tabs>
            <w:rPr>
              <w:rFonts w:eastAsiaTheme="minorEastAsia"/>
              <w:noProof/>
              <w:lang w:eastAsia="nn-NO"/>
            </w:rPr>
          </w:pPr>
          <w:hyperlink w:anchor="_Toc156296500" w:history="1">
            <w:r w:rsidR="000A233C" w:rsidRPr="00A16DF4">
              <w:rPr>
                <w:rStyle w:val="Hyperkobling"/>
                <w:noProof/>
              </w:rPr>
              <w:t>4.2.1 Framtidige bustadområde</w:t>
            </w:r>
            <w:r w:rsidR="000A233C">
              <w:rPr>
                <w:noProof/>
                <w:webHidden/>
              </w:rPr>
              <w:tab/>
            </w:r>
            <w:r w:rsidR="000A233C">
              <w:rPr>
                <w:noProof/>
                <w:webHidden/>
              </w:rPr>
              <w:fldChar w:fldCharType="begin"/>
            </w:r>
            <w:r w:rsidR="000A233C">
              <w:rPr>
                <w:noProof/>
                <w:webHidden/>
              </w:rPr>
              <w:instrText xml:space="preserve"> PAGEREF _Toc156296500 \h </w:instrText>
            </w:r>
            <w:r w:rsidR="000A233C">
              <w:rPr>
                <w:noProof/>
                <w:webHidden/>
              </w:rPr>
            </w:r>
            <w:r w:rsidR="000A233C">
              <w:rPr>
                <w:noProof/>
                <w:webHidden/>
              </w:rPr>
              <w:fldChar w:fldCharType="separate"/>
            </w:r>
            <w:r w:rsidR="00FF55F3">
              <w:rPr>
                <w:noProof/>
                <w:webHidden/>
              </w:rPr>
              <w:t>13</w:t>
            </w:r>
            <w:r w:rsidR="000A233C">
              <w:rPr>
                <w:noProof/>
                <w:webHidden/>
              </w:rPr>
              <w:fldChar w:fldCharType="end"/>
            </w:r>
          </w:hyperlink>
        </w:p>
        <w:p w14:paraId="7D9C12CD" w14:textId="33F8710D" w:rsidR="000A233C" w:rsidRDefault="00F132EA">
          <w:pPr>
            <w:pStyle w:val="INNH3"/>
            <w:tabs>
              <w:tab w:val="right" w:leader="dot" w:pos="9060"/>
            </w:tabs>
            <w:rPr>
              <w:rFonts w:eastAsiaTheme="minorEastAsia"/>
              <w:noProof/>
              <w:lang w:eastAsia="nn-NO"/>
            </w:rPr>
          </w:pPr>
          <w:hyperlink w:anchor="_Toc156296501" w:history="1">
            <w:r w:rsidR="000A233C" w:rsidRPr="00A16DF4">
              <w:rPr>
                <w:rStyle w:val="Hyperkobling"/>
                <w:noProof/>
              </w:rPr>
              <w:t>4.2.2 Noverande bustadområde, markert med eit byggeområde for kvar eigedom</w:t>
            </w:r>
            <w:r w:rsidR="000A233C">
              <w:rPr>
                <w:noProof/>
                <w:webHidden/>
              </w:rPr>
              <w:tab/>
            </w:r>
            <w:r w:rsidR="000A233C">
              <w:rPr>
                <w:noProof/>
                <w:webHidden/>
              </w:rPr>
              <w:fldChar w:fldCharType="begin"/>
            </w:r>
            <w:r w:rsidR="000A233C">
              <w:rPr>
                <w:noProof/>
                <w:webHidden/>
              </w:rPr>
              <w:instrText xml:space="preserve"> PAGEREF _Toc156296501 \h </w:instrText>
            </w:r>
            <w:r w:rsidR="000A233C">
              <w:rPr>
                <w:noProof/>
                <w:webHidden/>
              </w:rPr>
            </w:r>
            <w:r w:rsidR="000A233C">
              <w:rPr>
                <w:noProof/>
                <w:webHidden/>
              </w:rPr>
              <w:fldChar w:fldCharType="separate"/>
            </w:r>
            <w:r w:rsidR="00FF55F3">
              <w:rPr>
                <w:noProof/>
                <w:webHidden/>
              </w:rPr>
              <w:t>14</w:t>
            </w:r>
            <w:r w:rsidR="000A233C">
              <w:rPr>
                <w:noProof/>
                <w:webHidden/>
              </w:rPr>
              <w:fldChar w:fldCharType="end"/>
            </w:r>
          </w:hyperlink>
        </w:p>
        <w:p w14:paraId="678A33B0" w14:textId="2800B53D" w:rsidR="000A233C" w:rsidRDefault="00F132EA">
          <w:pPr>
            <w:pStyle w:val="INNH3"/>
            <w:tabs>
              <w:tab w:val="right" w:leader="dot" w:pos="9060"/>
            </w:tabs>
            <w:rPr>
              <w:rFonts w:eastAsiaTheme="minorEastAsia"/>
              <w:noProof/>
              <w:lang w:eastAsia="nn-NO"/>
            </w:rPr>
          </w:pPr>
          <w:hyperlink w:anchor="_Toc156296502" w:history="1">
            <w:r w:rsidR="000A233C" w:rsidRPr="00A16DF4">
              <w:rPr>
                <w:rStyle w:val="Hyperkobling"/>
                <w:noProof/>
              </w:rPr>
              <w:t>4.2.3 Noverande bustadområde, andre</w:t>
            </w:r>
            <w:r w:rsidR="000A233C">
              <w:rPr>
                <w:noProof/>
                <w:webHidden/>
              </w:rPr>
              <w:tab/>
            </w:r>
            <w:r w:rsidR="000A233C">
              <w:rPr>
                <w:noProof/>
                <w:webHidden/>
              </w:rPr>
              <w:fldChar w:fldCharType="begin"/>
            </w:r>
            <w:r w:rsidR="000A233C">
              <w:rPr>
                <w:noProof/>
                <w:webHidden/>
              </w:rPr>
              <w:instrText xml:space="preserve"> PAGEREF _Toc156296502 \h </w:instrText>
            </w:r>
            <w:r w:rsidR="000A233C">
              <w:rPr>
                <w:noProof/>
                <w:webHidden/>
              </w:rPr>
            </w:r>
            <w:r w:rsidR="000A233C">
              <w:rPr>
                <w:noProof/>
                <w:webHidden/>
              </w:rPr>
              <w:fldChar w:fldCharType="separate"/>
            </w:r>
            <w:r w:rsidR="00FF55F3">
              <w:rPr>
                <w:noProof/>
                <w:webHidden/>
              </w:rPr>
              <w:t>14</w:t>
            </w:r>
            <w:r w:rsidR="000A233C">
              <w:rPr>
                <w:noProof/>
                <w:webHidden/>
              </w:rPr>
              <w:fldChar w:fldCharType="end"/>
            </w:r>
          </w:hyperlink>
        </w:p>
        <w:p w14:paraId="3BEDD276" w14:textId="2DBF6241" w:rsidR="000A233C" w:rsidRDefault="00F132EA">
          <w:pPr>
            <w:pStyle w:val="INNH2"/>
            <w:tabs>
              <w:tab w:val="right" w:leader="dot" w:pos="9060"/>
            </w:tabs>
            <w:rPr>
              <w:rFonts w:eastAsiaTheme="minorEastAsia"/>
              <w:noProof/>
              <w:lang w:eastAsia="nn-NO"/>
            </w:rPr>
          </w:pPr>
          <w:hyperlink w:anchor="_Toc156296503" w:history="1">
            <w:r w:rsidR="000A233C" w:rsidRPr="00A16DF4">
              <w:rPr>
                <w:rStyle w:val="Hyperkobling"/>
                <w:noProof/>
              </w:rPr>
              <w:t>4.3 Fritidsbustader</w:t>
            </w:r>
            <w:r w:rsidR="000A233C">
              <w:rPr>
                <w:noProof/>
                <w:webHidden/>
              </w:rPr>
              <w:tab/>
            </w:r>
            <w:r w:rsidR="000A233C">
              <w:rPr>
                <w:noProof/>
                <w:webHidden/>
              </w:rPr>
              <w:fldChar w:fldCharType="begin"/>
            </w:r>
            <w:r w:rsidR="000A233C">
              <w:rPr>
                <w:noProof/>
                <w:webHidden/>
              </w:rPr>
              <w:instrText xml:space="preserve"> PAGEREF _Toc156296503 \h </w:instrText>
            </w:r>
            <w:r w:rsidR="000A233C">
              <w:rPr>
                <w:noProof/>
                <w:webHidden/>
              </w:rPr>
            </w:r>
            <w:r w:rsidR="000A233C">
              <w:rPr>
                <w:noProof/>
                <w:webHidden/>
              </w:rPr>
              <w:fldChar w:fldCharType="separate"/>
            </w:r>
            <w:r w:rsidR="00FF55F3">
              <w:rPr>
                <w:noProof/>
                <w:webHidden/>
              </w:rPr>
              <w:t>14</w:t>
            </w:r>
            <w:r w:rsidR="000A233C">
              <w:rPr>
                <w:noProof/>
                <w:webHidden/>
              </w:rPr>
              <w:fldChar w:fldCharType="end"/>
            </w:r>
          </w:hyperlink>
        </w:p>
        <w:p w14:paraId="2DAFC572" w14:textId="1D251150" w:rsidR="000A233C" w:rsidRDefault="00F132EA">
          <w:pPr>
            <w:pStyle w:val="INNH3"/>
            <w:tabs>
              <w:tab w:val="right" w:leader="dot" w:pos="9060"/>
            </w:tabs>
            <w:rPr>
              <w:rFonts w:eastAsiaTheme="minorEastAsia"/>
              <w:noProof/>
              <w:lang w:eastAsia="nn-NO"/>
            </w:rPr>
          </w:pPr>
          <w:hyperlink w:anchor="_Toc156296504" w:history="1">
            <w:r w:rsidR="000A233C" w:rsidRPr="00A16DF4">
              <w:rPr>
                <w:rStyle w:val="Hyperkobling"/>
                <w:noProof/>
              </w:rPr>
              <w:t>4.3.1 Framtidige fritidsbustadområde</w:t>
            </w:r>
            <w:r w:rsidR="000A233C">
              <w:rPr>
                <w:noProof/>
                <w:webHidden/>
              </w:rPr>
              <w:tab/>
            </w:r>
            <w:r w:rsidR="000A233C">
              <w:rPr>
                <w:noProof/>
                <w:webHidden/>
              </w:rPr>
              <w:fldChar w:fldCharType="begin"/>
            </w:r>
            <w:r w:rsidR="000A233C">
              <w:rPr>
                <w:noProof/>
                <w:webHidden/>
              </w:rPr>
              <w:instrText xml:space="preserve"> PAGEREF _Toc156296504 \h </w:instrText>
            </w:r>
            <w:r w:rsidR="000A233C">
              <w:rPr>
                <w:noProof/>
                <w:webHidden/>
              </w:rPr>
            </w:r>
            <w:r w:rsidR="000A233C">
              <w:rPr>
                <w:noProof/>
                <w:webHidden/>
              </w:rPr>
              <w:fldChar w:fldCharType="separate"/>
            </w:r>
            <w:r w:rsidR="00FF55F3">
              <w:rPr>
                <w:noProof/>
                <w:webHidden/>
              </w:rPr>
              <w:t>14</w:t>
            </w:r>
            <w:r w:rsidR="000A233C">
              <w:rPr>
                <w:noProof/>
                <w:webHidden/>
              </w:rPr>
              <w:fldChar w:fldCharType="end"/>
            </w:r>
          </w:hyperlink>
        </w:p>
        <w:p w14:paraId="4B367251" w14:textId="0D7056D5" w:rsidR="000A233C" w:rsidRDefault="00F132EA">
          <w:pPr>
            <w:pStyle w:val="INNH3"/>
            <w:tabs>
              <w:tab w:val="right" w:leader="dot" w:pos="9060"/>
            </w:tabs>
            <w:rPr>
              <w:rFonts w:eastAsiaTheme="minorEastAsia"/>
              <w:noProof/>
              <w:lang w:eastAsia="nn-NO"/>
            </w:rPr>
          </w:pPr>
          <w:hyperlink w:anchor="_Toc156296505" w:history="1">
            <w:r w:rsidR="000A233C" w:rsidRPr="00A16DF4">
              <w:rPr>
                <w:rStyle w:val="Hyperkobling"/>
                <w:noProof/>
              </w:rPr>
              <w:t>4.3.2 Utforming av byggverk – rettleiing til reg.plan.</w:t>
            </w:r>
            <w:r w:rsidR="000A233C">
              <w:rPr>
                <w:noProof/>
                <w:webHidden/>
              </w:rPr>
              <w:tab/>
            </w:r>
            <w:r w:rsidR="000A233C">
              <w:rPr>
                <w:noProof/>
                <w:webHidden/>
              </w:rPr>
              <w:fldChar w:fldCharType="begin"/>
            </w:r>
            <w:r w:rsidR="000A233C">
              <w:rPr>
                <w:noProof/>
                <w:webHidden/>
              </w:rPr>
              <w:instrText xml:space="preserve"> PAGEREF _Toc156296505 \h </w:instrText>
            </w:r>
            <w:r w:rsidR="000A233C">
              <w:rPr>
                <w:noProof/>
                <w:webHidden/>
              </w:rPr>
            </w:r>
            <w:r w:rsidR="000A233C">
              <w:rPr>
                <w:noProof/>
                <w:webHidden/>
              </w:rPr>
              <w:fldChar w:fldCharType="separate"/>
            </w:r>
            <w:r w:rsidR="00FF55F3">
              <w:rPr>
                <w:noProof/>
                <w:webHidden/>
              </w:rPr>
              <w:t>15</w:t>
            </w:r>
            <w:r w:rsidR="000A233C">
              <w:rPr>
                <w:noProof/>
                <w:webHidden/>
              </w:rPr>
              <w:fldChar w:fldCharType="end"/>
            </w:r>
          </w:hyperlink>
        </w:p>
        <w:p w14:paraId="02CC6758" w14:textId="40DBEB7B" w:rsidR="000A233C" w:rsidRDefault="00F132EA">
          <w:pPr>
            <w:pStyle w:val="INNH3"/>
            <w:tabs>
              <w:tab w:val="right" w:leader="dot" w:pos="9060"/>
            </w:tabs>
            <w:rPr>
              <w:rFonts w:eastAsiaTheme="minorEastAsia"/>
              <w:noProof/>
              <w:lang w:eastAsia="nn-NO"/>
            </w:rPr>
          </w:pPr>
          <w:hyperlink w:anchor="_Toc156296506" w:history="1">
            <w:r w:rsidR="000A233C" w:rsidRPr="00A16DF4">
              <w:rPr>
                <w:rStyle w:val="Hyperkobling"/>
                <w:noProof/>
              </w:rPr>
              <w:t>4.3.3 Noverande fritidsbustadområde, markerte med eit byggeområde for kvar eigedom</w:t>
            </w:r>
            <w:r w:rsidR="000A233C">
              <w:rPr>
                <w:noProof/>
                <w:webHidden/>
              </w:rPr>
              <w:tab/>
            </w:r>
            <w:r w:rsidR="000A233C">
              <w:rPr>
                <w:noProof/>
                <w:webHidden/>
              </w:rPr>
              <w:fldChar w:fldCharType="begin"/>
            </w:r>
            <w:r w:rsidR="000A233C">
              <w:rPr>
                <w:noProof/>
                <w:webHidden/>
              </w:rPr>
              <w:instrText xml:space="preserve"> PAGEREF _Toc156296506 \h </w:instrText>
            </w:r>
            <w:r w:rsidR="000A233C">
              <w:rPr>
                <w:noProof/>
                <w:webHidden/>
              </w:rPr>
            </w:r>
            <w:r w:rsidR="000A233C">
              <w:rPr>
                <w:noProof/>
                <w:webHidden/>
              </w:rPr>
              <w:fldChar w:fldCharType="separate"/>
            </w:r>
            <w:r w:rsidR="00FF55F3">
              <w:rPr>
                <w:noProof/>
                <w:webHidden/>
              </w:rPr>
              <w:t>15</w:t>
            </w:r>
            <w:r w:rsidR="000A233C">
              <w:rPr>
                <w:noProof/>
                <w:webHidden/>
              </w:rPr>
              <w:fldChar w:fldCharType="end"/>
            </w:r>
          </w:hyperlink>
        </w:p>
        <w:p w14:paraId="76A54D3E" w14:textId="379DB9C2" w:rsidR="000A233C" w:rsidRDefault="00F132EA">
          <w:pPr>
            <w:pStyle w:val="INNH3"/>
            <w:tabs>
              <w:tab w:val="right" w:leader="dot" w:pos="9060"/>
            </w:tabs>
            <w:rPr>
              <w:rFonts w:eastAsiaTheme="minorEastAsia"/>
              <w:noProof/>
              <w:lang w:eastAsia="nn-NO"/>
            </w:rPr>
          </w:pPr>
          <w:hyperlink w:anchor="_Toc156296507" w:history="1">
            <w:r w:rsidR="000A233C" w:rsidRPr="00A16DF4">
              <w:rPr>
                <w:rStyle w:val="Hyperkobling"/>
                <w:noProof/>
              </w:rPr>
              <w:t>4.3.4 Gjerde</w:t>
            </w:r>
            <w:r w:rsidR="000A233C">
              <w:rPr>
                <w:noProof/>
                <w:webHidden/>
              </w:rPr>
              <w:tab/>
            </w:r>
            <w:r w:rsidR="000A233C">
              <w:rPr>
                <w:noProof/>
                <w:webHidden/>
              </w:rPr>
              <w:fldChar w:fldCharType="begin"/>
            </w:r>
            <w:r w:rsidR="000A233C">
              <w:rPr>
                <w:noProof/>
                <w:webHidden/>
              </w:rPr>
              <w:instrText xml:space="preserve"> PAGEREF _Toc156296507 \h </w:instrText>
            </w:r>
            <w:r w:rsidR="000A233C">
              <w:rPr>
                <w:noProof/>
                <w:webHidden/>
              </w:rPr>
            </w:r>
            <w:r w:rsidR="000A233C">
              <w:rPr>
                <w:noProof/>
                <w:webHidden/>
              </w:rPr>
              <w:fldChar w:fldCharType="separate"/>
            </w:r>
            <w:r w:rsidR="00FF55F3">
              <w:rPr>
                <w:noProof/>
                <w:webHidden/>
              </w:rPr>
              <w:t>16</w:t>
            </w:r>
            <w:r w:rsidR="000A233C">
              <w:rPr>
                <w:noProof/>
                <w:webHidden/>
              </w:rPr>
              <w:fldChar w:fldCharType="end"/>
            </w:r>
          </w:hyperlink>
        </w:p>
        <w:p w14:paraId="3E913F28" w14:textId="559BD409" w:rsidR="000A233C" w:rsidRDefault="00F132EA">
          <w:pPr>
            <w:pStyle w:val="INNH2"/>
            <w:tabs>
              <w:tab w:val="right" w:leader="dot" w:pos="9060"/>
            </w:tabs>
            <w:rPr>
              <w:rFonts w:eastAsiaTheme="minorEastAsia"/>
              <w:noProof/>
              <w:lang w:eastAsia="nn-NO"/>
            </w:rPr>
          </w:pPr>
          <w:hyperlink w:anchor="_Toc156296508" w:history="1">
            <w:r w:rsidR="000A233C" w:rsidRPr="00A16DF4">
              <w:rPr>
                <w:rStyle w:val="Hyperkobling"/>
                <w:noProof/>
              </w:rPr>
              <w:t>4.4 Sentrumsområda</w:t>
            </w:r>
            <w:r w:rsidR="000A233C">
              <w:rPr>
                <w:noProof/>
                <w:webHidden/>
              </w:rPr>
              <w:tab/>
            </w:r>
            <w:r w:rsidR="000A233C">
              <w:rPr>
                <w:noProof/>
                <w:webHidden/>
              </w:rPr>
              <w:fldChar w:fldCharType="begin"/>
            </w:r>
            <w:r w:rsidR="000A233C">
              <w:rPr>
                <w:noProof/>
                <w:webHidden/>
              </w:rPr>
              <w:instrText xml:space="preserve"> PAGEREF _Toc156296508 \h </w:instrText>
            </w:r>
            <w:r w:rsidR="000A233C">
              <w:rPr>
                <w:noProof/>
                <w:webHidden/>
              </w:rPr>
            </w:r>
            <w:r w:rsidR="000A233C">
              <w:rPr>
                <w:noProof/>
                <w:webHidden/>
              </w:rPr>
              <w:fldChar w:fldCharType="separate"/>
            </w:r>
            <w:r w:rsidR="00FF55F3">
              <w:rPr>
                <w:noProof/>
                <w:webHidden/>
              </w:rPr>
              <w:t>16</w:t>
            </w:r>
            <w:r w:rsidR="000A233C">
              <w:rPr>
                <w:noProof/>
                <w:webHidden/>
              </w:rPr>
              <w:fldChar w:fldCharType="end"/>
            </w:r>
          </w:hyperlink>
        </w:p>
        <w:p w14:paraId="6530C735" w14:textId="7D1B7723" w:rsidR="000A233C" w:rsidRDefault="00F132EA">
          <w:pPr>
            <w:pStyle w:val="INNH2"/>
            <w:tabs>
              <w:tab w:val="right" w:leader="dot" w:pos="9060"/>
            </w:tabs>
            <w:rPr>
              <w:rFonts w:eastAsiaTheme="minorEastAsia"/>
              <w:noProof/>
              <w:lang w:eastAsia="nn-NO"/>
            </w:rPr>
          </w:pPr>
          <w:hyperlink w:anchor="_Toc156296509" w:history="1">
            <w:r w:rsidR="000A233C" w:rsidRPr="00A16DF4">
              <w:rPr>
                <w:rStyle w:val="Hyperkobling"/>
                <w:noProof/>
              </w:rPr>
              <w:t>4.5 Fritids- og turistføremål - utleigeplikt</w:t>
            </w:r>
            <w:r w:rsidR="000A233C">
              <w:rPr>
                <w:noProof/>
                <w:webHidden/>
              </w:rPr>
              <w:tab/>
            </w:r>
            <w:r w:rsidR="000A233C">
              <w:rPr>
                <w:noProof/>
                <w:webHidden/>
              </w:rPr>
              <w:fldChar w:fldCharType="begin"/>
            </w:r>
            <w:r w:rsidR="000A233C">
              <w:rPr>
                <w:noProof/>
                <w:webHidden/>
              </w:rPr>
              <w:instrText xml:space="preserve"> PAGEREF _Toc156296509 \h </w:instrText>
            </w:r>
            <w:r w:rsidR="000A233C">
              <w:rPr>
                <w:noProof/>
                <w:webHidden/>
              </w:rPr>
            </w:r>
            <w:r w:rsidR="000A233C">
              <w:rPr>
                <w:noProof/>
                <w:webHidden/>
              </w:rPr>
              <w:fldChar w:fldCharType="separate"/>
            </w:r>
            <w:r w:rsidR="00FF55F3">
              <w:rPr>
                <w:noProof/>
                <w:webHidden/>
              </w:rPr>
              <w:t>17</w:t>
            </w:r>
            <w:r w:rsidR="000A233C">
              <w:rPr>
                <w:noProof/>
                <w:webHidden/>
              </w:rPr>
              <w:fldChar w:fldCharType="end"/>
            </w:r>
          </w:hyperlink>
        </w:p>
        <w:p w14:paraId="1B5728C1" w14:textId="707E5D65" w:rsidR="000A233C" w:rsidRDefault="00F132EA">
          <w:pPr>
            <w:pStyle w:val="INNH2"/>
            <w:tabs>
              <w:tab w:val="right" w:leader="dot" w:pos="9060"/>
            </w:tabs>
            <w:rPr>
              <w:rFonts w:eastAsiaTheme="minorEastAsia"/>
              <w:noProof/>
              <w:lang w:eastAsia="nn-NO"/>
            </w:rPr>
          </w:pPr>
          <w:hyperlink w:anchor="_Toc156296510" w:history="1">
            <w:r w:rsidR="000A233C" w:rsidRPr="00A16DF4">
              <w:rPr>
                <w:rStyle w:val="Hyperkobling"/>
                <w:noProof/>
              </w:rPr>
              <w:t>4.8 Råstoffutvinning</w:t>
            </w:r>
            <w:r w:rsidR="000A233C">
              <w:rPr>
                <w:noProof/>
                <w:webHidden/>
              </w:rPr>
              <w:tab/>
            </w:r>
            <w:r w:rsidR="000A233C">
              <w:rPr>
                <w:noProof/>
                <w:webHidden/>
              </w:rPr>
              <w:fldChar w:fldCharType="begin"/>
            </w:r>
            <w:r w:rsidR="000A233C">
              <w:rPr>
                <w:noProof/>
                <w:webHidden/>
              </w:rPr>
              <w:instrText xml:space="preserve"> PAGEREF _Toc156296510 \h </w:instrText>
            </w:r>
            <w:r w:rsidR="000A233C">
              <w:rPr>
                <w:noProof/>
                <w:webHidden/>
              </w:rPr>
            </w:r>
            <w:r w:rsidR="000A233C">
              <w:rPr>
                <w:noProof/>
                <w:webHidden/>
              </w:rPr>
              <w:fldChar w:fldCharType="separate"/>
            </w:r>
            <w:r w:rsidR="00FF55F3">
              <w:rPr>
                <w:noProof/>
                <w:webHidden/>
              </w:rPr>
              <w:t>17</w:t>
            </w:r>
            <w:r w:rsidR="000A233C">
              <w:rPr>
                <w:noProof/>
                <w:webHidden/>
              </w:rPr>
              <w:fldChar w:fldCharType="end"/>
            </w:r>
          </w:hyperlink>
        </w:p>
        <w:p w14:paraId="79C3282F" w14:textId="1F2BC65B" w:rsidR="000A233C" w:rsidRDefault="00F132EA">
          <w:pPr>
            <w:pStyle w:val="INNH2"/>
            <w:tabs>
              <w:tab w:val="right" w:leader="dot" w:pos="9060"/>
            </w:tabs>
            <w:rPr>
              <w:rFonts w:eastAsiaTheme="minorEastAsia"/>
              <w:noProof/>
              <w:lang w:eastAsia="nn-NO"/>
            </w:rPr>
          </w:pPr>
          <w:hyperlink w:anchor="_Toc156296511" w:history="1">
            <w:r w:rsidR="000A233C" w:rsidRPr="00A16DF4">
              <w:rPr>
                <w:rStyle w:val="Hyperkobling"/>
                <w:noProof/>
              </w:rPr>
              <w:t>4.9 Næringsverksemd</w:t>
            </w:r>
            <w:r w:rsidR="000A233C">
              <w:rPr>
                <w:noProof/>
                <w:webHidden/>
              </w:rPr>
              <w:tab/>
            </w:r>
            <w:r w:rsidR="000A233C">
              <w:rPr>
                <w:noProof/>
                <w:webHidden/>
              </w:rPr>
              <w:fldChar w:fldCharType="begin"/>
            </w:r>
            <w:r w:rsidR="000A233C">
              <w:rPr>
                <w:noProof/>
                <w:webHidden/>
              </w:rPr>
              <w:instrText xml:space="preserve"> PAGEREF _Toc156296511 \h </w:instrText>
            </w:r>
            <w:r w:rsidR="000A233C">
              <w:rPr>
                <w:noProof/>
                <w:webHidden/>
              </w:rPr>
            </w:r>
            <w:r w:rsidR="000A233C">
              <w:rPr>
                <w:noProof/>
                <w:webHidden/>
              </w:rPr>
              <w:fldChar w:fldCharType="separate"/>
            </w:r>
            <w:r w:rsidR="00FF55F3">
              <w:rPr>
                <w:noProof/>
                <w:webHidden/>
              </w:rPr>
              <w:t>18</w:t>
            </w:r>
            <w:r w:rsidR="000A233C">
              <w:rPr>
                <w:noProof/>
                <w:webHidden/>
              </w:rPr>
              <w:fldChar w:fldCharType="end"/>
            </w:r>
          </w:hyperlink>
        </w:p>
        <w:p w14:paraId="4EE99C7E" w14:textId="641989E0" w:rsidR="000A233C" w:rsidRDefault="00F132EA">
          <w:pPr>
            <w:pStyle w:val="INNH3"/>
            <w:tabs>
              <w:tab w:val="right" w:leader="dot" w:pos="9060"/>
            </w:tabs>
            <w:rPr>
              <w:rFonts w:eastAsiaTheme="minorEastAsia"/>
              <w:noProof/>
              <w:lang w:eastAsia="nn-NO"/>
            </w:rPr>
          </w:pPr>
          <w:hyperlink w:anchor="_Toc156296512" w:history="1">
            <w:r w:rsidR="000A233C" w:rsidRPr="00A16DF4">
              <w:rPr>
                <w:rStyle w:val="Hyperkobling"/>
                <w:noProof/>
              </w:rPr>
              <w:t>4.9.1 Framtidige område for næringsverksemd</w:t>
            </w:r>
            <w:r w:rsidR="000A233C">
              <w:rPr>
                <w:noProof/>
                <w:webHidden/>
              </w:rPr>
              <w:tab/>
            </w:r>
            <w:r w:rsidR="000A233C">
              <w:rPr>
                <w:noProof/>
                <w:webHidden/>
              </w:rPr>
              <w:fldChar w:fldCharType="begin"/>
            </w:r>
            <w:r w:rsidR="000A233C">
              <w:rPr>
                <w:noProof/>
                <w:webHidden/>
              </w:rPr>
              <w:instrText xml:space="preserve"> PAGEREF _Toc156296512 \h </w:instrText>
            </w:r>
            <w:r w:rsidR="000A233C">
              <w:rPr>
                <w:noProof/>
                <w:webHidden/>
              </w:rPr>
            </w:r>
            <w:r w:rsidR="000A233C">
              <w:rPr>
                <w:noProof/>
                <w:webHidden/>
              </w:rPr>
              <w:fldChar w:fldCharType="separate"/>
            </w:r>
            <w:r w:rsidR="00FF55F3">
              <w:rPr>
                <w:noProof/>
                <w:webHidden/>
              </w:rPr>
              <w:t>18</w:t>
            </w:r>
            <w:r w:rsidR="000A233C">
              <w:rPr>
                <w:noProof/>
                <w:webHidden/>
              </w:rPr>
              <w:fldChar w:fldCharType="end"/>
            </w:r>
          </w:hyperlink>
        </w:p>
        <w:p w14:paraId="73256CB4" w14:textId="0A9AA1E9" w:rsidR="000A233C" w:rsidRDefault="00F132EA">
          <w:pPr>
            <w:pStyle w:val="INNH3"/>
            <w:tabs>
              <w:tab w:val="right" w:leader="dot" w:pos="9060"/>
            </w:tabs>
            <w:rPr>
              <w:rFonts w:eastAsiaTheme="minorEastAsia"/>
              <w:noProof/>
              <w:lang w:eastAsia="nn-NO"/>
            </w:rPr>
          </w:pPr>
          <w:hyperlink w:anchor="_Toc156296513" w:history="1">
            <w:r w:rsidR="000A233C" w:rsidRPr="00A16DF4">
              <w:rPr>
                <w:rStyle w:val="Hyperkobling"/>
                <w:noProof/>
              </w:rPr>
              <w:t>4.9.2 Noverande område for næringsverksemd</w:t>
            </w:r>
            <w:r w:rsidR="000A233C">
              <w:rPr>
                <w:noProof/>
                <w:webHidden/>
              </w:rPr>
              <w:tab/>
            </w:r>
            <w:r w:rsidR="000A233C">
              <w:rPr>
                <w:noProof/>
                <w:webHidden/>
              </w:rPr>
              <w:fldChar w:fldCharType="begin"/>
            </w:r>
            <w:r w:rsidR="000A233C">
              <w:rPr>
                <w:noProof/>
                <w:webHidden/>
              </w:rPr>
              <w:instrText xml:space="preserve"> PAGEREF _Toc156296513 \h </w:instrText>
            </w:r>
            <w:r w:rsidR="000A233C">
              <w:rPr>
                <w:noProof/>
                <w:webHidden/>
              </w:rPr>
            </w:r>
            <w:r w:rsidR="000A233C">
              <w:rPr>
                <w:noProof/>
                <w:webHidden/>
              </w:rPr>
              <w:fldChar w:fldCharType="separate"/>
            </w:r>
            <w:r w:rsidR="00FF55F3">
              <w:rPr>
                <w:noProof/>
                <w:webHidden/>
              </w:rPr>
              <w:t>18</w:t>
            </w:r>
            <w:r w:rsidR="000A233C">
              <w:rPr>
                <w:noProof/>
                <w:webHidden/>
              </w:rPr>
              <w:fldChar w:fldCharType="end"/>
            </w:r>
          </w:hyperlink>
        </w:p>
        <w:p w14:paraId="7DC83AE9" w14:textId="29B53350" w:rsidR="000A233C" w:rsidRDefault="00F132EA">
          <w:pPr>
            <w:pStyle w:val="INNH2"/>
            <w:tabs>
              <w:tab w:val="right" w:leader="dot" w:pos="9060"/>
            </w:tabs>
            <w:rPr>
              <w:rFonts w:eastAsiaTheme="minorEastAsia"/>
              <w:noProof/>
              <w:lang w:eastAsia="nn-NO"/>
            </w:rPr>
          </w:pPr>
          <w:hyperlink w:anchor="_Toc156296514" w:history="1">
            <w:r w:rsidR="000A233C" w:rsidRPr="00A16DF4">
              <w:rPr>
                <w:rStyle w:val="Hyperkobling"/>
                <w:noProof/>
              </w:rPr>
              <w:t>4.10 Idrettsanlegg</w:t>
            </w:r>
            <w:r w:rsidR="000A233C">
              <w:rPr>
                <w:noProof/>
                <w:webHidden/>
              </w:rPr>
              <w:tab/>
            </w:r>
            <w:r w:rsidR="000A233C">
              <w:rPr>
                <w:noProof/>
                <w:webHidden/>
              </w:rPr>
              <w:fldChar w:fldCharType="begin"/>
            </w:r>
            <w:r w:rsidR="000A233C">
              <w:rPr>
                <w:noProof/>
                <w:webHidden/>
              </w:rPr>
              <w:instrText xml:space="preserve"> PAGEREF _Toc156296514 \h </w:instrText>
            </w:r>
            <w:r w:rsidR="000A233C">
              <w:rPr>
                <w:noProof/>
                <w:webHidden/>
              </w:rPr>
            </w:r>
            <w:r w:rsidR="000A233C">
              <w:rPr>
                <w:noProof/>
                <w:webHidden/>
              </w:rPr>
              <w:fldChar w:fldCharType="separate"/>
            </w:r>
            <w:r w:rsidR="00FF55F3">
              <w:rPr>
                <w:noProof/>
                <w:webHidden/>
              </w:rPr>
              <w:t>18</w:t>
            </w:r>
            <w:r w:rsidR="000A233C">
              <w:rPr>
                <w:noProof/>
                <w:webHidden/>
              </w:rPr>
              <w:fldChar w:fldCharType="end"/>
            </w:r>
          </w:hyperlink>
        </w:p>
        <w:p w14:paraId="0588F0DD" w14:textId="33221868" w:rsidR="000A233C" w:rsidRDefault="00F132EA">
          <w:pPr>
            <w:pStyle w:val="INNH1"/>
            <w:tabs>
              <w:tab w:val="right" w:leader="dot" w:pos="9060"/>
            </w:tabs>
            <w:rPr>
              <w:rFonts w:eastAsiaTheme="minorEastAsia"/>
              <w:noProof/>
              <w:lang w:eastAsia="nn-NO"/>
            </w:rPr>
          </w:pPr>
          <w:hyperlink w:anchor="_Toc156296515" w:history="1">
            <w:r w:rsidR="000A233C" w:rsidRPr="00A16DF4">
              <w:rPr>
                <w:rStyle w:val="Hyperkobling"/>
                <w:noProof/>
              </w:rPr>
              <w:t>5 Landbruks-, natur- og friluftsområde samt reindrift (LNFR)</w:t>
            </w:r>
            <w:r w:rsidR="000A233C">
              <w:rPr>
                <w:noProof/>
                <w:webHidden/>
              </w:rPr>
              <w:tab/>
            </w:r>
            <w:r w:rsidR="000A233C">
              <w:rPr>
                <w:noProof/>
                <w:webHidden/>
              </w:rPr>
              <w:fldChar w:fldCharType="begin"/>
            </w:r>
            <w:r w:rsidR="000A233C">
              <w:rPr>
                <w:noProof/>
                <w:webHidden/>
              </w:rPr>
              <w:instrText xml:space="preserve"> PAGEREF _Toc156296515 \h </w:instrText>
            </w:r>
            <w:r w:rsidR="000A233C">
              <w:rPr>
                <w:noProof/>
                <w:webHidden/>
              </w:rPr>
            </w:r>
            <w:r w:rsidR="000A233C">
              <w:rPr>
                <w:noProof/>
                <w:webHidden/>
              </w:rPr>
              <w:fldChar w:fldCharType="separate"/>
            </w:r>
            <w:r w:rsidR="00FF55F3">
              <w:rPr>
                <w:noProof/>
                <w:webHidden/>
              </w:rPr>
              <w:t>18</w:t>
            </w:r>
            <w:r w:rsidR="000A233C">
              <w:rPr>
                <w:noProof/>
                <w:webHidden/>
              </w:rPr>
              <w:fldChar w:fldCharType="end"/>
            </w:r>
          </w:hyperlink>
        </w:p>
        <w:p w14:paraId="718CF745" w14:textId="6311773B" w:rsidR="000A233C" w:rsidRDefault="00F132EA">
          <w:pPr>
            <w:pStyle w:val="INNH2"/>
            <w:tabs>
              <w:tab w:val="right" w:leader="dot" w:pos="9060"/>
            </w:tabs>
            <w:rPr>
              <w:rFonts w:eastAsiaTheme="minorEastAsia"/>
              <w:noProof/>
              <w:lang w:eastAsia="nn-NO"/>
            </w:rPr>
          </w:pPr>
          <w:hyperlink w:anchor="_Toc156296516" w:history="1">
            <w:r w:rsidR="000A233C" w:rsidRPr="00A16DF4">
              <w:rPr>
                <w:rStyle w:val="Hyperkobling"/>
                <w:noProof/>
              </w:rPr>
              <w:t>5.1 Nye bustader i LNFR område</w:t>
            </w:r>
            <w:r w:rsidR="000A233C">
              <w:rPr>
                <w:noProof/>
                <w:webHidden/>
              </w:rPr>
              <w:tab/>
            </w:r>
            <w:r w:rsidR="000A233C">
              <w:rPr>
                <w:noProof/>
                <w:webHidden/>
              </w:rPr>
              <w:fldChar w:fldCharType="begin"/>
            </w:r>
            <w:r w:rsidR="000A233C">
              <w:rPr>
                <w:noProof/>
                <w:webHidden/>
              </w:rPr>
              <w:instrText xml:space="preserve"> PAGEREF _Toc156296516 \h </w:instrText>
            </w:r>
            <w:r w:rsidR="000A233C">
              <w:rPr>
                <w:noProof/>
                <w:webHidden/>
              </w:rPr>
            </w:r>
            <w:r w:rsidR="000A233C">
              <w:rPr>
                <w:noProof/>
                <w:webHidden/>
              </w:rPr>
              <w:fldChar w:fldCharType="separate"/>
            </w:r>
            <w:r w:rsidR="00FF55F3">
              <w:rPr>
                <w:noProof/>
                <w:webHidden/>
              </w:rPr>
              <w:t>18</w:t>
            </w:r>
            <w:r w:rsidR="000A233C">
              <w:rPr>
                <w:noProof/>
                <w:webHidden/>
              </w:rPr>
              <w:fldChar w:fldCharType="end"/>
            </w:r>
          </w:hyperlink>
        </w:p>
        <w:p w14:paraId="47F6F99E" w14:textId="220C3CE1" w:rsidR="000A233C" w:rsidRDefault="00F132EA">
          <w:pPr>
            <w:pStyle w:val="INNH2"/>
            <w:tabs>
              <w:tab w:val="right" w:leader="dot" w:pos="9060"/>
            </w:tabs>
            <w:rPr>
              <w:rFonts w:eastAsiaTheme="minorEastAsia"/>
              <w:noProof/>
              <w:lang w:eastAsia="nn-NO"/>
            </w:rPr>
          </w:pPr>
          <w:hyperlink w:anchor="_Toc156296517" w:history="1">
            <w:r w:rsidR="000A233C" w:rsidRPr="00A16DF4">
              <w:rPr>
                <w:rStyle w:val="Hyperkobling"/>
                <w:noProof/>
              </w:rPr>
              <w:t>5.3 Føresegnsone nord og aust for utbyggingsgrensa</w:t>
            </w:r>
            <w:r w:rsidR="000A233C">
              <w:rPr>
                <w:noProof/>
                <w:webHidden/>
              </w:rPr>
              <w:tab/>
            </w:r>
            <w:r w:rsidR="000A233C">
              <w:rPr>
                <w:noProof/>
                <w:webHidden/>
              </w:rPr>
              <w:fldChar w:fldCharType="begin"/>
            </w:r>
            <w:r w:rsidR="000A233C">
              <w:rPr>
                <w:noProof/>
                <w:webHidden/>
              </w:rPr>
              <w:instrText xml:space="preserve"> PAGEREF _Toc156296517 \h </w:instrText>
            </w:r>
            <w:r w:rsidR="000A233C">
              <w:rPr>
                <w:noProof/>
                <w:webHidden/>
              </w:rPr>
            </w:r>
            <w:r w:rsidR="000A233C">
              <w:rPr>
                <w:noProof/>
                <w:webHidden/>
              </w:rPr>
              <w:fldChar w:fldCharType="separate"/>
            </w:r>
            <w:r w:rsidR="00FF55F3">
              <w:rPr>
                <w:noProof/>
                <w:webHidden/>
              </w:rPr>
              <w:t>19</w:t>
            </w:r>
            <w:r w:rsidR="000A233C">
              <w:rPr>
                <w:noProof/>
                <w:webHidden/>
              </w:rPr>
              <w:fldChar w:fldCharType="end"/>
            </w:r>
          </w:hyperlink>
        </w:p>
        <w:p w14:paraId="68D2FD6F" w14:textId="67B7FF45" w:rsidR="000A233C" w:rsidRDefault="00F132EA">
          <w:pPr>
            <w:pStyle w:val="INNH3"/>
            <w:tabs>
              <w:tab w:val="right" w:leader="dot" w:pos="9060"/>
            </w:tabs>
            <w:rPr>
              <w:rFonts w:eastAsiaTheme="minorEastAsia"/>
              <w:noProof/>
              <w:lang w:eastAsia="nn-NO"/>
            </w:rPr>
          </w:pPr>
          <w:hyperlink w:anchor="_Toc156296518" w:history="1">
            <w:r w:rsidR="000A233C" w:rsidRPr="00A16DF4">
              <w:rPr>
                <w:rStyle w:val="Hyperkobling"/>
                <w:noProof/>
              </w:rPr>
              <w:t>5.3.1 Noverande LNF for spreidd fritidsbustadbygging, markert med eit område for kvar eigedom</w:t>
            </w:r>
            <w:r w:rsidR="000A233C">
              <w:rPr>
                <w:noProof/>
                <w:webHidden/>
              </w:rPr>
              <w:tab/>
            </w:r>
            <w:r w:rsidR="000A233C">
              <w:rPr>
                <w:noProof/>
                <w:webHidden/>
              </w:rPr>
              <w:fldChar w:fldCharType="begin"/>
            </w:r>
            <w:r w:rsidR="000A233C">
              <w:rPr>
                <w:noProof/>
                <w:webHidden/>
              </w:rPr>
              <w:instrText xml:space="preserve"> PAGEREF _Toc156296518 \h </w:instrText>
            </w:r>
            <w:r w:rsidR="000A233C">
              <w:rPr>
                <w:noProof/>
                <w:webHidden/>
              </w:rPr>
            </w:r>
            <w:r w:rsidR="000A233C">
              <w:rPr>
                <w:noProof/>
                <w:webHidden/>
              </w:rPr>
              <w:fldChar w:fldCharType="separate"/>
            </w:r>
            <w:r w:rsidR="00FF55F3">
              <w:rPr>
                <w:noProof/>
                <w:webHidden/>
              </w:rPr>
              <w:t>19</w:t>
            </w:r>
            <w:r w:rsidR="000A233C">
              <w:rPr>
                <w:noProof/>
                <w:webHidden/>
              </w:rPr>
              <w:fldChar w:fldCharType="end"/>
            </w:r>
          </w:hyperlink>
        </w:p>
        <w:p w14:paraId="01517FC4" w14:textId="6E89D984" w:rsidR="000A233C" w:rsidRDefault="00F132EA">
          <w:pPr>
            <w:pStyle w:val="INNH3"/>
            <w:tabs>
              <w:tab w:val="right" w:leader="dot" w:pos="9060"/>
            </w:tabs>
            <w:rPr>
              <w:rFonts w:eastAsiaTheme="minorEastAsia"/>
              <w:noProof/>
              <w:lang w:eastAsia="nn-NO"/>
            </w:rPr>
          </w:pPr>
          <w:hyperlink w:anchor="_Toc156296519" w:history="1">
            <w:r w:rsidR="000A233C" w:rsidRPr="00A16DF4">
              <w:rPr>
                <w:rStyle w:val="Hyperkobling"/>
                <w:noProof/>
              </w:rPr>
              <w:t>5.3.2 Utforming av bygg,</w:t>
            </w:r>
            <w:r w:rsidR="000A233C">
              <w:rPr>
                <w:noProof/>
                <w:webHidden/>
              </w:rPr>
              <w:tab/>
            </w:r>
            <w:r w:rsidR="000A233C">
              <w:rPr>
                <w:noProof/>
                <w:webHidden/>
              </w:rPr>
              <w:fldChar w:fldCharType="begin"/>
            </w:r>
            <w:r w:rsidR="000A233C">
              <w:rPr>
                <w:noProof/>
                <w:webHidden/>
              </w:rPr>
              <w:instrText xml:space="preserve"> PAGEREF _Toc156296519 \h </w:instrText>
            </w:r>
            <w:r w:rsidR="000A233C">
              <w:rPr>
                <w:noProof/>
                <w:webHidden/>
              </w:rPr>
            </w:r>
            <w:r w:rsidR="000A233C">
              <w:rPr>
                <w:noProof/>
                <w:webHidden/>
              </w:rPr>
              <w:fldChar w:fldCharType="separate"/>
            </w:r>
            <w:r w:rsidR="00FF55F3">
              <w:rPr>
                <w:noProof/>
                <w:webHidden/>
              </w:rPr>
              <w:t>19</w:t>
            </w:r>
            <w:r w:rsidR="000A233C">
              <w:rPr>
                <w:noProof/>
                <w:webHidden/>
              </w:rPr>
              <w:fldChar w:fldCharType="end"/>
            </w:r>
          </w:hyperlink>
        </w:p>
        <w:p w14:paraId="2E9F4005" w14:textId="478C76C4" w:rsidR="000A233C" w:rsidRDefault="00F132EA">
          <w:pPr>
            <w:pStyle w:val="INNH3"/>
            <w:tabs>
              <w:tab w:val="right" w:leader="dot" w:pos="9060"/>
            </w:tabs>
            <w:rPr>
              <w:rFonts w:eastAsiaTheme="minorEastAsia"/>
              <w:noProof/>
              <w:lang w:eastAsia="nn-NO"/>
            </w:rPr>
          </w:pPr>
          <w:hyperlink w:anchor="_Toc156296520" w:history="1">
            <w:r w:rsidR="000A233C" w:rsidRPr="00A16DF4">
              <w:rPr>
                <w:rStyle w:val="Hyperkobling"/>
                <w:noProof/>
              </w:rPr>
              <w:t>5.3.3 Utforming av terreng,</w:t>
            </w:r>
            <w:r w:rsidR="000A233C">
              <w:rPr>
                <w:noProof/>
                <w:webHidden/>
              </w:rPr>
              <w:tab/>
            </w:r>
            <w:r w:rsidR="000A233C">
              <w:rPr>
                <w:noProof/>
                <w:webHidden/>
              </w:rPr>
              <w:fldChar w:fldCharType="begin"/>
            </w:r>
            <w:r w:rsidR="000A233C">
              <w:rPr>
                <w:noProof/>
                <w:webHidden/>
              </w:rPr>
              <w:instrText xml:space="preserve"> PAGEREF _Toc156296520 \h </w:instrText>
            </w:r>
            <w:r w:rsidR="000A233C">
              <w:rPr>
                <w:noProof/>
                <w:webHidden/>
              </w:rPr>
            </w:r>
            <w:r w:rsidR="000A233C">
              <w:rPr>
                <w:noProof/>
                <w:webHidden/>
              </w:rPr>
              <w:fldChar w:fldCharType="separate"/>
            </w:r>
            <w:r w:rsidR="00FF55F3">
              <w:rPr>
                <w:noProof/>
                <w:webHidden/>
              </w:rPr>
              <w:t>20</w:t>
            </w:r>
            <w:r w:rsidR="000A233C">
              <w:rPr>
                <w:noProof/>
                <w:webHidden/>
              </w:rPr>
              <w:fldChar w:fldCharType="end"/>
            </w:r>
          </w:hyperlink>
        </w:p>
        <w:p w14:paraId="2E67D40A" w14:textId="2650890B" w:rsidR="000A233C" w:rsidRDefault="00F132EA">
          <w:pPr>
            <w:pStyle w:val="INNH3"/>
            <w:tabs>
              <w:tab w:val="right" w:leader="dot" w:pos="9060"/>
            </w:tabs>
            <w:rPr>
              <w:rFonts w:eastAsiaTheme="minorEastAsia"/>
              <w:noProof/>
              <w:lang w:eastAsia="nn-NO"/>
            </w:rPr>
          </w:pPr>
          <w:hyperlink w:anchor="_Toc156296521" w:history="1">
            <w:r w:rsidR="000A233C" w:rsidRPr="00A16DF4">
              <w:rPr>
                <w:rStyle w:val="Hyperkobling"/>
                <w:noProof/>
              </w:rPr>
              <w:t>5.3.4 Utnyttingsgrad</w:t>
            </w:r>
            <w:r w:rsidR="000A233C">
              <w:rPr>
                <w:noProof/>
                <w:webHidden/>
              </w:rPr>
              <w:tab/>
            </w:r>
            <w:r w:rsidR="000A233C">
              <w:rPr>
                <w:noProof/>
                <w:webHidden/>
              </w:rPr>
              <w:fldChar w:fldCharType="begin"/>
            </w:r>
            <w:r w:rsidR="000A233C">
              <w:rPr>
                <w:noProof/>
                <w:webHidden/>
              </w:rPr>
              <w:instrText xml:space="preserve"> PAGEREF _Toc156296521 \h </w:instrText>
            </w:r>
            <w:r w:rsidR="000A233C">
              <w:rPr>
                <w:noProof/>
                <w:webHidden/>
              </w:rPr>
            </w:r>
            <w:r w:rsidR="000A233C">
              <w:rPr>
                <w:noProof/>
                <w:webHidden/>
              </w:rPr>
              <w:fldChar w:fldCharType="separate"/>
            </w:r>
            <w:r w:rsidR="00FF55F3">
              <w:rPr>
                <w:noProof/>
                <w:webHidden/>
              </w:rPr>
              <w:t>20</w:t>
            </w:r>
            <w:r w:rsidR="000A233C">
              <w:rPr>
                <w:noProof/>
                <w:webHidden/>
              </w:rPr>
              <w:fldChar w:fldCharType="end"/>
            </w:r>
          </w:hyperlink>
        </w:p>
        <w:p w14:paraId="603E48E7" w14:textId="5538F39B" w:rsidR="000A233C" w:rsidRDefault="00F132EA">
          <w:pPr>
            <w:pStyle w:val="INNH3"/>
            <w:tabs>
              <w:tab w:val="right" w:leader="dot" w:pos="9060"/>
            </w:tabs>
            <w:rPr>
              <w:rFonts w:eastAsiaTheme="minorEastAsia"/>
              <w:noProof/>
              <w:lang w:eastAsia="nn-NO"/>
            </w:rPr>
          </w:pPr>
          <w:hyperlink w:anchor="_Toc156296522" w:history="1">
            <w:r w:rsidR="000A233C" w:rsidRPr="00A16DF4">
              <w:rPr>
                <w:rStyle w:val="Hyperkobling"/>
                <w:noProof/>
              </w:rPr>
              <w:t>5.3.5 Utnyttingsgrad og høgd</w:t>
            </w:r>
            <w:r w:rsidR="000A233C">
              <w:rPr>
                <w:noProof/>
                <w:webHidden/>
              </w:rPr>
              <w:tab/>
            </w:r>
            <w:r w:rsidR="000A233C">
              <w:rPr>
                <w:noProof/>
                <w:webHidden/>
              </w:rPr>
              <w:fldChar w:fldCharType="begin"/>
            </w:r>
            <w:r w:rsidR="000A233C">
              <w:rPr>
                <w:noProof/>
                <w:webHidden/>
              </w:rPr>
              <w:instrText xml:space="preserve"> PAGEREF _Toc156296522 \h </w:instrText>
            </w:r>
            <w:r w:rsidR="000A233C">
              <w:rPr>
                <w:noProof/>
                <w:webHidden/>
              </w:rPr>
            </w:r>
            <w:r w:rsidR="000A233C">
              <w:rPr>
                <w:noProof/>
                <w:webHidden/>
              </w:rPr>
              <w:fldChar w:fldCharType="separate"/>
            </w:r>
            <w:r w:rsidR="00FF55F3">
              <w:rPr>
                <w:noProof/>
                <w:webHidden/>
              </w:rPr>
              <w:t>20</w:t>
            </w:r>
            <w:r w:rsidR="000A233C">
              <w:rPr>
                <w:noProof/>
                <w:webHidden/>
              </w:rPr>
              <w:fldChar w:fldCharType="end"/>
            </w:r>
          </w:hyperlink>
        </w:p>
        <w:p w14:paraId="507FB021" w14:textId="16997794" w:rsidR="000A233C" w:rsidRDefault="00F132EA">
          <w:pPr>
            <w:pStyle w:val="INNH1"/>
            <w:tabs>
              <w:tab w:val="right" w:leader="dot" w:pos="9060"/>
            </w:tabs>
            <w:rPr>
              <w:rFonts w:eastAsiaTheme="minorEastAsia"/>
              <w:noProof/>
              <w:lang w:eastAsia="nn-NO"/>
            </w:rPr>
          </w:pPr>
          <w:hyperlink w:anchor="_Toc156296523" w:history="1">
            <w:r w:rsidR="000A233C" w:rsidRPr="00A16DF4">
              <w:rPr>
                <w:rStyle w:val="Hyperkobling"/>
                <w:noProof/>
              </w:rPr>
              <w:t>6 Bruk og vern av sjø og vassdrag med tilhøyrande strandsone</w:t>
            </w:r>
            <w:r w:rsidR="000A233C">
              <w:rPr>
                <w:noProof/>
                <w:webHidden/>
              </w:rPr>
              <w:tab/>
            </w:r>
            <w:r w:rsidR="000A233C">
              <w:rPr>
                <w:noProof/>
                <w:webHidden/>
              </w:rPr>
              <w:fldChar w:fldCharType="begin"/>
            </w:r>
            <w:r w:rsidR="000A233C">
              <w:rPr>
                <w:noProof/>
                <w:webHidden/>
              </w:rPr>
              <w:instrText xml:space="preserve"> PAGEREF _Toc156296523 \h </w:instrText>
            </w:r>
            <w:r w:rsidR="000A233C">
              <w:rPr>
                <w:noProof/>
                <w:webHidden/>
              </w:rPr>
            </w:r>
            <w:r w:rsidR="000A233C">
              <w:rPr>
                <w:noProof/>
                <w:webHidden/>
              </w:rPr>
              <w:fldChar w:fldCharType="separate"/>
            </w:r>
            <w:r w:rsidR="00FF55F3">
              <w:rPr>
                <w:noProof/>
                <w:webHidden/>
              </w:rPr>
              <w:t>20</w:t>
            </w:r>
            <w:r w:rsidR="000A233C">
              <w:rPr>
                <w:noProof/>
                <w:webHidden/>
              </w:rPr>
              <w:fldChar w:fldCharType="end"/>
            </w:r>
          </w:hyperlink>
        </w:p>
        <w:p w14:paraId="4D94BADA" w14:textId="7C35DD84" w:rsidR="000A233C" w:rsidRDefault="00F132EA">
          <w:pPr>
            <w:pStyle w:val="INNH1"/>
            <w:tabs>
              <w:tab w:val="right" w:leader="dot" w:pos="9060"/>
            </w:tabs>
            <w:rPr>
              <w:rFonts w:eastAsiaTheme="minorEastAsia"/>
              <w:noProof/>
              <w:lang w:eastAsia="nn-NO"/>
            </w:rPr>
          </w:pPr>
          <w:hyperlink w:anchor="_Toc156296524" w:history="1">
            <w:r w:rsidR="000A233C" w:rsidRPr="00A16DF4">
              <w:rPr>
                <w:rStyle w:val="Hyperkobling"/>
                <w:noProof/>
              </w:rPr>
              <w:t>7 Samferdsleliner</w:t>
            </w:r>
            <w:r w:rsidR="000A233C">
              <w:rPr>
                <w:noProof/>
                <w:webHidden/>
              </w:rPr>
              <w:tab/>
            </w:r>
            <w:r w:rsidR="000A233C">
              <w:rPr>
                <w:noProof/>
                <w:webHidden/>
              </w:rPr>
              <w:fldChar w:fldCharType="begin"/>
            </w:r>
            <w:r w:rsidR="000A233C">
              <w:rPr>
                <w:noProof/>
                <w:webHidden/>
              </w:rPr>
              <w:instrText xml:space="preserve"> PAGEREF _Toc156296524 \h </w:instrText>
            </w:r>
            <w:r w:rsidR="000A233C">
              <w:rPr>
                <w:noProof/>
                <w:webHidden/>
              </w:rPr>
            </w:r>
            <w:r w:rsidR="000A233C">
              <w:rPr>
                <w:noProof/>
                <w:webHidden/>
              </w:rPr>
              <w:fldChar w:fldCharType="separate"/>
            </w:r>
            <w:r w:rsidR="00FF55F3">
              <w:rPr>
                <w:noProof/>
                <w:webHidden/>
              </w:rPr>
              <w:t>20</w:t>
            </w:r>
            <w:r w:rsidR="000A233C">
              <w:rPr>
                <w:noProof/>
                <w:webHidden/>
              </w:rPr>
              <w:fldChar w:fldCharType="end"/>
            </w:r>
          </w:hyperlink>
        </w:p>
        <w:p w14:paraId="5DD1275E" w14:textId="7E789BCC" w:rsidR="000A233C" w:rsidRDefault="00F132EA">
          <w:pPr>
            <w:pStyle w:val="INNH2"/>
            <w:tabs>
              <w:tab w:val="right" w:leader="dot" w:pos="9060"/>
            </w:tabs>
            <w:rPr>
              <w:rFonts w:eastAsiaTheme="minorEastAsia"/>
              <w:noProof/>
              <w:lang w:eastAsia="nn-NO"/>
            </w:rPr>
          </w:pPr>
          <w:hyperlink w:anchor="_Toc156296525" w:history="1">
            <w:r w:rsidR="000A233C" w:rsidRPr="00A16DF4">
              <w:rPr>
                <w:rStyle w:val="Hyperkobling"/>
                <w:noProof/>
              </w:rPr>
              <w:t>7.1 Etablering av vegar</w:t>
            </w:r>
            <w:r w:rsidR="000A233C">
              <w:rPr>
                <w:noProof/>
                <w:webHidden/>
              </w:rPr>
              <w:tab/>
            </w:r>
            <w:r w:rsidR="000A233C">
              <w:rPr>
                <w:noProof/>
                <w:webHidden/>
              </w:rPr>
              <w:fldChar w:fldCharType="begin"/>
            </w:r>
            <w:r w:rsidR="000A233C">
              <w:rPr>
                <w:noProof/>
                <w:webHidden/>
              </w:rPr>
              <w:instrText xml:space="preserve"> PAGEREF _Toc156296525 \h </w:instrText>
            </w:r>
            <w:r w:rsidR="000A233C">
              <w:rPr>
                <w:noProof/>
                <w:webHidden/>
              </w:rPr>
            </w:r>
            <w:r w:rsidR="000A233C">
              <w:rPr>
                <w:noProof/>
                <w:webHidden/>
              </w:rPr>
              <w:fldChar w:fldCharType="separate"/>
            </w:r>
            <w:r w:rsidR="00FF55F3">
              <w:rPr>
                <w:noProof/>
                <w:webHidden/>
              </w:rPr>
              <w:t>20</w:t>
            </w:r>
            <w:r w:rsidR="000A233C">
              <w:rPr>
                <w:noProof/>
                <w:webHidden/>
              </w:rPr>
              <w:fldChar w:fldCharType="end"/>
            </w:r>
          </w:hyperlink>
        </w:p>
        <w:p w14:paraId="3BE029C0" w14:textId="6AF94B91" w:rsidR="000A233C" w:rsidRDefault="00F132EA">
          <w:pPr>
            <w:pStyle w:val="INNH2"/>
            <w:tabs>
              <w:tab w:val="right" w:leader="dot" w:pos="9060"/>
            </w:tabs>
            <w:rPr>
              <w:rFonts w:eastAsiaTheme="minorEastAsia"/>
              <w:noProof/>
              <w:lang w:eastAsia="nn-NO"/>
            </w:rPr>
          </w:pPr>
          <w:hyperlink w:anchor="_Toc156296526" w:history="1">
            <w:r w:rsidR="000A233C" w:rsidRPr="00A16DF4">
              <w:rPr>
                <w:rStyle w:val="Hyperkobling"/>
                <w:noProof/>
              </w:rPr>
              <w:t>7.2 Køyrevegar</w:t>
            </w:r>
            <w:r w:rsidR="000A233C">
              <w:rPr>
                <w:noProof/>
                <w:webHidden/>
              </w:rPr>
              <w:tab/>
            </w:r>
            <w:r w:rsidR="000A233C">
              <w:rPr>
                <w:noProof/>
                <w:webHidden/>
              </w:rPr>
              <w:fldChar w:fldCharType="begin"/>
            </w:r>
            <w:r w:rsidR="000A233C">
              <w:rPr>
                <w:noProof/>
                <w:webHidden/>
              </w:rPr>
              <w:instrText xml:space="preserve"> PAGEREF _Toc156296526 \h </w:instrText>
            </w:r>
            <w:r w:rsidR="000A233C">
              <w:rPr>
                <w:noProof/>
                <w:webHidden/>
              </w:rPr>
            </w:r>
            <w:r w:rsidR="000A233C">
              <w:rPr>
                <w:noProof/>
                <w:webHidden/>
              </w:rPr>
              <w:fldChar w:fldCharType="separate"/>
            </w:r>
            <w:r w:rsidR="00FF55F3">
              <w:rPr>
                <w:noProof/>
                <w:webHidden/>
              </w:rPr>
              <w:t>21</w:t>
            </w:r>
            <w:r w:rsidR="000A233C">
              <w:rPr>
                <w:noProof/>
                <w:webHidden/>
              </w:rPr>
              <w:fldChar w:fldCharType="end"/>
            </w:r>
          </w:hyperlink>
        </w:p>
        <w:p w14:paraId="21AE741B" w14:textId="1BA01437" w:rsidR="000A233C" w:rsidRDefault="00F132EA">
          <w:pPr>
            <w:pStyle w:val="INNH2"/>
            <w:tabs>
              <w:tab w:val="right" w:leader="dot" w:pos="9060"/>
            </w:tabs>
            <w:rPr>
              <w:rFonts w:eastAsiaTheme="minorEastAsia"/>
              <w:noProof/>
              <w:lang w:eastAsia="nn-NO"/>
            </w:rPr>
          </w:pPr>
          <w:hyperlink w:anchor="_Toc156296527" w:history="1">
            <w:r w:rsidR="000A233C" w:rsidRPr="00A16DF4">
              <w:rPr>
                <w:rStyle w:val="Hyperkobling"/>
                <w:noProof/>
              </w:rPr>
              <w:t>7.3 Turvegar</w:t>
            </w:r>
            <w:r w:rsidR="000A233C">
              <w:rPr>
                <w:noProof/>
                <w:webHidden/>
              </w:rPr>
              <w:tab/>
            </w:r>
            <w:r w:rsidR="000A233C">
              <w:rPr>
                <w:noProof/>
                <w:webHidden/>
              </w:rPr>
              <w:fldChar w:fldCharType="begin"/>
            </w:r>
            <w:r w:rsidR="000A233C">
              <w:rPr>
                <w:noProof/>
                <w:webHidden/>
              </w:rPr>
              <w:instrText xml:space="preserve"> PAGEREF _Toc156296527 \h </w:instrText>
            </w:r>
            <w:r w:rsidR="000A233C">
              <w:rPr>
                <w:noProof/>
                <w:webHidden/>
              </w:rPr>
            </w:r>
            <w:r w:rsidR="000A233C">
              <w:rPr>
                <w:noProof/>
                <w:webHidden/>
              </w:rPr>
              <w:fldChar w:fldCharType="separate"/>
            </w:r>
            <w:r w:rsidR="00FF55F3">
              <w:rPr>
                <w:noProof/>
                <w:webHidden/>
              </w:rPr>
              <w:t>21</w:t>
            </w:r>
            <w:r w:rsidR="000A233C">
              <w:rPr>
                <w:noProof/>
                <w:webHidden/>
              </w:rPr>
              <w:fldChar w:fldCharType="end"/>
            </w:r>
          </w:hyperlink>
        </w:p>
        <w:p w14:paraId="3CA902FB" w14:textId="5A358CB1" w:rsidR="000A233C" w:rsidRDefault="00F132EA">
          <w:pPr>
            <w:pStyle w:val="INNH1"/>
            <w:tabs>
              <w:tab w:val="right" w:leader="dot" w:pos="9060"/>
            </w:tabs>
            <w:rPr>
              <w:rFonts w:eastAsiaTheme="minorEastAsia"/>
              <w:noProof/>
              <w:lang w:eastAsia="nn-NO"/>
            </w:rPr>
          </w:pPr>
          <w:hyperlink w:anchor="_Toc156296528" w:history="1">
            <w:r w:rsidR="000A233C" w:rsidRPr="00A16DF4">
              <w:rPr>
                <w:rStyle w:val="Hyperkobling"/>
                <w:noProof/>
              </w:rPr>
              <w:t>8 Bandleggingssone</w:t>
            </w:r>
            <w:r w:rsidR="000A233C">
              <w:rPr>
                <w:noProof/>
                <w:webHidden/>
              </w:rPr>
              <w:tab/>
            </w:r>
            <w:r w:rsidR="000A233C">
              <w:rPr>
                <w:noProof/>
                <w:webHidden/>
              </w:rPr>
              <w:fldChar w:fldCharType="begin"/>
            </w:r>
            <w:r w:rsidR="000A233C">
              <w:rPr>
                <w:noProof/>
                <w:webHidden/>
              </w:rPr>
              <w:instrText xml:space="preserve"> PAGEREF _Toc156296528 \h </w:instrText>
            </w:r>
            <w:r w:rsidR="000A233C">
              <w:rPr>
                <w:noProof/>
                <w:webHidden/>
              </w:rPr>
            </w:r>
            <w:r w:rsidR="000A233C">
              <w:rPr>
                <w:noProof/>
                <w:webHidden/>
              </w:rPr>
              <w:fldChar w:fldCharType="separate"/>
            </w:r>
            <w:r w:rsidR="00FF55F3">
              <w:rPr>
                <w:noProof/>
                <w:webHidden/>
              </w:rPr>
              <w:t>22</w:t>
            </w:r>
            <w:r w:rsidR="000A233C">
              <w:rPr>
                <w:noProof/>
                <w:webHidden/>
              </w:rPr>
              <w:fldChar w:fldCharType="end"/>
            </w:r>
          </w:hyperlink>
        </w:p>
        <w:p w14:paraId="3AE4227D" w14:textId="20C7C599" w:rsidR="000A233C" w:rsidRDefault="00F132EA">
          <w:pPr>
            <w:pStyle w:val="INNH2"/>
            <w:tabs>
              <w:tab w:val="right" w:leader="dot" w:pos="9060"/>
            </w:tabs>
            <w:rPr>
              <w:rFonts w:eastAsiaTheme="minorEastAsia"/>
              <w:noProof/>
              <w:lang w:eastAsia="nn-NO"/>
            </w:rPr>
          </w:pPr>
          <w:hyperlink w:anchor="_Toc156296529" w:history="1">
            <w:r w:rsidR="000A233C" w:rsidRPr="00A16DF4">
              <w:rPr>
                <w:rStyle w:val="Hyperkobling"/>
                <w:noProof/>
              </w:rPr>
              <w:t>8.1 Bandlegging etter lov om kulturvern</w:t>
            </w:r>
            <w:r w:rsidR="000A233C">
              <w:rPr>
                <w:noProof/>
                <w:webHidden/>
              </w:rPr>
              <w:tab/>
            </w:r>
            <w:r w:rsidR="000A233C">
              <w:rPr>
                <w:noProof/>
                <w:webHidden/>
              </w:rPr>
              <w:fldChar w:fldCharType="begin"/>
            </w:r>
            <w:r w:rsidR="000A233C">
              <w:rPr>
                <w:noProof/>
                <w:webHidden/>
              </w:rPr>
              <w:instrText xml:space="preserve"> PAGEREF _Toc156296529 \h </w:instrText>
            </w:r>
            <w:r w:rsidR="000A233C">
              <w:rPr>
                <w:noProof/>
                <w:webHidden/>
              </w:rPr>
            </w:r>
            <w:r w:rsidR="000A233C">
              <w:rPr>
                <w:noProof/>
                <w:webHidden/>
              </w:rPr>
              <w:fldChar w:fldCharType="separate"/>
            </w:r>
            <w:r w:rsidR="00FF55F3">
              <w:rPr>
                <w:noProof/>
                <w:webHidden/>
              </w:rPr>
              <w:t>22</w:t>
            </w:r>
            <w:r w:rsidR="000A233C">
              <w:rPr>
                <w:noProof/>
                <w:webHidden/>
              </w:rPr>
              <w:fldChar w:fldCharType="end"/>
            </w:r>
          </w:hyperlink>
        </w:p>
        <w:p w14:paraId="5D0BDDF0" w14:textId="7736A3D7" w:rsidR="000A233C" w:rsidRDefault="00F132EA">
          <w:pPr>
            <w:pStyle w:val="INNH2"/>
            <w:tabs>
              <w:tab w:val="right" w:leader="dot" w:pos="9060"/>
            </w:tabs>
            <w:rPr>
              <w:rFonts w:eastAsiaTheme="minorEastAsia"/>
              <w:noProof/>
              <w:lang w:eastAsia="nn-NO"/>
            </w:rPr>
          </w:pPr>
          <w:hyperlink w:anchor="_Toc156296530" w:history="1">
            <w:r w:rsidR="000A233C" w:rsidRPr="00A16DF4">
              <w:rPr>
                <w:rStyle w:val="Hyperkobling"/>
                <w:noProof/>
              </w:rPr>
              <w:t>8.2 Bandlegging etter lov om naturvern</w:t>
            </w:r>
            <w:r w:rsidR="000A233C">
              <w:rPr>
                <w:noProof/>
                <w:webHidden/>
              </w:rPr>
              <w:tab/>
            </w:r>
            <w:r w:rsidR="000A233C">
              <w:rPr>
                <w:noProof/>
                <w:webHidden/>
              </w:rPr>
              <w:fldChar w:fldCharType="begin"/>
            </w:r>
            <w:r w:rsidR="000A233C">
              <w:rPr>
                <w:noProof/>
                <w:webHidden/>
              </w:rPr>
              <w:instrText xml:space="preserve"> PAGEREF _Toc156296530 \h </w:instrText>
            </w:r>
            <w:r w:rsidR="000A233C">
              <w:rPr>
                <w:noProof/>
                <w:webHidden/>
              </w:rPr>
            </w:r>
            <w:r w:rsidR="000A233C">
              <w:rPr>
                <w:noProof/>
                <w:webHidden/>
              </w:rPr>
              <w:fldChar w:fldCharType="separate"/>
            </w:r>
            <w:r w:rsidR="00FF55F3">
              <w:rPr>
                <w:noProof/>
                <w:webHidden/>
              </w:rPr>
              <w:t>22</w:t>
            </w:r>
            <w:r w:rsidR="000A233C">
              <w:rPr>
                <w:noProof/>
                <w:webHidden/>
              </w:rPr>
              <w:fldChar w:fldCharType="end"/>
            </w:r>
          </w:hyperlink>
        </w:p>
        <w:p w14:paraId="2B4E39CC" w14:textId="3C135277" w:rsidR="000A233C" w:rsidRDefault="00F132EA">
          <w:pPr>
            <w:pStyle w:val="INNH1"/>
            <w:tabs>
              <w:tab w:val="right" w:leader="dot" w:pos="9060"/>
            </w:tabs>
            <w:rPr>
              <w:rFonts w:eastAsiaTheme="minorEastAsia"/>
              <w:noProof/>
              <w:lang w:eastAsia="nn-NO"/>
            </w:rPr>
          </w:pPr>
          <w:hyperlink w:anchor="_Toc156296531" w:history="1">
            <w:r w:rsidR="000A233C" w:rsidRPr="00A16DF4">
              <w:rPr>
                <w:rStyle w:val="Hyperkobling"/>
                <w:noProof/>
              </w:rPr>
              <w:t>9 Omsynssoner</w:t>
            </w:r>
            <w:r w:rsidR="000A233C">
              <w:rPr>
                <w:noProof/>
                <w:webHidden/>
              </w:rPr>
              <w:tab/>
            </w:r>
            <w:r w:rsidR="000A233C">
              <w:rPr>
                <w:noProof/>
                <w:webHidden/>
              </w:rPr>
              <w:fldChar w:fldCharType="begin"/>
            </w:r>
            <w:r w:rsidR="000A233C">
              <w:rPr>
                <w:noProof/>
                <w:webHidden/>
              </w:rPr>
              <w:instrText xml:space="preserve"> PAGEREF _Toc156296531 \h </w:instrText>
            </w:r>
            <w:r w:rsidR="000A233C">
              <w:rPr>
                <w:noProof/>
                <w:webHidden/>
              </w:rPr>
            </w:r>
            <w:r w:rsidR="000A233C">
              <w:rPr>
                <w:noProof/>
                <w:webHidden/>
              </w:rPr>
              <w:fldChar w:fldCharType="separate"/>
            </w:r>
            <w:r w:rsidR="00FF55F3">
              <w:rPr>
                <w:noProof/>
                <w:webHidden/>
              </w:rPr>
              <w:t>22</w:t>
            </w:r>
            <w:r w:rsidR="000A233C">
              <w:rPr>
                <w:noProof/>
                <w:webHidden/>
              </w:rPr>
              <w:fldChar w:fldCharType="end"/>
            </w:r>
          </w:hyperlink>
        </w:p>
        <w:p w14:paraId="730C1961" w14:textId="2190C5F2" w:rsidR="000A233C" w:rsidRDefault="00F132EA">
          <w:pPr>
            <w:pStyle w:val="INNH2"/>
            <w:tabs>
              <w:tab w:val="right" w:leader="dot" w:pos="9060"/>
            </w:tabs>
            <w:rPr>
              <w:rFonts w:eastAsiaTheme="minorEastAsia"/>
              <w:noProof/>
              <w:lang w:eastAsia="nn-NO"/>
            </w:rPr>
          </w:pPr>
          <w:hyperlink w:anchor="_Toc156296532" w:history="1">
            <w:r w:rsidR="000A233C" w:rsidRPr="00A16DF4">
              <w:rPr>
                <w:rStyle w:val="Hyperkobling"/>
                <w:noProof/>
              </w:rPr>
              <w:t>9.1 Omsynssone kulturmiljø</w:t>
            </w:r>
            <w:r w:rsidR="000A233C">
              <w:rPr>
                <w:noProof/>
                <w:webHidden/>
              </w:rPr>
              <w:tab/>
            </w:r>
            <w:r w:rsidR="000A233C">
              <w:rPr>
                <w:noProof/>
                <w:webHidden/>
              </w:rPr>
              <w:fldChar w:fldCharType="begin"/>
            </w:r>
            <w:r w:rsidR="000A233C">
              <w:rPr>
                <w:noProof/>
                <w:webHidden/>
              </w:rPr>
              <w:instrText xml:space="preserve"> PAGEREF _Toc156296532 \h </w:instrText>
            </w:r>
            <w:r w:rsidR="000A233C">
              <w:rPr>
                <w:noProof/>
                <w:webHidden/>
              </w:rPr>
            </w:r>
            <w:r w:rsidR="000A233C">
              <w:rPr>
                <w:noProof/>
                <w:webHidden/>
              </w:rPr>
              <w:fldChar w:fldCharType="separate"/>
            </w:r>
            <w:r w:rsidR="00FF55F3">
              <w:rPr>
                <w:noProof/>
                <w:webHidden/>
              </w:rPr>
              <w:t>22</w:t>
            </w:r>
            <w:r w:rsidR="000A233C">
              <w:rPr>
                <w:noProof/>
                <w:webHidden/>
              </w:rPr>
              <w:fldChar w:fldCharType="end"/>
            </w:r>
          </w:hyperlink>
        </w:p>
        <w:p w14:paraId="32368903" w14:textId="77915729" w:rsidR="000A233C" w:rsidRDefault="00F132EA">
          <w:pPr>
            <w:pStyle w:val="INNH3"/>
            <w:tabs>
              <w:tab w:val="right" w:leader="dot" w:pos="9060"/>
            </w:tabs>
            <w:rPr>
              <w:rFonts w:eastAsiaTheme="minorEastAsia"/>
              <w:noProof/>
              <w:lang w:eastAsia="nn-NO"/>
            </w:rPr>
          </w:pPr>
          <w:hyperlink w:anchor="_Toc156296533" w:history="1">
            <w:r w:rsidR="000A233C" w:rsidRPr="00A16DF4">
              <w:rPr>
                <w:rStyle w:val="Hyperkobling"/>
                <w:noProof/>
              </w:rPr>
              <w:t>9.1.1 Eksisterande bygningar</w:t>
            </w:r>
            <w:r w:rsidR="000A233C">
              <w:rPr>
                <w:noProof/>
                <w:webHidden/>
              </w:rPr>
              <w:tab/>
            </w:r>
            <w:r w:rsidR="000A233C">
              <w:rPr>
                <w:noProof/>
                <w:webHidden/>
              </w:rPr>
              <w:fldChar w:fldCharType="begin"/>
            </w:r>
            <w:r w:rsidR="000A233C">
              <w:rPr>
                <w:noProof/>
                <w:webHidden/>
              </w:rPr>
              <w:instrText xml:space="preserve"> PAGEREF _Toc156296533 \h </w:instrText>
            </w:r>
            <w:r w:rsidR="000A233C">
              <w:rPr>
                <w:noProof/>
                <w:webHidden/>
              </w:rPr>
            </w:r>
            <w:r w:rsidR="000A233C">
              <w:rPr>
                <w:noProof/>
                <w:webHidden/>
              </w:rPr>
              <w:fldChar w:fldCharType="separate"/>
            </w:r>
            <w:r w:rsidR="00FF55F3">
              <w:rPr>
                <w:noProof/>
                <w:webHidden/>
              </w:rPr>
              <w:t>23</w:t>
            </w:r>
            <w:r w:rsidR="000A233C">
              <w:rPr>
                <w:noProof/>
                <w:webHidden/>
              </w:rPr>
              <w:fldChar w:fldCharType="end"/>
            </w:r>
          </w:hyperlink>
        </w:p>
        <w:p w14:paraId="71330BC8" w14:textId="5F9933BA" w:rsidR="000A233C" w:rsidRDefault="00F132EA">
          <w:pPr>
            <w:pStyle w:val="INNH3"/>
            <w:tabs>
              <w:tab w:val="right" w:leader="dot" w:pos="9060"/>
            </w:tabs>
            <w:rPr>
              <w:rFonts w:eastAsiaTheme="minorEastAsia"/>
              <w:noProof/>
              <w:lang w:eastAsia="nn-NO"/>
            </w:rPr>
          </w:pPr>
          <w:hyperlink w:anchor="_Toc156296534" w:history="1">
            <w:r w:rsidR="000A233C" w:rsidRPr="00A16DF4">
              <w:rPr>
                <w:rStyle w:val="Hyperkobling"/>
                <w:noProof/>
              </w:rPr>
              <w:t>9.1.2 Tiltak som ikkje er avklart i reguleringsplan</w:t>
            </w:r>
            <w:r w:rsidR="000A233C">
              <w:rPr>
                <w:noProof/>
                <w:webHidden/>
              </w:rPr>
              <w:tab/>
            </w:r>
            <w:r w:rsidR="000A233C">
              <w:rPr>
                <w:noProof/>
                <w:webHidden/>
              </w:rPr>
              <w:fldChar w:fldCharType="begin"/>
            </w:r>
            <w:r w:rsidR="000A233C">
              <w:rPr>
                <w:noProof/>
                <w:webHidden/>
              </w:rPr>
              <w:instrText xml:space="preserve"> PAGEREF _Toc156296534 \h </w:instrText>
            </w:r>
            <w:r w:rsidR="000A233C">
              <w:rPr>
                <w:noProof/>
                <w:webHidden/>
              </w:rPr>
            </w:r>
            <w:r w:rsidR="000A233C">
              <w:rPr>
                <w:noProof/>
                <w:webHidden/>
              </w:rPr>
              <w:fldChar w:fldCharType="separate"/>
            </w:r>
            <w:r w:rsidR="00FF55F3">
              <w:rPr>
                <w:noProof/>
                <w:webHidden/>
              </w:rPr>
              <w:t>23</w:t>
            </w:r>
            <w:r w:rsidR="000A233C">
              <w:rPr>
                <w:noProof/>
                <w:webHidden/>
              </w:rPr>
              <w:fldChar w:fldCharType="end"/>
            </w:r>
          </w:hyperlink>
        </w:p>
        <w:p w14:paraId="4E57F3BD" w14:textId="3DF14F6D" w:rsidR="000A233C" w:rsidRDefault="00F132EA">
          <w:pPr>
            <w:pStyle w:val="INNH3"/>
            <w:tabs>
              <w:tab w:val="right" w:leader="dot" w:pos="9060"/>
            </w:tabs>
            <w:rPr>
              <w:rFonts w:eastAsiaTheme="minorEastAsia"/>
              <w:noProof/>
              <w:lang w:eastAsia="nn-NO"/>
            </w:rPr>
          </w:pPr>
          <w:hyperlink w:anchor="_Toc156296535" w:history="1">
            <w:r w:rsidR="000A233C" w:rsidRPr="00A16DF4">
              <w:rPr>
                <w:rStyle w:val="Hyperkobling"/>
                <w:noProof/>
              </w:rPr>
              <w:t>9.1.3 Byggverk eller anlegg som er oppført før 1850</w:t>
            </w:r>
            <w:r w:rsidR="000A233C">
              <w:rPr>
                <w:noProof/>
                <w:webHidden/>
              </w:rPr>
              <w:tab/>
            </w:r>
            <w:r w:rsidR="000A233C">
              <w:rPr>
                <w:noProof/>
                <w:webHidden/>
              </w:rPr>
              <w:fldChar w:fldCharType="begin"/>
            </w:r>
            <w:r w:rsidR="000A233C">
              <w:rPr>
                <w:noProof/>
                <w:webHidden/>
              </w:rPr>
              <w:instrText xml:space="preserve"> PAGEREF _Toc156296535 \h </w:instrText>
            </w:r>
            <w:r w:rsidR="000A233C">
              <w:rPr>
                <w:noProof/>
                <w:webHidden/>
              </w:rPr>
            </w:r>
            <w:r w:rsidR="000A233C">
              <w:rPr>
                <w:noProof/>
                <w:webHidden/>
              </w:rPr>
              <w:fldChar w:fldCharType="separate"/>
            </w:r>
            <w:r w:rsidR="00FF55F3">
              <w:rPr>
                <w:noProof/>
                <w:webHidden/>
              </w:rPr>
              <w:t>23</w:t>
            </w:r>
            <w:r w:rsidR="000A233C">
              <w:rPr>
                <w:noProof/>
                <w:webHidden/>
              </w:rPr>
              <w:fldChar w:fldCharType="end"/>
            </w:r>
          </w:hyperlink>
        </w:p>
        <w:p w14:paraId="1F2E6BB5" w14:textId="0303254E" w:rsidR="000A233C" w:rsidRDefault="00F132EA">
          <w:pPr>
            <w:pStyle w:val="INNH3"/>
            <w:tabs>
              <w:tab w:val="right" w:leader="dot" w:pos="9060"/>
            </w:tabs>
            <w:rPr>
              <w:rFonts w:eastAsiaTheme="minorEastAsia"/>
              <w:noProof/>
              <w:lang w:eastAsia="nn-NO"/>
            </w:rPr>
          </w:pPr>
          <w:hyperlink w:anchor="_Toc156296536" w:history="1">
            <w:r w:rsidR="000A233C" w:rsidRPr="00A16DF4">
              <w:rPr>
                <w:rStyle w:val="Hyperkobling"/>
                <w:noProof/>
              </w:rPr>
              <w:t>9.1.4 Vern av enkeltkulturminne – bandleggingssone</w:t>
            </w:r>
            <w:r w:rsidR="000A233C">
              <w:rPr>
                <w:noProof/>
                <w:webHidden/>
              </w:rPr>
              <w:tab/>
            </w:r>
            <w:r w:rsidR="000A233C">
              <w:rPr>
                <w:noProof/>
                <w:webHidden/>
              </w:rPr>
              <w:fldChar w:fldCharType="begin"/>
            </w:r>
            <w:r w:rsidR="000A233C">
              <w:rPr>
                <w:noProof/>
                <w:webHidden/>
              </w:rPr>
              <w:instrText xml:space="preserve"> PAGEREF _Toc156296536 \h </w:instrText>
            </w:r>
            <w:r w:rsidR="000A233C">
              <w:rPr>
                <w:noProof/>
                <w:webHidden/>
              </w:rPr>
            </w:r>
            <w:r w:rsidR="000A233C">
              <w:rPr>
                <w:noProof/>
                <w:webHidden/>
              </w:rPr>
              <w:fldChar w:fldCharType="separate"/>
            </w:r>
            <w:r w:rsidR="00FF55F3">
              <w:rPr>
                <w:noProof/>
                <w:webHidden/>
              </w:rPr>
              <w:t>23</w:t>
            </w:r>
            <w:r w:rsidR="000A233C">
              <w:rPr>
                <w:noProof/>
                <w:webHidden/>
              </w:rPr>
              <w:fldChar w:fldCharType="end"/>
            </w:r>
          </w:hyperlink>
        </w:p>
        <w:p w14:paraId="52E6D49F" w14:textId="5CDEFD19" w:rsidR="000A233C" w:rsidRDefault="00F132EA">
          <w:pPr>
            <w:pStyle w:val="INNH2"/>
            <w:tabs>
              <w:tab w:val="right" w:leader="dot" w:pos="9060"/>
            </w:tabs>
            <w:rPr>
              <w:rFonts w:eastAsiaTheme="minorEastAsia"/>
              <w:noProof/>
              <w:lang w:eastAsia="nn-NO"/>
            </w:rPr>
          </w:pPr>
          <w:hyperlink w:anchor="_Toc156296537" w:history="1">
            <w:r w:rsidR="000A233C" w:rsidRPr="00A16DF4">
              <w:rPr>
                <w:rStyle w:val="Hyperkobling"/>
                <w:noProof/>
              </w:rPr>
              <w:t>9.2 Omsynssone landbruk</w:t>
            </w:r>
            <w:r w:rsidR="000A233C">
              <w:rPr>
                <w:noProof/>
                <w:webHidden/>
              </w:rPr>
              <w:tab/>
            </w:r>
            <w:r w:rsidR="000A233C">
              <w:rPr>
                <w:noProof/>
                <w:webHidden/>
              </w:rPr>
              <w:fldChar w:fldCharType="begin"/>
            </w:r>
            <w:r w:rsidR="000A233C">
              <w:rPr>
                <w:noProof/>
                <w:webHidden/>
              </w:rPr>
              <w:instrText xml:space="preserve"> PAGEREF _Toc156296537 \h </w:instrText>
            </w:r>
            <w:r w:rsidR="000A233C">
              <w:rPr>
                <w:noProof/>
                <w:webHidden/>
              </w:rPr>
            </w:r>
            <w:r w:rsidR="000A233C">
              <w:rPr>
                <w:noProof/>
                <w:webHidden/>
              </w:rPr>
              <w:fldChar w:fldCharType="separate"/>
            </w:r>
            <w:r w:rsidR="00FF55F3">
              <w:rPr>
                <w:noProof/>
                <w:webHidden/>
              </w:rPr>
              <w:t>23</w:t>
            </w:r>
            <w:r w:rsidR="000A233C">
              <w:rPr>
                <w:noProof/>
                <w:webHidden/>
              </w:rPr>
              <w:fldChar w:fldCharType="end"/>
            </w:r>
          </w:hyperlink>
        </w:p>
        <w:p w14:paraId="7C77B7BE" w14:textId="36826273" w:rsidR="000A233C" w:rsidRDefault="00F132EA">
          <w:pPr>
            <w:pStyle w:val="INNH2"/>
            <w:tabs>
              <w:tab w:val="right" w:leader="dot" w:pos="9060"/>
            </w:tabs>
            <w:rPr>
              <w:rFonts w:eastAsiaTheme="minorEastAsia"/>
              <w:noProof/>
              <w:lang w:eastAsia="nn-NO"/>
            </w:rPr>
          </w:pPr>
          <w:hyperlink w:anchor="_Toc156296538" w:history="1">
            <w:r w:rsidR="000A233C" w:rsidRPr="00A16DF4">
              <w:rPr>
                <w:rStyle w:val="Hyperkobling"/>
                <w:noProof/>
              </w:rPr>
              <w:t>9.3 Omsynssone landskap</w:t>
            </w:r>
            <w:r w:rsidR="000A233C">
              <w:rPr>
                <w:noProof/>
                <w:webHidden/>
              </w:rPr>
              <w:tab/>
            </w:r>
            <w:r w:rsidR="000A233C">
              <w:rPr>
                <w:noProof/>
                <w:webHidden/>
              </w:rPr>
              <w:fldChar w:fldCharType="begin"/>
            </w:r>
            <w:r w:rsidR="000A233C">
              <w:rPr>
                <w:noProof/>
                <w:webHidden/>
              </w:rPr>
              <w:instrText xml:space="preserve"> PAGEREF _Toc156296538 \h </w:instrText>
            </w:r>
            <w:r w:rsidR="000A233C">
              <w:rPr>
                <w:noProof/>
                <w:webHidden/>
              </w:rPr>
            </w:r>
            <w:r w:rsidR="000A233C">
              <w:rPr>
                <w:noProof/>
                <w:webHidden/>
              </w:rPr>
              <w:fldChar w:fldCharType="separate"/>
            </w:r>
            <w:r w:rsidR="00FF55F3">
              <w:rPr>
                <w:noProof/>
                <w:webHidden/>
              </w:rPr>
              <w:t>23</w:t>
            </w:r>
            <w:r w:rsidR="000A233C">
              <w:rPr>
                <w:noProof/>
                <w:webHidden/>
              </w:rPr>
              <w:fldChar w:fldCharType="end"/>
            </w:r>
          </w:hyperlink>
        </w:p>
        <w:p w14:paraId="17D0E804" w14:textId="174B24B2" w:rsidR="000A233C" w:rsidRDefault="00F132EA">
          <w:pPr>
            <w:pStyle w:val="INNH2"/>
            <w:tabs>
              <w:tab w:val="right" w:leader="dot" w:pos="9060"/>
            </w:tabs>
            <w:rPr>
              <w:rFonts w:eastAsiaTheme="minorEastAsia"/>
              <w:noProof/>
              <w:lang w:eastAsia="nn-NO"/>
            </w:rPr>
          </w:pPr>
          <w:hyperlink w:anchor="_Toc156296539" w:history="1">
            <w:r w:rsidR="000A233C" w:rsidRPr="00A16DF4">
              <w:rPr>
                <w:rStyle w:val="Hyperkobling"/>
                <w:noProof/>
              </w:rPr>
              <w:t>9.5 Omsynssone stigar og løyper</w:t>
            </w:r>
            <w:r w:rsidR="000A233C">
              <w:rPr>
                <w:noProof/>
                <w:webHidden/>
              </w:rPr>
              <w:tab/>
            </w:r>
            <w:r w:rsidR="000A233C">
              <w:rPr>
                <w:noProof/>
                <w:webHidden/>
              </w:rPr>
              <w:fldChar w:fldCharType="begin"/>
            </w:r>
            <w:r w:rsidR="000A233C">
              <w:rPr>
                <w:noProof/>
                <w:webHidden/>
              </w:rPr>
              <w:instrText xml:space="preserve"> PAGEREF _Toc156296539 \h </w:instrText>
            </w:r>
            <w:r w:rsidR="000A233C">
              <w:rPr>
                <w:noProof/>
                <w:webHidden/>
              </w:rPr>
            </w:r>
            <w:r w:rsidR="000A233C">
              <w:rPr>
                <w:noProof/>
                <w:webHidden/>
              </w:rPr>
              <w:fldChar w:fldCharType="separate"/>
            </w:r>
            <w:r w:rsidR="00FF55F3">
              <w:rPr>
                <w:noProof/>
                <w:webHidden/>
              </w:rPr>
              <w:t>24</w:t>
            </w:r>
            <w:r w:rsidR="000A233C">
              <w:rPr>
                <w:noProof/>
                <w:webHidden/>
              </w:rPr>
              <w:fldChar w:fldCharType="end"/>
            </w:r>
          </w:hyperlink>
        </w:p>
        <w:p w14:paraId="44619BD3" w14:textId="72D3FC7C" w:rsidR="000A233C" w:rsidRDefault="00F132EA">
          <w:pPr>
            <w:pStyle w:val="INNH1"/>
            <w:tabs>
              <w:tab w:val="right" w:leader="dot" w:pos="9060"/>
            </w:tabs>
            <w:rPr>
              <w:rFonts w:eastAsiaTheme="minorEastAsia"/>
              <w:noProof/>
              <w:lang w:eastAsia="nn-NO"/>
            </w:rPr>
          </w:pPr>
          <w:hyperlink w:anchor="_Toc156296540" w:history="1">
            <w:r w:rsidR="000A233C" w:rsidRPr="00A16DF4">
              <w:rPr>
                <w:rStyle w:val="Hyperkobling"/>
                <w:noProof/>
              </w:rPr>
              <w:t>10 Sikringssoner</w:t>
            </w:r>
            <w:r w:rsidR="000A233C">
              <w:rPr>
                <w:noProof/>
                <w:webHidden/>
              </w:rPr>
              <w:tab/>
            </w:r>
            <w:r w:rsidR="000A233C">
              <w:rPr>
                <w:noProof/>
                <w:webHidden/>
              </w:rPr>
              <w:fldChar w:fldCharType="begin"/>
            </w:r>
            <w:r w:rsidR="000A233C">
              <w:rPr>
                <w:noProof/>
                <w:webHidden/>
              </w:rPr>
              <w:instrText xml:space="preserve"> PAGEREF _Toc156296540 \h </w:instrText>
            </w:r>
            <w:r w:rsidR="000A233C">
              <w:rPr>
                <w:noProof/>
                <w:webHidden/>
              </w:rPr>
            </w:r>
            <w:r w:rsidR="000A233C">
              <w:rPr>
                <w:noProof/>
                <w:webHidden/>
              </w:rPr>
              <w:fldChar w:fldCharType="separate"/>
            </w:r>
            <w:r w:rsidR="00FF55F3">
              <w:rPr>
                <w:noProof/>
                <w:webHidden/>
              </w:rPr>
              <w:t>25</w:t>
            </w:r>
            <w:r w:rsidR="000A233C">
              <w:rPr>
                <w:noProof/>
                <w:webHidden/>
              </w:rPr>
              <w:fldChar w:fldCharType="end"/>
            </w:r>
          </w:hyperlink>
        </w:p>
        <w:p w14:paraId="6FA3B43B" w14:textId="524FEFD3" w:rsidR="000A233C" w:rsidRDefault="00F132EA">
          <w:pPr>
            <w:pStyle w:val="INNH2"/>
            <w:tabs>
              <w:tab w:val="right" w:leader="dot" w:pos="9060"/>
            </w:tabs>
            <w:rPr>
              <w:rFonts w:eastAsiaTheme="minorEastAsia"/>
              <w:noProof/>
              <w:lang w:eastAsia="nn-NO"/>
            </w:rPr>
          </w:pPr>
          <w:hyperlink w:anchor="_Toc156296541" w:history="1">
            <w:r w:rsidR="000A233C" w:rsidRPr="00A16DF4">
              <w:rPr>
                <w:rStyle w:val="Hyperkobling"/>
                <w:noProof/>
              </w:rPr>
              <w:t>10.1 Sikringsoner drikkevatn</w:t>
            </w:r>
            <w:r w:rsidR="000A233C">
              <w:rPr>
                <w:noProof/>
                <w:webHidden/>
              </w:rPr>
              <w:tab/>
            </w:r>
            <w:r w:rsidR="000A233C">
              <w:rPr>
                <w:noProof/>
                <w:webHidden/>
              </w:rPr>
              <w:fldChar w:fldCharType="begin"/>
            </w:r>
            <w:r w:rsidR="000A233C">
              <w:rPr>
                <w:noProof/>
                <w:webHidden/>
              </w:rPr>
              <w:instrText xml:space="preserve"> PAGEREF _Toc156296541 \h </w:instrText>
            </w:r>
            <w:r w:rsidR="000A233C">
              <w:rPr>
                <w:noProof/>
                <w:webHidden/>
              </w:rPr>
            </w:r>
            <w:r w:rsidR="000A233C">
              <w:rPr>
                <w:noProof/>
                <w:webHidden/>
              </w:rPr>
              <w:fldChar w:fldCharType="separate"/>
            </w:r>
            <w:r w:rsidR="00FF55F3">
              <w:rPr>
                <w:noProof/>
                <w:webHidden/>
              </w:rPr>
              <w:t>25</w:t>
            </w:r>
            <w:r w:rsidR="000A233C">
              <w:rPr>
                <w:noProof/>
                <w:webHidden/>
              </w:rPr>
              <w:fldChar w:fldCharType="end"/>
            </w:r>
          </w:hyperlink>
        </w:p>
        <w:p w14:paraId="76463FAE" w14:textId="0B387C56" w:rsidR="000A233C" w:rsidRDefault="00F132EA">
          <w:pPr>
            <w:pStyle w:val="INNH2"/>
            <w:tabs>
              <w:tab w:val="right" w:leader="dot" w:pos="9060"/>
            </w:tabs>
            <w:rPr>
              <w:rFonts w:eastAsiaTheme="minorEastAsia"/>
              <w:noProof/>
              <w:lang w:eastAsia="nn-NO"/>
            </w:rPr>
          </w:pPr>
          <w:hyperlink w:anchor="_Toc156296542" w:history="1">
            <w:r w:rsidR="000A233C" w:rsidRPr="00A16DF4">
              <w:rPr>
                <w:rStyle w:val="Hyperkobling"/>
                <w:noProof/>
              </w:rPr>
              <w:t>10.2 Område for grunnvassforsyning</w:t>
            </w:r>
            <w:r w:rsidR="000A233C">
              <w:rPr>
                <w:noProof/>
                <w:webHidden/>
              </w:rPr>
              <w:tab/>
            </w:r>
            <w:r w:rsidR="000A233C">
              <w:rPr>
                <w:noProof/>
                <w:webHidden/>
              </w:rPr>
              <w:fldChar w:fldCharType="begin"/>
            </w:r>
            <w:r w:rsidR="000A233C">
              <w:rPr>
                <w:noProof/>
                <w:webHidden/>
              </w:rPr>
              <w:instrText xml:space="preserve"> PAGEREF _Toc156296542 \h </w:instrText>
            </w:r>
            <w:r w:rsidR="000A233C">
              <w:rPr>
                <w:noProof/>
                <w:webHidden/>
              </w:rPr>
            </w:r>
            <w:r w:rsidR="000A233C">
              <w:rPr>
                <w:noProof/>
                <w:webHidden/>
              </w:rPr>
              <w:fldChar w:fldCharType="separate"/>
            </w:r>
            <w:r w:rsidR="00FF55F3">
              <w:rPr>
                <w:noProof/>
                <w:webHidden/>
              </w:rPr>
              <w:t>25</w:t>
            </w:r>
            <w:r w:rsidR="000A233C">
              <w:rPr>
                <w:noProof/>
                <w:webHidden/>
              </w:rPr>
              <w:fldChar w:fldCharType="end"/>
            </w:r>
          </w:hyperlink>
        </w:p>
        <w:p w14:paraId="0005E6FB" w14:textId="446CB7BC" w:rsidR="000A233C" w:rsidRDefault="00F132EA">
          <w:pPr>
            <w:pStyle w:val="INNH1"/>
            <w:tabs>
              <w:tab w:val="right" w:leader="dot" w:pos="9060"/>
            </w:tabs>
            <w:rPr>
              <w:rFonts w:eastAsiaTheme="minorEastAsia"/>
              <w:noProof/>
              <w:lang w:eastAsia="nn-NO"/>
            </w:rPr>
          </w:pPr>
          <w:hyperlink w:anchor="_Toc156296543" w:history="1">
            <w:r w:rsidR="000A233C" w:rsidRPr="00A16DF4">
              <w:rPr>
                <w:rStyle w:val="Hyperkobling"/>
                <w:noProof/>
              </w:rPr>
              <w:t>11 Støysoner</w:t>
            </w:r>
            <w:r w:rsidR="000A233C">
              <w:rPr>
                <w:noProof/>
                <w:webHidden/>
              </w:rPr>
              <w:tab/>
            </w:r>
            <w:r w:rsidR="000A233C">
              <w:rPr>
                <w:noProof/>
                <w:webHidden/>
              </w:rPr>
              <w:fldChar w:fldCharType="begin"/>
            </w:r>
            <w:r w:rsidR="000A233C">
              <w:rPr>
                <w:noProof/>
                <w:webHidden/>
              </w:rPr>
              <w:instrText xml:space="preserve"> PAGEREF _Toc156296543 \h </w:instrText>
            </w:r>
            <w:r w:rsidR="000A233C">
              <w:rPr>
                <w:noProof/>
                <w:webHidden/>
              </w:rPr>
            </w:r>
            <w:r w:rsidR="000A233C">
              <w:rPr>
                <w:noProof/>
                <w:webHidden/>
              </w:rPr>
              <w:fldChar w:fldCharType="separate"/>
            </w:r>
            <w:r w:rsidR="00FF55F3">
              <w:rPr>
                <w:noProof/>
                <w:webHidden/>
              </w:rPr>
              <w:t>26</w:t>
            </w:r>
            <w:r w:rsidR="000A233C">
              <w:rPr>
                <w:noProof/>
                <w:webHidden/>
              </w:rPr>
              <w:fldChar w:fldCharType="end"/>
            </w:r>
          </w:hyperlink>
        </w:p>
        <w:p w14:paraId="7D7AECE4" w14:textId="14F511A8" w:rsidR="000A233C" w:rsidRDefault="00F132EA">
          <w:pPr>
            <w:pStyle w:val="INNH1"/>
            <w:tabs>
              <w:tab w:val="right" w:leader="dot" w:pos="9060"/>
            </w:tabs>
            <w:rPr>
              <w:rFonts w:eastAsiaTheme="minorEastAsia"/>
              <w:noProof/>
              <w:lang w:eastAsia="nn-NO"/>
            </w:rPr>
          </w:pPr>
          <w:hyperlink w:anchor="_Toc156296544" w:history="1">
            <w:r w:rsidR="000A233C" w:rsidRPr="00A16DF4">
              <w:rPr>
                <w:rStyle w:val="Hyperkobling"/>
                <w:noProof/>
              </w:rPr>
              <w:t>12 Faresoner</w:t>
            </w:r>
            <w:r w:rsidR="000A233C">
              <w:rPr>
                <w:noProof/>
                <w:webHidden/>
              </w:rPr>
              <w:tab/>
            </w:r>
            <w:r w:rsidR="000A233C">
              <w:rPr>
                <w:noProof/>
                <w:webHidden/>
              </w:rPr>
              <w:fldChar w:fldCharType="begin"/>
            </w:r>
            <w:r w:rsidR="000A233C">
              <w:rPr>
                <w:noProof/>
                <w:webHidden/>
              </w:rPr>
              <w:instrText xml:space="preserve"> PAGEREF _Toc156296544 \h </w:instrText>
            </w:r>
            <w:r w:rsidR="000A233C">
              <w:rPr>
                <w:noProof/>
                <w:webHidden/>
              </w:rPr>
            </w:r>
            <w:r w:rsidR="000A233C">
              <w:rPr>
                <w:noProof/>
                <w:webHidden/>
              </w:rPr>
              <w:fldChar w:fldCharType="separate"/>
            </w:r>
            <w:r w:rsidR="00FF55F3">
              <w:rPr>
                <w:noProof/>
                <w:webHidden/>
              </w:rPr>
              <w:t>26</w:t>
            </w:r>
            <w:r w:rsidR="000A233C">
              <w:rPr>
                <w:noProof/>
                <w:webHidden/>
              </w:rPr>
              <w:fldChar w:fldCharType="end"/>
            </w:r>
          </w:hyperlink>
        </w:p>
        <w:p w14:paraId="6FDEF27E" w14:textId="2B2AC298" w:rsidR="000A233C" w:rsidRDefault="00F132EA">
          <w:pPr>
            <w:pStyle w:val="INNH2"/>
            <w:tabs>
              <w:tab w:val="right" w:leader="dot" w:pos="9060"/>
            </w:tabs>
            <w:rPr>
              <w:rFonts w:eastAsiaTheme="minorEastAsia"/>
              <w:noProof/>
              <w:lang w:eastAsia="nn-NO"/>
            </w:rPr>
          </w:pPr>
          <w:hyperlink w:anchor="_Toc156296545" w:history="1">
            <w:r w:rsidR="000A233C" w:rsidRPr="00A16DF4">
              <w:rPr>
                <w:rStyle w:val="Hyperkobling"/>
                <w:noProof/>
              </w:rPr>
              <w:t>12.1 Skredfare</w:t>
            </w:r>
            <w:r w:rsidR="000A233C">
              <w:rPr>
                <w:noProof/>
                <w:webHidden/>
              </w:rPr>
              <w:tab/>
            </w:r>
            <w:r w:rsidR="000A233C">
              <w:rPr>
                <w:noProof/>
                <w:webHidden/>
              </w:rPr>
              <w:fldChar w:fldCharType="begin"/>
            </w:r>
            <w:r w:rsidR="000A233C">
              <w:rPr>
                <w:noProof/>
                <w:webHidden/>
              </w:rPr>
              <w:instrText xml:space="preserve"> PAGEREF _Toc156296545 \h </w:instrText>
            </w:r>
            <w:r w:rsidR="000A233C">
              <w:rPr>
                <w:noProof/>
                <w:webHidden/>
              </w:rPr>
            </w:r>
            <w:r w:rsidR="000A233C">
              <w:rPr>
                <w:noProof/>
                <w:webHidden/>
              </w:rPr>
              <w:fldChar w:fldCharType="separate"/>
            </w:r>
            <w:r w:rsidR="00FF55F3">
              <w:rPr>
                <w:noProof/>
                <w:webHidden/>
              </w:rPr>
              <w:t>26</w:t>
            </w:r>
            <w:r w:rsidR="000A233C">
              <w:rPr>
                <w:noProof/>
                <w:webHidden/>
              </w:rPr>
              <w:fldChar w:fldCharType="end"/>
            </w:r>
          </w:hyperlink>
        </w:p>
        <w:p w14:paraId="5709C9BA" w14:textId="72C1967E" w:rsidR="000A233C" w:rsidRDefault="00F132EA">
          <w:pPr>
            <w:pStyle w:val="INNH2"/>
            <w:tabs>
              <w:tab w:val="right" w:leader="dot" w:pos="9060"/>
            </w:tabs>
            <w:rPr>
              <w:rFonts w:eastAsiaTheme="minorEastAsia"/>
              <w:noProof/>
              <w:lang w:eastAsia="nn-NO"/>
            </w:rPr>
          </w:pPr>
          <w:hyperlink w:anchor="_Toc156296546" w:history="1">
            <w:r w:rsidR="000A233C" w:rsidRPr="00A16DF4">
              <w:rPr>
                <w:rStyle w:val="Hyperkobling"/>
                <w:noProof/>
                <w:lang w:val="nb-NO"/>
              </w:rPr>
              <w:t>12.2 Fare for steinsprang, snøskred, flaumskred og sørpeskred</w:t>
            </w:r>
            <w:r w:rsidR="000A233C">
              <w:rPr>
                <w:noProof/>
                <w:webHidden/>
              </w:rPr>
              <w:tab/>
            </w:r>
            <w:r w:rsidR="000A233C">
              <w:rPr>
                <w:noProof/>
                <w:webHidden/>
              </w:rPr>
              <w:fldChar w:fldCharType="begin"/>
            </w:r>
            <w:r w:rsidR="000A233C">
              <w:rPr>
                <w:noProof/>
                <w:webHidden/>
              </w:rPr>
              <w:instrText xml:space="preserve"> PAGEREF _Toc156296546 \h </w:instrText>
            </w:r>
            <w:r w:rsidR="000A233C">
              <w:rPr>
                <w:noProof/>
                <w:webHidden/>
              </w:rPr>
            </w:r>
            <w:r w:rsidR="000A233C">
              <w:rPr>
                <w:noProof/>
                <w:webHidden/>
              </w:rPr>
              <w:fldChar w:fldCharType="separate"/>
            </w:r>
            <w:r w:rsidR="00FF55F3">
              <w:rPr>
                <w:noProof/>
                <w:webHidden/>
              </w:rPr>
              <w:t>26</w:t>
            </w:r>
            <w:r w:rsidR="000A233C">
              <w:rPr>
                <w:noProof/>
                <w:webHidden/>
              </w:rPr>
              <w:fldChar w:fldCharType="end"/>
            </w:r>
          </w:hyperlink>
        </w:p>
        <w:p w14:paraId="2D8CCB73" w14:textId="1E7447D1" w:rsidR="000A233C" w:rsidRDefault="00F132EA">
          <w:pPr>
            <w:pStyle w:val="INNH2"/>
            <w:tabs>
              <w:tab w:val="right" w:leader="dot" w:pos="9060"/>
            </w:tabs>
            <w:rPr>
              <w:rFonts w:eastAsiaTheme="minorEastAsia"/>
              <w:noProof/>
              <w:lang w:eastAsia="nn-NO"/>
            </w:rPr>
          </w:pPr>
          <w:hyperlink w:anchor="_Toc156296547" w:history="1">
            <w:r w:rsidR="000A233C" w:rsidRPr="00A16DF4">
              <w:rPr>
                <w:rStyle w:val="Hyperkobling"/>
                <w:noProof/>
              </w:rPr>
              <w:t>12.3 Flaumfare</w:t>
            </w:r>
            <w:r w:rsidR="000A233C">
              <w:rPr>
                <w:noProof/>
                <w:webHidden/>
              </w:rPr>
              <w:tab/>
            </w:r>
            <w:r w:rsidR="000A233C">
              <w:rPr>
                <w:noProof/>
                <w:webHidden/>
              </w:rPr>
              <w:fldChar w:fldCharType="begin"/>
            </w:r>
            <w:r w:rsidR="000A233C">
              <w:rPr>
                <w:noProof/>
                <w:webHidden/>
              </w:rPr>
              <w:instrText xml:space="preserve"> PAGEREF _Toc156296547 \h </w:instrText>
            </w:r>
            <w:r w:rsidR="000A233C">
              <w:rPr>
                <w:noProof/>
                <w:webHidden/>
              </w:rPr>
            </w:r>
            <w:r w:rsidR="000A233C">
              <w:rPr>
                <w:noProof/>
                <w:webHidden/>
              </w:rPr>
              <w:fldChar w:fldCharType="separate"/>
            </w:r>
            <w:r w:rsidR="00FF55F3">
              <w:rPr>
                <w:noProof/>
                <w:webHidden/>
              </w:rPr>
              <w:t>27</w:t>
            </w:r>
            <w:r w:rsidR="000A233C">
              <w:rPr>
                <w:noProof/>
                <w:webHidden/>
              </w:rPr>
              <w:fldChar w:fldCharType="end"/>
            </w:r>
          </w:hyperlink>
        </w:p>
        <w:p w14:paraId="0D65BD51" w14:textId="4082CF14" w:rsidR="000A233C" w:rsidRDefault="00F132EA">
          <w:pPr>
            <w:pStyle w:val="INNH2"/>
            <w:tabs>
              <w:tab w:val="right" w:leader="dot" w:pos="9060"/>
            </w:tabs>
            <w:rPr>
              <w:rFonts w:eastAsiaTheme="minorEastAsia"/>
              <w:noProof/>
              <w:lang w:eastAsia="nn-NO"/>
            </w:rPr>
          </w:pPr>
          <w:hyperlink w:anchor="_Toc156296548" w:history="1">
            <w:r w:rsidR="000A233C" w:rsidRPr="00A16DF4">
              <w:rPr>
                <w:rStyle w:val="Hyperkobling"/>
                <w:noProof/>
              </w:rPr>
              <w:t>12.4 Skytebane</w:t>
            </w:r>
            <w:r w:rsidR="000A233C">
              <w:rPr>
                <w:noProof/>
                <w:webHidden/>
              </w:rPr>
              <w:tab/>
            </w:r>
            <w:r w:rsidR="000A233C">
              <w:rPr>
                <w:noProof/>
                <w:webHidden/>
              </w:rPr>
              <w:fldChar w:fldCharType="begin"/>
            </w:r>
            <w:r w:rsidR="000A233C">
              <w:rPr>
                <w:noProof/>
                <w:webHidden/>
              </w:rPr>
              <w:instrText xml:space="preserve"> PAGEREF _Toc156296548 \h </w:instrText>
            </w:r>
            <w:r w:rsidR="000A233C">
              <w:rPr>
                <w:noProof/>
                <w:webHidden/>
              </w:rPr>
            </w:r>
            <w:r w:rsidR="000A233C">
              <w:rPr>
                <w:noProof/>
                <w:webHidden/>
              </w:rPr>
              <w:fldChar w:fldCharType="separate"/>
            </w:r>
            <w:r w:rsidR="00FF55F3">
              <w:rPr>
                <w:noProof/>
                <w:webHidden/>
              </w:rPr>
              <w:t>27</w:t>
            </w:r>
            <w:r w:rsidR="000A233C">
              <w:rPr>
                <w:noProof/>
                <w:webHidden/>
              </w:rPr>
              <w:fldChar w:fldCharType="end"/>
            </w:r>
          </w:hyperlink>
        </w:p>
        <w:p w14:paraId="131C8B4B" w14:textId="730F0ACF" w:rsidR="000A233C" w:rsidRDefault="00F132EA">
          <w:pPr>
            <w:pStyle w:val="INNH2"/>
            <w:tabs>
              <w:tab w:val="right" w:leader="dot" w:pos="9060"/>
            </w:tabs>
            <w:rPr>
              <w:rFonts w:eastAsiaTheme="minorEastAsia"/>
              <w:noProof/>
              <w:lang w:eastAsia="nn-NO"/>
            </w:rPr>
          </w:pPr>
          <w:hyperlink w:anchor="_Toc156296549" w:history="1">
            <w:r w:rsidR="000A233C" w:rsidRPr="00A16DF4">
              <w:rPr>
                <w:rStyle w:val="Hyperkobling"/>
                <w:noProof/>
              </w:rPr>
              <w:t>12.5 Høgspentanlegg</w:t>
            </w:r>
            <w:r w:rsidR="000A233C">
              <w:rPr>
                <w:noProof/>
                <w:webHidden/>
              </w:rPr>
              <w:tab/>
            </w:r>
            <w:r w:rsidR="000A233C">
              <w:rPr>
                <w:noProof/>
                <w:webHidden/>
              </w:rPr>
              <w:fldChar w:fldCharType="begin"/>
            </w:r>
            <w:r w:rsidR="000A233C">
              <w:rPr>
                <w:noProof/>
                <w:webHidden/>
              </w:rPr>
              <w:instrText xml:space="preserve"> PAGEREF _Toc156296549 \h </w:instrText>
            </w:r>
            <w:r w:rsidR="000A233C">
              <w:rPr>
                <w:noProof/>
                <w:webHidden/>
              </w:rPr>
            </w:r>
            <w:r w:rsidR="000A233C">
              <w:rPr>
                <w:noProof/>
                <w:webHidden/>
              </w:rPr>
              <w:fldChar w:fldCharType="separate"/>
            </w:r>
            <w:r w:rsidR="00FF55F3">
              <w:rPr>
                <w:noProof/>
                <w:webHidden/>
              </w:rPr>
              <w:t>27</w:t>
            </w:r>
            <w:r w:rsidR="000A233C">
              <w:rPr>
                <w:noProof/>
                <w:webHidden/>
              </w:rPr>
              <w:fldChar w:fldCharType="end"/>
            </w:r>
          </w:hyperlink>
        </w:p>
        <w:p w14:paraId="49187EEF" w14:textId="667C9508" w:rsidR="000A233C" w:rsidRDefault="00F132EA">
          <w:pPr>
            <w:pStyle w:val="INNH1"/>
            <w:tabs>
              <w:tab w:val="right" w:leader="dot" w:pos="9060"/>
            </w:tabs>
            <w:rPr>
              <w:rFonts w:eastAsiaTheme="minorEastAsia"/>
              <w:noProof/>
              <w:lang w:eastAsia="nn-NO"/>
            </w:rPr>
          </w:pPr>
          <w:hyperlink w:anchor="_Toc156296550" w:history="1">
            <w:r w:rsidR="000A233C" w:rsidRPr="00A16DF4">
              <w:rPr>
                <w:rStyle w:val="Hyperkobling"/>
                <w:noProof/>
              </w:rPr>
              <w:t>13 Gjennomføringssoner</w:t>
            </w:r>
            <w:r w:rsidR="000A233C">
              <w:rPr>
                <w:noProof/>
                <w:webHidden/>
              </w:rPr>
              <w:tab/>
            </w:r>
            <w:r w:rsidR="000A233C">
              <w:rPr>
                <w:noProof/>
                <w:webHidden/>
              </w:rPr>
              <w:fldChar w:fldCharType="begin"/>
            </w:r>
            <w:r w:rsidR="000A233C">
              <w:rPr>
                <w:noProof/>
                <w:webHidden/>
              </w:rPr>
              <w:instrText xml:space="preserve"> PAGEREF _Toc156296550 \h </w:instrText>
            </w:r>
            <w:r w:rsidR="000A233C">
              <w:rPr>
                <w:noProof/>
                <w:webHidden/>
              </w:rPr>
            </w:r>
            <w:r w:rsidR="000A233C">
              <w:rPr>
                <w:noProof/>
                <w:webHidden/>
              </w:rPr>
              <w:fldChar w:fldCharType="separate"/>
            </w:r>
            <w:r w:rsidR="00FF55F3">
              <w:rPr>
                <w:noProof/>
                <w:webHidden/>
              </w:rPr>
              <w:t>27</w:t>
            </w:r>
            <w:r w:rsidR="000A233C">
              <w:rPr>
                <w:noProof/>
                <w:webHidden/>
              </w:rPr>
              <w:fldChar w:fldCharType="end"/>
            </w:r>
          </w:hyperlink>
        </w:p>
        <w:p w14:paraId="4BCA63A0" w14:textId="2287626E" w:rsidR="000A233C" w:rsidRDefault="00F132EA">
          <w:pPr>
            <w:pStyle w:val="INNH1"/>
            <w:tabs>
              <w:tab w:val="right" w:leader="dot" w:pos="9060"/>
            </w:tabs>
            <w:rPr>
              <w:rFonts w:eastAsiaTheme="minorEastAsia"/>
              <w:noProof/>
              <w:lang w:eastAsia="nn-NO"/>
            </w:rPr>
          </w:pPr>
          <w:hyperlink w:anchor="_Toc156296551" w:history="1">
            <w:r w:rsidR="000A233C" w:rsidRPr="00A16DF4">
              <w:rPr>
                <w:rStyle w:val="Hyperkobling"/>
                <w:noProof/>
              </w:rPr>
              <w:t>14 Infrastruktursoner</w:t>
            </w:r>
            <w:r w:rsidR="000A233C">
              <w:rPr>
                <w:noProof/>
                <w:webHidden/>
              </w:rPr>
              <w:tab/>
            </w:r>
            <w:r w:rsidR="000A233C">
              <w:rPr>
                <w:noProof/>
                <w:webHidden/>
              </w:rPr>
              <w:fldChar w:fldCharType="begin"/>
            </w:r>
            <w:r w:rsidR="000A233C">
              <w:rPr>
                <w:noProof/>
                <w:webHidden/>
              </w:rPr>
              <w:instrText xml:space="preserve"> PAGEREF _Toc156296551 \h </w:instrText>
            </w:r>
            <w:r w:rsidR="000A233C">
              <w:rPr>
                <w:noProof/>
                <w:webHidden/>
              </w:rPr>
            </w:r>
            <w:r w:rsidR="000A233C">
              <w:rPr>
                <w:noProof/>
                <w:webHidden/>
              </w:rPr>
              <w:fldChar w:fldCharType="separate"/>
            </w:r>
            <w:r w:rsidR="00FF55F3">
              <w:rPr>
                <w:noProof/>
                <w:webHidden/>
              </w:rPr>
              <w:t>27</w:t>
            </w:r>
            <w:r w:rsidR="000A233C">
              <w:rPr>
                <w:noProof/>
                <w:webHidden/>
              </w:rPr>
              <w:fldChar w:fldCharType="end"/>
            </w:r>
          </w:hyperlink>
        </w:p>
        <w:p w14:paraId="2E5CD1EF" w14:textId="7B14D44A" w:rsidR="000A233C" w:rsidRDefault="00F132EA">
          <w:pPr>
            <w:pStyle w:val="INNH2"/>
            <w:tabs>
              <w:tab w:val="right" w:leader="dot" w:pos="9060"/>
            </w:tabs>
            <w:rPr>
              <w:rFonts w:eastAsiaTheme="minorEastAsia"/>
              <w:noProof/>
              <w:lang w:eastAsia="nn-NO"/>
            </w:rPr>
          </w:pPr>
          <w:hyperlink w:anchor="_Toc156296552" w:history="1">
            <w:r w:rsidR="000A233C" w:rsidRPr="00A16DF4">
              <w:rPr>
                <w:rStyle w:val="Hyperkobling"/>
                <w:noProof/>
              </w:rPr>
              <w:t>14.1 Krav om infrastruktur</w:t>
            </w:r>
            <w:r w:rsidR="000A233C">
              <w:rPr>
                <w:noProof/>
                <w:webHidden/>
              </w:rPr>
              <w:tab/>
            </w:r>
            <w:r w:rsidR="000A233C">
              <w:rPr>
                <w:noProof/>
                <w:webHidden/>
              </w:rPr>
              <w:fldChar w:fldCharType="begin"/>
            </w:r>
            <w:r w:rsidR="000A233C">
              <w:rPr>
                <w:noProof/>
                <w:webHidden/>
              </w:rPr>
              <w:instrText xml:space="preserve"> PAGEREF _Toc156296552 \h </w:instrText>
            </w:r>
            <w:r w:rsidR="000A233C">
              <w:rPr>
                <w:noProof/>
                <w:webHidden/>
              </w:rPr>
            </w:r>
            <w:r w:rsidR="000A233C">
              <w:rPr>
                <w:noProof/>
                <w:webHidden/>
              </w:rPr>
              <w:fldChar w:fldCharType="separate"/>
            </w:r>
            <w:r w:rsidR="00FF55F3">
              <w:rPr>
                <w:noProof/>
                <w:webHidden/>
              </w:rPr>
              <w:t>27</w:t>
            </w:r>
            <w:r w:rsidR="000A233C">
              <w:rPr>
                <w:noProof/>
                <w:webHidden/>
              </w:rPr>
              <w:fldChar w:fldCharType="end"/>
            </w:r>
          </w:hyperlink>
        </w:p>
        <w:p w14:paraId="39EE8B60" w14:textId="3757FE76" w:rsidR="000A233C" w:rsidRDefault="00F132EA">
          <w:pPr>
            <w:pStyle w:val="INNH3"/>
            <w:tabs>
              <w:tab w:val="right" w:leader="dot" w:pos="9060"/>
            </w:tabs>
            <w:rPr>
              <w:rFonts w:eastAsiaTheme="minorEastAsia"/>
              <w:noProof/>
              <w:lang w:eastAsia="nn-NO"/>
            </w:rPr>
          </w:pPr>
          <w:hyperlink w:anchor="_Toc156296553" w:history="1">
            <w:r w:rsidR="000A233C" w:rsidRPr="00A16DF4">
              <w:rPr>
                <w:rStyle w:val="Hyperkobling"/>
                <w:noProof/>
              </w:rPr>
              <w:t>14.1.1 Krav som gjeld infrastruktur – vatn og avlaup – omsynssonenamn H-410-VA (Vatn og avløp)</w:t>
            </w:r>
            <w:r w:rsidR="000A233C">
              <w:rPr>
                <w:noProof/>
                <w:webHidden/>
              </w:rPr>
              <w:tab/>
            </w:r>
            <w:r w:rsidR="000A233C">
              <w:rPr>
                <w:noProof/>
                <w:webHidden/>
              </w:rPr>
              <w:fldChar w:fldCharType="begin"/>
            </w:r>
            <w:r w:rsidR="000A233C">
              <w:rPr>
                <w:noProof/>
                <w:webHidden/>
              </w:rPr>
              <w:instrText xml:space="preserve"> PAGEREF _Toc156296553 \h </w:instrText>
            </w:r>
            <w:r w:rsidR="000A233C">
              <w:rPr>
                <w:noProof/>
                <w:webHidden/>
              </w:rPr>
            </w:r>
            <w:r w:rsidR="000A233C">
              <w:rPr>
                <w:noProof/>
                <w:webHidden/>
              </w:rPr>
              <w:fldChar w:fldCharType="separate"/>
            </w:r>
            <w:r w:rsidR="00FF55F3">
              <w:rPr>
                <w:noProof/>
                <w:webHidden/>
              </w:rPr>
              <w:t>28</w:t>
            </w:r>
            <w:r w:rsidR="000A233C">
              <w:rPr>
                <w:noProof/>
                <w:webHidden/>
              </w:rPr>
              <w:fldChar w:fldCharType="end"/>
            </w:r>
          </w:hyperlink>
        </w:p>
        <w:p w14:paraId="0F65BBA4" w14:textId="66C18D51" w:rsidR="000A233C" w:rsidRDefault="00F132EA">
          <w:pPr>
            <w:pStyle w:val="INNH3"/>
            <w:tabs>
              <w:tab w:val="right" w:leader="dot" w:pos="9060"/>
            </w:tabs>
            <w:rPr>
              <w:rFonts w:eastAsiaTheme="minorEastAsia"/>
              <w:noProof/>
              <w:lang w:eastAsia="nn-NO"/>
            </w:rPr>
          </w:pPr>
          <w:hyperlink w:anchor="_Toc156296554" w:history="1">
            <w:r w:rsidR="000A233C" w:rsidRPr="00A16DF4">
              <w:rPr>
                <w:rStyle w:val="Hyperkobling"/>
                <w:noProof/>
              </w:rPr>
              <w:t>14.1.2 Krav som gjeld i infrastruktur – vatn og avlaup – omsynssonenamn H-410-SA (Spreidd avløp)</w:t>
            </w:r>
            <w:r w:rsidR="000A233C">
              <w:rPr>
                <w:noProof/>
                <w:webHidden/>
              </w:rPr>
              <w:tab/>
            </w:r>
            <w:r w:rsidR="000A233C">
              <w:rPr>
                <w:noProof/>
                <w:webHidden/>
              </w:rPr>
              <w:fldChar w:fldCharType="begin"/>
            </w:r>
            <w:r w:rsidR="000A233C">
              <w:rPr>
                <w:noProof/>
                <w:webHidden/>
              </w:rPr>
              <w:instrText xml:space="preserve"> PAGEREF _Toc156296554 \h </w:instrText>
            </w:r>
            <w:r w:rsidR="000A233C">
              <w:rPr>
                <w:noProof/>
                <w:webHidden/>
              </w:rPr>
            </w:r>
            <w:r w:rsidR="000A233C">
              <w:rPr>
                <w:noProof/>
                <w:webHidden/>
              </w:rPr>
              <w:fldChar w:fldCharType="separate"/>
            </w:r>
            <w:r w:rsidR="00FF55F3">
              <w:rPr>
                <w:noProof/>
                <w:webHidden/>
              </w:rPr>
              <w:t>28</w:t>
            </w:r>
            <w:r w:rsidR="000A233C">
              <w:rPr>
                <w:noProof/>
                <w:webHidden/>
              </w:rPr>
              <w:fldChar w:fldCharType="end"/>
            </w:r>
          </w:hyperlink>
        </w:p>
        <w:p w14:paraId="4CDC4D48" w14:textId="7172E1B9" w:rsidR="000A233C" w:rsidRDefault="00F132EA">
          <w:pPr>
            <w:pStyle w:val="INNH3"/>
            <w:tabs>
              <w:tab w:val="right" w:leader="dot" w:pos="9060"/>
            </w:tabs>
            <w:rPr>
              <w:rFonts w:eastAsiaTheme="minorEastAsia"/>
              <w:noProof/>
              <w:lang w:eastAsia="nn-NO"/>
            </w:rPr>
          </w:pPr>
          <w:hyperlink w:anchor="_Toc156296555" w:history="1">
            <w:r w:rsidR="000A233C" w:rsidRPr="00A16DF4">
              <w:rPr>
                <w:rStyle w:val="Hyperkobling"/>
                <w:noProof/>
              </w:rPr>
              <w:t>14.1.3 Krav som gjeld i infrastruktur – vatn og avlaup – omsynssonenamn H-410-M (Mellsenn)</w:t>
            </w:r>
            <w:r w:rsidR="000A233C">
              <w:rPr>
                <w:noProof/>
                <w:webHidden/>
              </w:rPr>
              <w:tab/>
            </w:r>
            <w:r w:rsidR="000A233C">
              <w:rPr>
                <w:noProof/>
                <w:webHidden/>
              </w:rPr>
              <w:fldChar w:fldCharType="begin"/>
            </w:r>
            <w:r w:rsidR="000A233C">
              <w:rPr>
                <w:noProof/>
                <w:webHidden/>
              </w:rPr>
              <w:instrText xml:space="preserve"> PAGEREF _Toc156296555 \h </w:instrText>
            </w:r>
            <w:r w:rsidR="000A233C">
              <w:rPr>
                <w:noProof/>
                <w:webHidden/>
              </w:rPr>
            </w:r>
            <w:r w:rsidR="000A233C">
              <w:rPr>
                <w:noProof/>
                <w:webHidden/>
              </w:rPr>
              <w:fldChar w:fldCharType="separate"/>
            </w:r>
            <w:r w:rsidR="00FF55F3">
              <w:rPr>
                <w:noProof/>
                <w:webHidden/>
              </w:rPr>
              <w:t>28</w:t>
            </w:r>
            <w:r w:rsidR="000A233C">
              <w:rPr>
                <w:noProof/>
                <w:webHidden/>
              </w:rPr>
              <w:fldChar w:fldCharType="end"/>
            </w:r>
          </w:hyperlink>
        </w:p>
        <w:p w14:paraId="3A8DA0AB" w14:textId="43F8AB22" w:rsidR="000A233C" w:rsidRDefault="00F132EA">
          <w:pPr>
            <w:pStyle w:val="INNH3"/>
            <w:tabs>
              <w:tab w:val="right" w:leader="dot" w:pos="9060"/>
            </w:tabs>
            <w:rPr>
              <w:rFonts w:eastAsiaTheme="minorEastAsia"/>
              <w:noProof/>
              <w:lang w:eastAsia="nn-NO"/>
            </w:rPr>
          </w:pPr>
          <w:hyperlink w:anchor="_Toc156296556" w:history="1">
            <w:r w:rsidR="000A233C" w:rsidRPr="00A16DF4">
              <w:rPr>
                <w:rStyle w:val="Hyperkobling"/>
                <w:noProof/>
              </w:rPr>
              <w:t>14.1.4 Krav som gjeld infrastruktur - vatn, avløp og fjernvarme, omsynssonenamn H-410-VAF (Vatn, avløp og fjernvarme).</w:t>
            </w:r>
            <w:r w:rsidR="000A233C">
              <w:rPr>
                <w:noProof/>
                <w:webHidden/>
              </w:rPr>
              <w:tab/>
            </w:r>
            <w:r w:rsidR="000A233C">
              <w:rPr>
                <w:noProof/>
                <w:webHidden/>
              </w:rPr>
              <w:fldChar w:fldCharType="begin"/>
            </w:r>
            <w:r w:rsidR="000A233C">
              <w:rPr>
                <w:noProof/>
                <w:webHidden/>
              </w:rPr>
              <w:instrText xml:space="preserve"> PAGEREF _Toc156296556 \h </w:instrText>
            </w:r>
            <w:r w:rsidR="000A233C">
              <w:rPr>
                <w:noProof/>
                <w:webHidden/>
              </w:rPr>
            </w:r>
            <w:r w:rsidR="000A233C">
              <w:rPr>
                <w:noProof/>
                <w:webHidden/>
              </w:rPr>
              <w:fldChar w:fldCharType="separate"/>
            </w:r>
            <w:r w:rsidR="00FF55F3">
              <w:rPr>
                <w:noProof/>
                <w:webHidden/>
              </w:rPr>
              <w:t>29</w:t>
            </w:r>
            <w:r w:rsidR="000A233C">
              <w:rPr>
                <w:noProof/>
                <w:webHidden/>
              </w:rPr>
              <w:fldChar w:fldCharType="end"/>
            </w:r>
          </w:hyperlink>
        </w:p>
        <w:p w14:paraId="51B83730" w14:textId="6FD72D27" w:rsidR="000A233C" w:rsidRDefault="000A233C">
          <w:r>
            <w:rPr>
              <w:b/>
              <w:bCs/>
              <w:lang w:val="nb-NO"/>
            </w:rPr>
            <w:fldChar w:fldCharType="end"/>
          </w:r>
        </w:p>
      </w:sdtContent>
    </w:sdt>
    <w:p w14:paraId="43E8B81A" w14:textId="77777777" w:rsidR="009C7E49" w:rsidRPr="00D4660D" w:rsidRDefault="009C7E49">
      <w:pPr>
        <w:rPr>
          <w:rFonts w:asciiTheme="majorHAnsi" w:eastAsiaTheme="majorEastAsia" w:hAnsiTheme="majorHAnsi" w:cstheme="majorBidi"/>
          <w:b/>
          <w:sz w:val="34"/>
          <w:szCs w:val="32"/>
        </w:rPr>
      </w:pPr>
      <w:r w:rsidRPr="00D4660D">
        <w:br w:type="page"/>
      </w:r>
    </w:p>
    <w:p w14:paraId="5D34D957" w14:textId="34A71AAC" w:rsidR="00EA6C6F" w:rsidRPr="00D4660D" w:rsidRDefault="00B16148" w:rsidP="00B16148">
      <w:pPr>
        <w:pStyle w:val="Overskrift1"/>
      </w:pPr>
      <w:bookmarkStart w:id="2" w:name="_Toc156295916"/>
      <w:bookmarkStart w:id="3" w:name="_Toc156296469"/>
      <w:r w:rsidRPr="00D4660D">
        <w:lastRenderedPageBreak/>
        <w:t>1 Generelt</w:t>
      </w:r>
      <w:bookmarkEnd w:id="1"/>
      <w:r w:rsidRPr="00D4660D">
        <w:t xml:space="preserve"> </w:t>
      </w:r>
      <w:r w:rsidR="00D879D9" w:rsidRPr="00D4660D">
        <w:t xml:space="preserve">for </w:t>
      </w:r>
      <w:r w:rsidR="00F35761" w:rsidRPr="00D4660D">
        <w:t>arealdelen av kommuneplanen</w:t>
      </w:r>
      <w:bookmarkEnd w:id="2"/>
      <w:bookmarkEnd w:id="3"/>
    </w:p>
    <w:p w14:paraId="484DE452" w14:textId="77777777" w:rsidR="00566550" w:rsidRDefault="00566550" w:rsidP="00CE5A08">
      <w:pPr>
        <w:rPr>
          <w:color w:val="000000" w:themeColor="text1"/>
        </w:rPr>
      </w:pPr>
    </w:p>
    <w:p w14:paraId="4C1CD9B7" w14:textId="6200807B" w:rsidR="00CE5A08" w:rsidRPr="00D4660D" w:rsidRDefault="00FD3922" w:rsidP="00CE5A08">
      <w:pPr>
        <w:rPr>
          <w:color w:val="000000" w:themeColor="text1"/>
        </w:rPr>
      </w:pPr>
      <w:r w:rsidRPr="00D4660D">
        <w:rPr>
          <w:color w:val="000000" w:themeColor="text1"/>
        </w:rPr>
        <w:t>Kommuneplanen sin arealdel med plankart og føresegner er rettsleg bindande</w:t>
      </w:r>
      <w:r w:rsidR="0080382F" w:rsidRPr="00D4660D">
        <w:rPr>
          <w:color w:val="000000" w:themeColor="text1"/>
        </w:rPr>
        <w:t>,</w:t>
      </w:r>
      <w:r w:rsidRPr="00D4660D">
        <w:rPr>
          <w:color w:val="000000" w:themeColor="text1"/>
        </w:rPr>
        <w:t xml:space="preserve"> jf. </w:t>
      </w:r>
      <w:r w:rsidR="00570181" w:rsidRPr="00D4660D">
        <w:rPr>
          <w:color w:val="000000" w:themeColor="text1"/>
        </w:rPr>
        <w:t>l</w:t>
      </w:r>
      <w:r w:rsidRPr="00D4660D">
        <w:rPr>
          <w:color w:val="000000" w:themeColor="text1"/>
        </w:rPr>
        <w:t>ov om planlegging og byggesaksbehandling (</w:t>
      </w:r>
      <w:r w:rsidR="007D11CE" w:rsidRPr="00D4660D">
        <w:rPr>
          <w:color w:val="000000" w:themeColor="text1"/>
        </w:rPr>
        <w:t>PBL</w:t>
      </w:r>
      <w:r w:rsidRPr="00D4660D">
        <w:rPr>
          <w:color w:val="000000" w:themeColor="text1"/>
        </w:rPr>
        <w:t>), av 27.06.08</w:t>
      </w:r>
      <w:r w:rsidR="007D11CE" w:rsidRPr="00D4660D">
        <w:rPr>
          <w:color w:val="000000" w:themeColor="text1"/>
        </w:rPr>
        <w:t xml:space="preserve">, §11-6, med unntak av dei områda der </w:t>
      </w:r>
      <w:r w:rsidR="00CE5A08" w:rsidRPr="00D4660D">
        <w:rPr>
          <w:color w:val="000000" w:themeColor="text1"/>
        </w:rPr>
        <w:t xml:space="preserve">vedtekne </w:t>
      </w:r>
      <w:r w:rsidR="007D11CE" w:rsidRPr="00D4660D">
        <w:rPr>
          <w:color w:val="000000" w:themeColor="text1"/>
        </w:rPr>
        <w:t xml:space="preserve">reguleringsplanar framleis skal gjelde uendra, jf. PBL §11-8 f. </w:t>
      </w:r>
      <w:r w:rsidR="00BB4C02" w:rsidRPr="00D4660D">
        <w:rPr>
          <w:color w:val="000000" w:themeColor="text1"/>
        </w:rPr>
        <w:t>Desse områda er synte som kvite areal</w:t>
      </w:r>
      <w:r w:rsidR="00CE5A08" w:rsidRPr="00D4660D">
        <w:rPr>
          <w:color w:val="000000" w:themeColor="text1"/>
        </w:rPr>
        <w:t>,</w:t>
      </w:r>
      <w:r w:rsidR="00BB4C02" w:rsidRPr="00D4660D">
        <w:rPr>
          <w:color w:val="000000" w:themeColor="text1"/>
        </w:rPr>
        <w:t xml:space="preserve"> </w:t>
      </w:r>
      <w:r w:rsidR="00CE5A08" w:rsidRPr="00D4660D">
        <w:rPr>
          <w:color w:val="000000" w:themeColor="text1"/>
        </w:rPr>
        <w:t xml:space="preserve">kalla detaljeringssone, </w:t>
      </w:r>
      <w:r w:rsidR="00BB4C02" w:rsidRPr="00D4660D">
        <w:rPr>
          <w:color w:val="000000" w:themeColor="text1"/>
        </w:rPr>
        <w:t xml:space="preserve">i plankartet utan underliggande arealformål. </w:t>
      </w:r>
      <w:r w:rsidR="00CE5A08" w:rsidRPr="00D4660D">
        <w:rPr>
          <w:color w:val="000000" w:themeColor="text1"/>
        </w:rPr>
        <w:t xml:space="preserve">Reguleringsplanar som blir vedtekne etter at kommuneplanen er vedteken vil gjelde framfor kommuneplanen, jf. PBL §1-5, andre ledd. </w:t>
      </w:r>
    </w:p>
    <w:p w14:paraId="69712AF7" w14:textId="77C5B1C2" w:rsidR="00B16148" w:rsidRPr="00D4660D" w:rsidRDefault="00B16148" w:rsidP="00B16148">
      <w:pPr>
        <w:rPr>
          <w:color w:val="000000" w:themeColor="text1"/>
        </w:rPr>
      </w:pPr>
      <w:r w:rsidRPr="00D4660D">
        <w:rPr>
          <w:color w:val="000000" w:themeColor="text1"/>
        </w:rPr>
        <w:t xml:space="preserve">Rettleiande og forklarande tekst </w:t>
      </w:r>
      <w:r w:rsidR="00CE5A08" w:rsidRPr="00D4660D">
        <w:rPr>
          <w:color w:val="000000" w:themeColor="text1"/>
        </w:rPr>
        <w:t xml:space="preserve">i dette dokumentet </w:t>
      </w:r>
      <w:r w:rsidRPr="00D4660D">
        <w:rPr>
          <w:color w:val="000000" w:themeColor="text1"/>
        </w:rPr>
        <w:t xml:space="preserve">er synt i normal skrift medan </w:t>
      </w:r>
      <w:r w:rsidRPr="00D4660D">
        <w:rPr>
          <w:i/>
          <w:color w:val="000000" w:themeColor="text1"/>
        </w:rPr>
        <w:t>juridisk bindande tekst er synt i kursiv.</w:t>
      </w:r>
    </w:p>
    <w:p w14:paraId="76416119" w14:textId="32E6D21E" w:rsidR="00CE5A08" w:rsidRPr="00D4660D" w:rsidRDefault="00CE5A08" w:rsidP="00B16148">
      <w:pPr>
        <w:rPr>
          <w:color w:val="000000" w:themeColor="text1"/>
        </w:rPr>
      </w:pPr>
      <w:r w:rsidRPr="00D4660D">
        <w:rPr>
          <w:color w:val="000000" w:themeColor="text1"/>
        </w:rPr>
        <w:t>Ved utarbeiding av reguleringsplanar og handsaming av byggesaker gjeld følgjande generelle retningsliner/føresegner:</w:t>
      </w:r>
    </w:p>
    <w:p w14:paraId="54F1D39F" w14:textId="12183CF5" w:rsidR="00FD4DD5" w:rsidRDefault="00FD4DD5" w:rsidP="00FD4DD5">
      <w:pPr>
        <w:pStyle w:val="Overskrift2"/>
      </w:pPr>
      <w:bookmarkStart w:id="4" w:name="_Toc156295917"/>
      <w:bookmarkStart w:id="5" w:name="_Toc156296470"/>
      <w:r>
        <w:t>1.1 Kulturminne og kulturmiljø</w:t>
      </w:r>
      <w:bookmarkEnd w:id="4"/>
      <w:bookmarkEnd w:id="5"/>
    </w:p>
    <w:p w14:paraId="5B41B4C4" w14:textId="555C6740" w:rsidR="00C12777" w:rsidRPr="00D4660D" w:rsidRDefault="00DC1F48" w:rsidP="00B16148">
      <w:pPr>
        <w:rPr>
          <w:color w:val="000000" w:themeColor="text1"/>
        </w:rPr>
      </w:pPr>
      <w:r w:rsidRPr="00D4660D">
        <w:rPr>
          <w:color w:val="000000" w:themeColor="text1"/>
        </w:rPr>
        <w:t xml:space="preserve">Alle tiltakshavarar </w:t>
      </w:r>
      <w:r w:rsidR="00F16AE3" w:rsidRPr="00D4660D">
        <w:rPr>
          <w:color w:val="000000" w:themeColor="text1"/>
        </w:rPr>
        <w:t>har plikt til å sjå at tiltak ikkje er i strid med lov om kulturminne, jamfør §</w:t>
      </w:r>
      <w:r w:rsidR="00F108AC" w:rsidRPr="00D4660D">
        <w:rPr>
          <w:color w:val="000000" w:themeColor="text1"/>
        </w:rPr>
        <w:t>3 og §8 i kulturminnelova. Dersom det ved</w:t>
      </w:r>
      <w:r w:rsidR="00590DE7" w:rsidRPr="00D4660D">
        <w:rPr>
          <w:color w:val="000000" w:themeColor="text1"/>
        </w:rPr>
        <w:t xml:space="preserve"> tiltak i marka blir funne automatisk freda kulturminne</w:t>
      </w:r>
      <w:r w:rsidR="00B05793" w:rsidRPr="00D4660D">
        <w:rPr>
          <w:color w:val="000000" w:themeColor="text1"/>
        </w:rPr>
        <w:t xml:space="preserve"> som ikkje er kjend, skal arbeidet straks stansast i den grad det rører ved kulturminnet eller deira sikringssone på 5 meter jf. lov om kulturminne §8</w:t>
      </w:r>
      <w:r w:rsidR="00616BF3" w:rsidRPr="00D4660D">
        <w:rPr>
          <w:color w:val="000000" w:themeColor="text1"/>
        </w:rPr>
        <w:t xml:space="preserve">. </w:t>
      </w:r>
      <w:r w:rsidR="00590DE7" w:rsidRPr="00D4660D">
        <w:rPr>
          <w:color w:val="000000" w:themeColor="text1"/>
        </w:rPr>
        <w:t>Melding skal snarast sendast til ku</w:t>
      </w:r>
      <w:r w:rsidR="004E2112" w:rsidRPr="00D4660D">
        <w:rPr>
          <w:color w:val="000000" w:themeColor="text1"/>
        </w:rPr>
        <w:t>lturarv</w:t>
      </w:r>
      <w:r w:rsidR="00547C26" w:rsidRPr="00D4660D">
        <w:rPr>
          <w:color w:val="000000" w:themeColor="text1"/>
        </w:rPr>
        <w:t>eininga</w:t>
      </w:r>
      <w:r w:rsidR="004E2112" w:rsidRPr="00D4660D">
        <w:rPr>
          <w:color w:val="000000" w:themeColor="text1"/>
        </w:rPr>
        <w:t xml:space="preserve"> i Innlandet fylkeskommune</w:t>
      </w:r>
      <w:r w:rsidR="00616BF3" w:rsidRPr="00D4660D">
        <w:rPr>
          <w:color w:val="000000" w:themeColor="text1"/>
        </w:rPr>
        <w:t xml:space="preserve">, slik at vernemyndigheitene kan gjennomføre ei synfaring og avklare om tiltaket kan gjennomførast og eventuelle vilkår knytt til det.  </w:t>
      </w:r>
    </w:p>
    <w:p w14:paraId="02C0B4A6" w14:textId="2565AD6D" w:rsidR="00B3682B" w:rsidRPr="00D4660D" w:rsidRDefault="00CE5A08" w:rsidP="00B16148">
      <w:pPr>
        <w:rPr>
          <w:color w:val="000000" w:themeColor="text1"/>
        </w:rPr>
      </w:pPr>
      <w:bookmarkStart w:id="6" w:name="_Hlk110250665"/>
      <w:r w:rsidRPr="00D4660D">
        <w:rPr>
          <w:color w:val="000000" w:themeColor="text1"/>
        </w:rPr>
        <w:t>En</w:t>
      </w:r>
      <w:r w:rsidR="00547C26" w:rsidRPr="00D4660D">
        <w:rPr>
          <w:color w:val="000000" w:themeColor="text1"/>
        </w:rPr>
        <w:t>kelte kjente kulturminne er markerte som bandleggingssone i plankartet. Kommunen skal ivareta viktige</w:t>
      </w:r>
      <w:r w:rsidR="00DE6CE4" w:rsidRPr="00D4660D">
        <w:rPr>
          <w:color w:val="000000" w:themeColor="text1"/>
        </w:rPr>
        <w:t xml:space="preserve"> kulturminne og</w:t>
      </w:r>
      <w:r w:rsidR="00547C26" w:rsidRPr="00D4660D">
        <w:rPr>
          <w:color w:val="000000" w:themeColor="text1"/>
        </w:rPr>
        <w:t xml:space="preserve"> kulturmiljø gjennom si sakshandsaming. </w:t>
      </w:r>
    </w:p>
    <w:bookmarkEnd w:id="6"/>
    <w:p w14:paraId="14EFE29B" w14:textId="77777777" w:rsidR="00DE6CE4" w:rsidRPr="00D4660D" w:rsidRDefault="00DE6CE4" w:rsidP="00B3682B">
      <w:pPr>
        <w:rPr>
          <w:color w:val="00B0F0"/>
        </w:rPr>
      </w:pPr>
    </w:p>
    <w:p w14:paraId="45DA4512" w14:textId="62CE7748" w:rsidR="00B3682B" w:rsidRPr="00D4660D" w:rsidRDefault="00816754" w:rsidP="00816754">
      <w:pPr>
        <w:pStyle w:val="Overskrift2"/>
      </w:pPr>
      <w:bookmarkStart w:id="7" w:name="_Toc152162165"/>
      <w:bookmarkStart w:id="8" w:name="_Toc156295918"/>
      <w:bookmarkStart w:id="9" w:name="_Toc156296471"/>
      <w:bookmarkStart w:id="10" w:name="_Hlk104372103"/>
      <w:r w:rsidRPr="00D4660D">
        <w:t>1</w:t>
      </w:r>
      <w:r w:rsidR="00C55F3A" w:rsidRPr="00D4660D">
        <w:t>.</w:t>
      </w:r>
      <w:r w:rsidRPr="00D4660D">
        <w:t>2</w:t>
      </w:r>
      <w:r w:rsidR="00B3682B" w:rsidRPr="00D4660D">
        <w:t xml:space="preserve"> </w:t>
      </w:r>
      <w:r w:rsidR="00DE6CE4" w:rsidRPr="00D4660D">
        <w:t>Restriksjonar</w:t>
      </w:r>
      <w:r w:rsidR="00B3682B" w:rsidRPr="00D4660D">
        <w:t xml:space="preserve"> ved vassdrag og vegetasjonsbelte i strandsona</w:t>
      </w:r>
      <w:bookmarkEnd w:id="7"/>
      <w:bookmarkEnd w:id="8"/>
      <w:bookmarkEnd w:id="9"/>
    </w:p>
    <w:p w14:paraId="6198ABB0" w14:textId="77777777" w:rsidR="00875976" w:rsidRPr="00D4660D" w:rsidRDefault="00A66953" w:rsidP="00B3682B">
      <w:pPr>
        <w:tabs>
          <w:tab w:val="left" w:pos="1200"/>
        </w:tabs>
        <w:rPr>
          <w:color w:val="000000" w:themeColor="text1"/>
          <w:sz w:val="18"/>
          <w:szCs w:val="18"/>
        </w:rPr>
      </w:pPr>
      <w:r w:rsidRPr="00D4660D">
        <w:rPr>
          <w:color w:val="000000" w:themeColor="text1"/>
          <w:sz w:val="18"/>
          <w:szCs w:val="18"/>
        </w:rPr>
        <w:t>Heimel: PBL</w:t>
      </w:r>
      <w:r w:rsidR="00875976" w:rsidRPr="00D4660D">
        <w:rPr>
          <w:color w:val="000000" w:themeColor="text1"/>
          <w:sz w:val="18"/>
          <w:szCs w:val="18"/>
        </w:rPr>
        <w:t xml:space="preserve"> §11-9 nr 5, jamfør §1-8 og §11-11, nr 5.</w:t>
      </w:r>
    </w:p>
    <w:p w14:paraId="38FF6B36" w14:textId="16120DEF" w:rsidR="00875976" w:rsidRPr="00D4660D" w:rsidRDefault="004C51AE" w:rsidP="00B3682B">
      <w:pPr>
        <w:tabs>
          <w:tab w:val="left" w:pos="1200"/>
        </w:tabs>
        <w:rPr>
          <w:color w:val="000000" w:themeColor="text1"/>
        </w:rPr>
      </w:pPr>
      <w:r w:rsidRPr="00D4660D">
        <w:rPr>
          <w:color w:val="000000" w:themeColor="text1"/>
        </w:rPr>
        <w:t xml:space="preserve">Inngrep innanfor 10 meter til vassdrag er forbode. Føremålet er å ivareta ferdsel og friluftsliv langs vassdraga, førebyggje ureining og ivareta naturmangfaldet langs strandsona. Vassdrag er her definert som alle vatn, elvar og bekkar innanfor faresone flaum (kpfare320 i plankartet).  </w:t>
      </w:r>
    </w:p>
    <w:p w14:paraId="61490E39" w14:textId="617225AE" w:rsidR="00DE6CE4" w:rsidRPr="00D4660D" w:rsidRDefault="006F659F" w:rsidP="00B3682B">
      <w:pPr>
        <w:tabs>
          <w:tab w:val="left" w:pos="1200"/>
        </w:tabs>
        <w:rPr>
          <w:color w:val="000000" w:themeColor="text1"/>
        </w:rPr>
      </w:pPr>
      <w:r w:rsidRPr="00D4660D">
        <w:rPr>
          <w:i/>
          <w:color w:val="000000" w:themeColor="text1"/>
        </w:rPr>
        <w:t>Inngrep i vegetasjonsbeltet</w:t>
      </w:r>
      <w:r w:rsidR="009A275A" w:rsidRPr="00D4660D">
        <w:rPr>
          <w:i/>
          <w:color w:val="000000" w:themeColor="text1"/>
        </w:rPr>
        <w:t xml:space="preserve"> nærare enn </w:t>
      </w:r>
      <w:r w:rsidR="009A275A" w:rsidRPr="00D4660D">
        <w:rPr>
          <w:b/>
          <w:i/>
          <w:color w:val="000000" w:themeColor="text1"/>
        </w:rPr>
        <w:t>10 meter er forbode</w:t>
      </w:r>
      <w:r w:rsidR="00616BF3" w:rsidRPr="00D4660D">
        <w:rPr>
          <w:i/>
          <w:color w:val="000000" w:themeColor="text1"/>
        </w:rPr>
        <w:t>.</w:t>
      </w:r>
      <w:r w:rsidR="00615FB3" w:rsidRPr="00D4660D">
        <w:rPr>
          <w:i/>
          <w:color w:val="000000" w:themeColor="text1"/>
        </w:rPr>
        <w:t xml:space="preserve"> </w:t>
      </w:r>
      <w:r w:rsidR="00C668CD" w:rsidRPr="00D4660D">
        <w:t xml:space="preserve">Det kan </w:t>
      </w:r>
      <w:r w:rsidR="00CE5A08" w:rsidRPr="00D4660D">
        <w:rPr>
          <w:color w:val="000000" w:themeColor="text1"/>
        </w:rPr>
        <w:t xml:space="preserve">gjennom skjøtsel </w:t>
      </w:r>
      <w:r w:rsidR="00C668CD" w:rsidRPr="00D4660D">
        <w:rPr>
          <w:color w:val="000000" w:themeColor="text1"/>
        </w:rPr>
        <w:t xml:space="preserve">etablerast opningar i vegetasjonen for å sikre tilgang til vassdraget. </w:t>
      </w:r>
      <w:r w:rsidR="00325AFA" w:rsidRPr="00D4660D">
        <w:rPr>
          <w:color w:val="000000" w:themeColor="text1"/>
        </w:rPr>
        <w:t>Tiltakshavar kan søke om</w:t>
      </w:r>
      <w:r w:rsidR="00B62726" w:rsidRPr="00D4660D">
        <w:rPr>
          <w:color w:val="000000" w:themeColor="text1"/>
        </w:rPr>
        <w:t xml:space="preserve"> løyve</w:t>
      </w:r>
      <w:r w:rsidR="0080382F" w:rsidRPr="00D4660D">
        <w:rPr>
          <w:color w:val="000000" w:themeColor="text1"/>
        </w:rPr>
        <w:t xml:space="preserve"> til inngrep nærare enn 10 meter frå vassdraget,</w:t>
      </w:r>
      <w:r w:rsidR="00325AFA" w:rsidRPr="00D4660D">
        <w:rPr>
          <w:color w:val="000000" w:themeColor="text1"/>
        </w:rPr>
        <w:t xml:space="preserve"> med grunngjeving knytt til veg</w:t>
      </w:r>
      <w:r w:rsidR="00816754" w:rsidRPr="00D4660D">
        <w:rPr>
          <w:color w:val="000000" w:themeColor="text1"/>
        </w:rPr>
        <w:t>ar, skiløyper eller andre samfunnsnyttige tiltak</w:t>
      </w:r>
      <w:r w:rsidR="0080382F" w:rsidRPr="00D4660D">
        <w:rPr>
          <w:color w:val="000000" w:themeColor="text1"/>
        </w:rPr>
        <w:t>,</w:t>
      </w:r>
      <w:r w:rsidR="00816754" w:rsidRPr="00D4660D">
        <w:rPr>
          <w:color w:val="000000" w:themeColor="text1"/>
        </w:rPr>
        <w:t xml:space="preserve"> </w:t>
      </w:r>
      <w:r w:rsidR="00B32FC3" w:rsidRPr="00D4660D">
        <w:rPr>
          <w:color w:val="000000" w:themeColor="text1"/>
        </w:rPr>
        <w:t xml:space="preserve">og </w:t>
      </w:r>
      <w:r w:rsidR="00B32FC3" w:rsidRPr="00D4660D">
        <w:t xml:space="preserve">kommunen kan </w:t>
      </w:r>
      <w:r w:rsidR="00816754" w:rsidRPr="00D4660D">
        <w:t xml:space="preserve">etter ei samla vurdering </w:t>
      </w:r>
      <w:r w:rsidR="00B32FC3" w:rsidRPr="00D4660D">
        <w:t>gje løyve når samfunnsnytten er klart større enn ulempene</w:t>
      </w:r>
      <w:r w:rsidR="00816754" w:rsidRPr="00D4660D">
        <w:t>.</w:t>
      </w:r>
      <w:r w:rsidR="00F739FB" w:rsidRPr="00D4660D">
        <w:t xml:space="preserve"> </w:t>
      </w:r>
    </w:p>
    <w:p w14:paraId="17799439" w14:textId="720D31C6" w:rsidR="0055289C" w:rsidRPr="00D4660D" w:rsidRDefault="0055289C" w:rsidP="00BD0421">
      <w:pPr>
        <w:rPr>
          <w:color w:val="000000" w:themeColor="text1"/>
        </w:rPr>
      </w:pPr>
      <w:bookmarkStart w:id="11" w:name="_Toc152162167"/>
      <w:bookmarkStart w:id="12" w:name="_Toc156295919"/>
      <w:bookmarkStart w:id="13" w:name="_Hlk104372213"/>
      <w:bookmarkEnd w:id="10"/>
      <w:r w:rsidRPr="00BD0421">
        <w:rPr>
          <w:i/>
        </w:rPr>
        <w:t>Innanfor noverande byggeområde eller LNF-areal for spreidd bustad-, fritids-, eller næringsbygg m.m</w:t>
      </w:r>
      <w:bookmarkEnd w:id="11"/>
      <w:r w:rsidR="00F739FB" w:rsidRPr="00BD0421">
        <w:rPr>
          <w:i/>
        </w:rPr>
        <w:t>.</w:t>
      </w:r>
      <w:bookmarkEnd w:id="12"/>
      <w:r w:rsidR="00F739FB" w:rsidRPr="00BD0421">
        <w:rPr>
          <w:i/>
        </w:rPr>
        <w:t xml:space="preserve"> </w:t>
      </w:r>
      <w:r w:rsidR="00BD0421">
        <w:rPr>
          <w:i/>
        </w:rPr>
        <w:t>kan n</w:t>
      </w:r>
      <w:r w:rsidR="00E02445" w:rsidRPr="00D4660D">
        <w:rPr>
          <w:i/>
          <w:color w:val="000000" w:themeColor="text1"/>
        </w:rPr>
        <w:t xml:space="preserve">ye bygg, konstruksjonar og anlegg ikkje plasserast nærare vassdrag enn eksisterande bygg og anlegg og skal </w:t>
      </w:r>
      <w:r w:rsidR="00BD0421">
        <w:rPr>
          <w:i/>
          <w:color w:val="000000" w:themeColor="text1"/>
        </w:rPr>
        <w:t xml:space="preserve">plasserast </w:t>
      </w:r>
      <w:r w:rsidR="00E02445" w:rsidRPr="00D4660D">
        <w:rPr>
          <w:i/>
          <w:color w:val="000000" w:themeColor="text1"/>
        </w:rPr>
        <w:t>på ein slik måte at fri ferdsel langs vassdrag ikkje blir hindra</w:t>
      </w:r>
      <w:r w:rsidR="00E02445" w:rsidRPr="00D4660D">
        <w:rPr>
          <w:color w:val="000000" w:themeColor="text1"/>
        </w:rPr>
        <w:t xml:space="preserve">. Tiltaket skal heller ikkje bidra til at arealet langs vassdraget blir opplevd som meir privatisert. </w:t>
      </w:r>
      <w:r w:rsidR="00206D28" w:rsidRPr="00D4660D">
        <w:rPr>
          <w:i/>
          <w:color w:val="000000" w:themeColor="text1"/>
        </w:rPr>
        <w:t>Nybygg og tilbygg kan elles skje i samsvar med føresegnene for aktuelt område</w:t>
      </w:r>
      <w:bookmarkEnd w:id="13"/>
      <w:r w:rsidR="00806201" w:rsidRPr="00D4660D">
        <w:rPr>
          <w:i/>
          <w:color w:val="000000" w:themeColor="text1"/>
        </w:rPr>
        <w:t xml:space="preserve"> </w:t>
      </w:r>
      <w:r w:rsidR="00806201" w:rsidRPr="00D4660D">
        <w:rPr>
          <w:i/>
        </w:rPr>
        <w:t xml:space="preserve">og teknisk forskrift. </w:t>
      </w:r>
    </w:p>
    <w:p w14:paraId="1B09117F" w14:textId="6F3CFE5E" w:rsidR="00806201" w:rsidRDefault="00806201" w:rsidP="00B3682B">
      <w:pPr>
        <w:tabs>
          <w:tab w:val="left" w:pos="1200"/>
        </w:tabs>
        <w:rPr>
          <w:color w:val="000000" w:themeColor="text1"/>
        </w:rPr>
      </w:pPr>
    </w:p>
    <w:p w14:paraId="11F76186" w14:textId="77777777" w:rsidR="00566550" w:rsidRPr="00D4660D" w:rsidRDefault="00566550" w:rsidP="00B3682B">
      <w:pPr>
        <w:tabs>
          <w:tab w:val="left" w:pos="1200"/>
        </w:tabs>
        <w:rPr>
          <w:color w:val="000000" w:themeColor="text1"/>
        </w:rPr>
      </w:pPr>
    </w:p>
    <w:p w14:paraId="36D809D0" w14:textId="77777777" w:rsidR="00206D28" w:rsidRPr="00D4660D" w:rsidRDefault="00206D28" w:rsidP="00B3682B">
      <w:pPr>
        <w:tabs>
          <w:tab w:val="left" w:pos="1200"/>
        </w:tabs>
        <w:rPr>
          <w:i/>
          <w:color w:val="000000" w:themeColor="text1"/>
          <w:sz w:val="18"/>
          <w:szCs w:val="18"/>
        </w:rPr>
      </w:pPr>
      <w:bookmarkStart w:id="14" w:name="_Toc152162168"/>
      <w:bookmarkStart w:id="15" w:name="_Toc156295920"/>
      <w:bookmarkStart w:id="16" w:name="_Toc156296472"/>
      <w:r w:rsidRPr="00D4660D">
        <w:rPr>
          <w:rStyle w:val="Overskrift2Tegn"/>
        </w:rPr>
        <w:lastRenderedPageBreak/>
        <w:t>1.3 Overvatn og flaumgater</w:t>
      </w:r>
      <w:bookmarkEnd w:id="14"/>
      <w:bookmarkEnd w:id="15"/>
      <w:bookmarkEnd w:id="16"/>
      <w:r w:rsidRPr="00D4660D">
        <w:rPr>
          <w:color w:val="00B0F0"/>
        </w:rPr>
        <w:br/>
      </w:r>
      <w:r w:rsidRPr="00D4660D">
        <w:rPr>
          <w:i/>
          <w:color w:val="000000" w:themeColor="text1"/>
          <w:sz w:val="18"/>
          <w:szCs w:val="18"/>
        </w:rPr>
        <w:t>Heimel:</w:t>
      </w:r>
      <w:r w:rsidR="004E76DD" w:rsidRPr="00D4660D">
        <w:rPr>
          <w:i/>
          <w:color w:val="000000" w:themeColor="text1"/>
          <w:sz w:val="18"/>
          <w:szCs w:val="18"/>
        </w:rPr>
        <w:t xml:space="preserve"> PBL</w:t>
      </w:r>
      <w:r w:rsidRPr="00D4660D">
        <w:rPr>
          <w:i/>
          <w:color w:val="000000" w:themeColor="text1"/>
          <w:sz w:val="18"/>
          <w:szCs w:val="18"/>
        </w:rPr>
        <w:t xml:space="preserve"> §11-9 nr 3-8, jamfør. §3-1 bokstav h)</w:t>
      </w:r>
    </w:p>
    <w:p w14:paraId="18FD53D8" w14:textId="081A00DA" w:rsidR="005D3418" w:rsidRPr="00D4660D" w:rsidRDefault="00616BF3" w:rsidP="00616BF3">
      <w:pPr>
        <w:rPr>
          <w:b/>
          <w:color w:val="000000" w:themeColor="text1"/>
          <w:sz w:val="18"/>
          <w:szCs w:val="18"/>
        </w:rPr>
      </w:pPr>
      <w:r w:rsidRPr="00D4660D">
        <w:rPr>
          <w:color w:val="000000" w:themeColor="text1"/>
        </w:rPr>
        <w:t xml:space="preserve">Vassvegar skal takast omsyn til når vegar, tomter og store byggeprosjekt blir planlagt. </w:t>
      </w:r>
      <w:r w:rsidR="005D3418" w:rsidRPr="00D4660D">
        <w:rPr>
          <w:color w:val="000000" w:themeColor="text1"/>
        </w:rPr>
        <w:t>Utbygging gir ofte store areal med tette flater som gir auka mengder overvatn og rask avrenning, som fører til risiko for flaumskade. I tillegg vil globale klimaendringar kunne gi meir</w:t>
      </w:r>
      <w:r w:rsidR="00AD5333" w:rsidRPr="00D4660D">
        <w:rPr>
          <w:color w:val="000000" w:themeColor="text1"/>
        </w:rPr>
        <w:t xml:space="preserve"> nedbør</w:t>
      </w:r>
      <w:r w:rsidR="005D3418" w:rsidRPr="00D4660D">
        <w:rPr>
          <w:color w:val="000000" w:themeColor="text1"/>
        </w:rPr>
        <w:t xml:space="preserve">. </w:t>
      </w:r>
      <w:r w:rsidR="005D3418" w:rsidRPr="00D4660D">
        <w:rPr>
          <w:i/>
          <w:color w:val="000000" w:themeColor="text1"/>
        </w:rPr>
        <w:t xml:space="preserve">Overvatn, her drensvatn, skal i størst mogleg grad infiltrerast eller handterast lokalt på annan måte. </w:t>
      </w:r>
      <w:r w:rsidR="005D3418" w:rsidRPr="00D4660D">
        <w:rPr>
          <w:color w:val="000000" w:themeColor="text1"/>
        </w:rPr>
        <w:t xml:space="preserve">Opne flaumgater </w:t>
      </w:r>
      <w:r w:rsidR="002034C3" w:rsidRPr="00D4660D">
        <w:rPr>
          <w:color w:val="000000" w:themeColor="text1"/>
        </w:rPr>
        <w:t xml:space="preserve">skal så langt som rår er </w:t>
      </w:r>
      <w:r w:rsidR="000D27E5" w:rsidRPr="00D4660D">
        <w:rPr>
          <w:color w:val="000000" w:themeColor="text1"/>
        </w:rPr>
        <w:t xml:space="preserve">veljast </w:t>
      </w:r>
      <w:r w:rsidR="005D3418" w:rsidRPr="00D4660D">
        <w:rPr>
          <w:color w:val="000000" w:themeColor="text1"/>
        </w:rPr>
        <w:t xml:space="preserve">framfor røyr og stikkrenner. </w:t>
      </w:r>
    </w:p>
    <w:p w14:paraId="498652CB" w14:textId="772E40D6" w:rsidR="00206D28" w:rsidRPr="00D4660D" w:rsidRDefault="00616BF3" w:rsidP="00616BF3">
      <w:pPr>
        <w:rPr>
          <w:i/>
          <w:color w:val="000000" w:themeColor="text1"/>
        </w:rPr>
      </w:pPr>
      <w:r w:rsidRPr="00D4660D">
        <w:rPr>
          <w:i/>
          <w:color w:val="000000" w:themeColor="text1"/>
        </w:rPr>
        <w:t xml:space="preserve">Ved utarbeiding av reguleringsplanar og VA-planar og i store byggeprosjekt, skal det utarbeidast eigen rapport av fagkunnig føretak om overvatn, </w:t>
      </w:r>
      <w:r w:rsidR="00AD5333" w:rsidRPr="00D4660D">
        <w:rPr>
          <w:i/>
          <w:color w:val="000000" w:themeColor="text1"/>
        </w:rPr>
        <w:t xml:space="preserve">overvassnett og flaumvegar og </w:t>
      </w:r>
      <w:r w:rsidRPr="00D4660D">
        <w:rPr>
          <w:i/>
          <w:color w:val="000000" w:themeColor="text1"/>
        </w:rPr>
        <w:t>dimensjonering av røyr og stikkrenner</w:t>
      </w:r>
      <w:r w:rsidRPr="00D4660D">
        <w:rPr>
          <w:b/>
          <w:i/>
          <w:color w:val="000000" w:themeColor="text1"/>
        </w:rPr>
        <w:t>.</w:t>
      </w:r>
      <w:r w:rsidR="005D3418" w:rsidRPr="00D4660D">
        <w:rPr>
          <w:b/>
          <w:i/>
          <w:color w:val="000000" w:themeColor="text1"/>
        </w:rPr>
        <w:t xml:space="preserve"> </w:t>
      </w:r>
      <w:r w:rsidR="00206D28" w:rsidRPr="00D4660D">
        <w:rPr>
          <w:i/>
          <w:color w:val="000000" w:themeColor="text1"/>
        </w:rPr>
        <w:t xml:space="preserve">Bekkeløp og moglege flaumgater </w:t>
      </w:r>
      <w:r w:rsidR="001D6282" w:rsidRPr="00D4660D">
        <w:rPr>
          <w:i/>
          <w:color w:val="000000" w:themeColor="text1"/>
        </w:rPr>
        <w:t xml:space="preserve">skal ikkje lukkast eller fyllast igjen slik at dette reduserer kapasitet for gjennomstrøyming av vatn. Ved vurdering av flaumgater </w:t>
      </w:r>
      <w:r w:rsidR="00C944EF" w:rsidRPr="00D4660D">
        <w:rPr>
          <w:i/>
          <w:color w:val="000000" w:themeColor="text1"/>
        </w:rPr>
        <w:t xml:space="preserve">skal beste tilgjengeleg temakartgrunnlag nyttast. </w:t>
      </w:r>
    </w:p>
    <w:p w14:paraId="412320F8" w14:textId="77777777" w:rsidR="00DE1EFA" w:rsidRPr="00D4660D" w:rsidRDefault="005D3418" w:rsidP="00BE5858">
      <w:pPr>
        <w:rPr>
          <w:color w:val="000000" w:themeColor="text1"/>
        </w:rPr>
      </w:pPr>
      <w:r w:rsidRPr="00D4660D">
        <w:rPr>
          <w:color w:val="000000" w:themeColor="text1"/>
        </w:rPr>
        <w:t>Alle planfors</w:t>
      </w:r>
      <w:r w:rsidR="00542FC6" w:rsidRPr="00D4660D">
        <w:rPr>
          <w:color w:val="000000" w:themeColor="text1"/>
        </w:rPr>
        <w:t>la</w:t>
      </w:r>
      <w:r w:rsidRPr="00D4660D">
        <w:rPr>
          <w:color w:val="000000" w:themeColor="text1"/>
        </w:rPr>
        <w:t xml:space="preserve">g og tiltak etter PBL §1-6 som gjeld overflatevatn eller grunnvatn skal vurderast etter fastsette miljømål i gjeldande regional plan for vassforvaltning. Planforslag og tiltak som vil føre til ei forverring av miljøtilstanden skal vurderast etter §12 i vassforskrifta. </w:t>
      </w:r>
      <w:r w:rsidR="00DE1EFA" w:rsidRPr="00D4660D">
        <w:rPr>
          <w:i/>
          <w:color w:val="000000" w:themeColor="text1"/>
        </w:rPr>
        <w:t xml:space="preserve">Det skal ved byggesak dokumenterast at eigedomen ikkje er utsett for flaumfare. </w:t>
      </w:r>
    </w:p>
    <w:p w14:paraId="7BB4A128" w14:textId="77777777" w:rsidR="005D590A" w:rsidRPr="00D4660D" w:rsidRDefault="005D590A" w:rsidP="00B3682B">
      <w:pPr>
        <w:tabs>
          <w:tab w:val="left" w:pos="1200"/>
        </w:tabs>
        <w:rPr>
          <w:color w:val="000000" w:themeColor="text1"/>
        </w:rPr>
      </w:pPr>
    </w:p>
    <w:p w14:paraId="5B977E48" w14:textId="77777777" w:rsidR="003076BD" w:rsidRPr="00D4660D" w:rsidRDefault="008B038A" w:rsidP="00B3682B">
      <w:pPr>
        <w:tabs>
          <w:tab w:val="left" w:pos="1200"/>
        </w:tabs>
        <w:rPr>
          <w:i/>
          <w:color w:val="000000" w:themeColor="text1"/>
        </w:rPr>
      </w:pPr>
      <w:bookmarkStart w:id="17" w:name="_Toc152162169"/>
      <w:bookmarkStart w:id="18" w:name="_Toc156295921"/>
      <w:bookmarkStart w:id="19" w:name="_Toc156296473"/>
      <w:r w:rsidRPr="00D4660D">
        <w:rPr>
          <w:rStyle w:val="Overskrift2Tegn"/>
        </w:rPr>
        <w:t>1.</w:t>
      </w:r>
      <w:r w:rsidR="000B31E4" w:rsidRPr="00D4660D">
        <w:rPr>
          <w:rStyle w:val="Overskrift2Tegn"/>
        </w:rPr>
        <w:t>4</w:t>
      </w:r>
      <w:r w:rsidRPr="00D4660D">
        <w:rPr>
          <w:rStyle w:val="Overskrift2Tegn"/>
        </w:rPr>
        <w:t xml:space="preserve"> Vatn</w:t>
      </w:r>
      <w:r w:rsidR="00E4613D" w:rsidRPr="00D4660D">
        <w:rPr>
          <w:rStyle w:val="Overskrift2Tegn"/>
        </w:rPr>
        <w:t xml:space="preserve"> </w:t>
      </w:r>
      <w:r w:rsidRPr="00D4660D">
        <w:rPr>
          <w:rStyle w:val="Overskrift2Tegn"/>
        </w:rPr>
        <w:t>og avlaup</w:t>
      </w:r>
      <w:bookmarkEnd w:id="17"/>
      <w:bookmarkEnd w:id="18"/>
      <w:bookmarkEnd w:id="19"/>
      <w:r w:rsidRPr="00D4660D">
        <w:rPr>
          <w:rStyle w:val="Overskrift2Tegn"/>
        </w:rPr>
        <w:t xml:space="preserve"> </w:t>
      </w:r>
      <w:r w:rsidRPr="00D4660D">
        <w:rPr>
          <w:rStyle w:val="Overskrift2Tegn"/>
        </w:rPr>
        <w:br/>
      </w:r>
      <w:r w:rsidR="003076BD" w:rsidRPr="00D4660D">
        <w:rPr>
          <w:i/>
          <w:color w:val="000000" w:themeColor="text1"/>
          <w:sz w:val="18"/>
          <w:szCs w:val="18"/>
        </w:rPr>
        <w:t>Heimel: PBL §11-9 nr 3 og 18-1.</w:t>
      </w:r>
    </w:p>
    <w:p w14:paraId="5DD468A5" w14:textId="77777777" w:rsidR="008B038A" w:rsidRPr="00D4660D" w:rsidRDefault="008B038A" w:rsidP="00B3682B">
      <w:pPr>
        <w:tabs>
          <w:tab w:val="left" w:pos="1200"/>
        </w:tabs>
        <w:rPr>
          <w:i/>
          <w:color w:val="000000" w:themeColor="text1"/>
        </w:rPr>
      </w:pPr>
      <w:r w:rsidRPr="00D4660D">
        <w:rPr>
          <w:i/>
          <w:color w:val="000000" w:themeColor="text1"/>
        </w:rPr>
        <w:t xml:space="preserve">I område der det er bygd ut kommunalt vatn og avløp er det krav om tilkopling til dette jf. PBL §27-1 og 27-2. PBL 27-1 og §27-2 om vassforsyning og avløp gjeld og for fritidsbusetnad jf. PBL §30-6. </w:t>
      </w:r>
    </w:p>
    <w:p w14:paraId="38BF6FA3" w14:textId="77777777" w:rsidR="009030D3" w:rsidRPr="00D4660D" w:rsidRDefault="008B038A" w:rsidP="00B3682B">
      <w:pPr>
        <w:tabs>
          <w:tab w:val="left" w:pos="1200"/>
        </w:tabs>
        <w:rPr>
          <w:i/>
          <w:color w:val="000000" w:themeColor="text1"/>
        </w:rPr>
      </w:pPr>
      <w:r w:rsidRPr="00D4660D">
        <w:rPr>
          <w:i/>
          <w:color w:val="000000" w:themeColor="text1"/>
        </w:rPr>
        <w:t xml:space="preserve">Det skal i utgangspunktet nyttast felles løysingar for vatn og avløp der det ikkje er offentleg VA-nett. </w:t>
      </w:r>
    </w:p>
    <w:p w14:paraId="232A970F" w14:textId="77777777" w:rsidR="008D09F6" w:rsidRPr="00D4660D" w:rsidRDefault="008D09F6" w:rsidP="00B3682B">
      <w:pPr>
        <w:tabs>
          <w:tab w:val="left" w:pos="1200"/>
        </w:tabs>
        <w:rPr>
          <w:i/>
          <w:color w:val="000000" w:themeColor="text1"/>
        </w:rPr>
      </w:pPr>
    </w:p>
    <w:p w14:paraId="33F1E1EF" w14:textId="77777777" w:rsidR="00C944EF" w:rsidRPr="00D4660D" w:rsidRDefault="00C944EF" w:rsidP="00B3682B">
      <w:pPr>
        <w:tabs>
          <w:tab w:val="left" w:pos="1200"/>
        </w:tabs>
        <w:rPr>
          <w:color w:val="000000" w:themeColor="text1"/>
          <w:sz w:val="18"/>
          <w:szCs w:val="18"/>
        </w:rPr>
      </w:pPr>
      <w:bookmarkStart w:id="20" w:name="_Toc152162170"/>
      <w:bookmarkStart w:id="21" w:name="_Toc156295922"/>
      <w:bookmarkStart w:id="22" w:name="_Toc156296474"/>
      <w:r w:rsidRPr="00D4660D">
        <w:rPr>
          <w:rStyle w:val="Overskrift2Tegn"/>
        </w:rPr>
        <w:t>1.</w:t>
      </w:r>
      <w:r w:rsidR="005D590A" w:rsidRPr="00D4660D">
        <w:rPr>
          <w:rStyle w:val="Overskrift2Tegn"/>
        </w:rPr>
        <w:t>5</w:t>
      </w:r>
      <w:r w:rsidRPr="00D4660D">
        <w:rPr>
          <w:rStyle w:val="Overskrift2Tegn"/>
        </w:rPr>
        <w:t xml:space="preserve"> Tilrettelegging</w:t>
      </w:r>
      <w:r w:rsidR="008D09F6" w:rsidRPr="00D4660D">
        <w:rPr>
          <w:rStyle w:val="Overskrift2Tegn"/>
        </w:rPr>
        <w:t xml:space="preserve"> for</w:t>
      </w:r>
      <w:r w:rsidRPr="00D4660D">
        <w:rPr>
          <w:rStyle w:val="Overskrift2Tegn"/>
        </w:rPr>
        <w:t xml:space="preserve"> </w:t>
      </w:r>
      <w:r w:rsidR="008D09F6" w:rsidRPr="00D4660D">
        <w:rPr>
          <w:rStyle w:val="Overskrift2Tegn"/>
        </w:rPr>
        <w:t>leike- og uteareal</w:t>
      </w:r>
      <w:bookmarkEnd w:id="20"/>
      <w:bookmarkEnd w:id="21"/>
      <w:bookmarkEnd w:id="22"/>
      <w:r w:rsidR="008D09F6" w:rsidRPr="00D4660D">
        <w:rPr>
          <w:rStyle w:val="Overskrift2Tegn"/>
        </w:rPr>
        <w:t xml:space="preserve"> </w:t>
      </w:r>
      <w:r w:rsidRPr="00D4660D">
        <w:rPr>
          <w:color w:val="00B0F0"/>
        </w:rPr>
        <w:t xml:space="preserve"> </w:t>
      </w:r>
      <w:r w:rsidRPr="00D4660D">
        <w:rPr>
          <w:color w:val="00B0F0"/>
        </w:rPr>
        <w:br/>
      </w:r>
      <w:r w:rsidRPr="00D4660D">
        <w:rPr>
          <w:color w:val="000000" w:themeColor="text1"/>
          <w:sz w:val="18"/>
          <w:szCs w:val="18"/>
        </w:rPr>
        <w:t>Heimel:</w:t>
      </w:r>
      <w:r w:rsidR="003076BD" w:rsidRPr="00D4660D">
        <w:rPr>
          <w:color w:val="000000" w:themeColor="text1"/>
          <w:sz w:val="18"/>
          <w:szCs w:val="18"/>
        </w:rPr>
        <w:t xml:space="preserve"> PBL</w:t>
      </w:r>
      <w:r w:rsidRPr="00D4660D">
        <w:rPr>
          <w:color w:val="000000" w:themeColor="text1"/>
          <w:sz w:val="18"/>
          <w:szCs w:val="18"/>
        </w:rPr>
        <w:t xml:space="preserve"> §11-9 nr.4 og nr 5.</w:t>
      </w:r>
    </w:p>
    <w:p w14:paraId="61754C3D" w14:textId="3940B408" w:rsidR="008D09F6" w:rsidRPr="00D4660D" w:rsidRDefault="00A770AF" w:rsidP="004917FE">
      <w:pPr>
        <w:tabs>
          <w:tab w:val="left" w:pos="1200"/>
        </w:tabs>
        <w:rPr>
          <w:color w:val="000000" w:themeColor="text1"/>
        </w:rPr>
      </w:pPr>
      <w:r w:rsidRPr="00D4660D">
        <w:rPr>
          <w:i/>
          <w:color w:val="000000" w:themeColor="text1"/>
        </w:rPr>
        <w:t>I byggeområde for bustader skal leike- og opphaldsareal opparbeidast før nye bustader blir tekne i bruk. Reguleringsplanane skal ha rekkefølgeføresegner knytt til desse</w:t>
      </w:r>
      <w:r w:rsidRPr="00D4660D">
        <w:rPr>
          <w:color w:val="000000" w:themeColor="text1"/>
        </w:rPr>
        <w:t xml:space="preserve">. </w:t>
      </w:r>
      <w:r w:rsidR="00D87A50" w:rsidRPr="00D4660D">
        <w:rPr>
          <w:color w:val="000000" w:themeColor="text1"/>
        </w:rPr>
        <w:t xml:space="preserve">Leike- og opphaldsareal ute skal vere minst 20% av bruksarealet av </w:t>
      </w:r>
      <w:r w:rsidR="00E50FDA" w:rsidRPr="00D4660D">
        <w:rPr>
          <w:color w:val="000000" w:themeColor="text1"/>
        </w:rPr>
        <w:t>utbygd areal</w:t>
      </w:r>
      <w:r w:rsidR="00D87A50" w:rsidRPr="00D4660D">
        <w:rPr>
          <w:color w:val="000000" w:themeColor="text1"/>
        </w:rPr>
        <w:t xml:space="preserve">. </w:t>
      </w:r>
      <w:r w:rsidR="00E50FDA" w:rsidRPr="00D4660D">
        <w:rPr>
          <w:color w:val="000000" w:themeColor="text1"/>
        </w:rPr>
        <w:t xml:space="preserve">Leike- og opphaldsareal </w:t>
      </w:r>
      <w:r w:rsidR="008D09F6" w:rsidRPr="00D4660D">
        <w:rPr>
          <w:color w:val="000000" w:themeColor="text1"/>
        </w:rPr>
        <w:t>skal vurder</w:t>
      </w:r>
      <w:r w:rsidR="00E50FDA" w:rsidRPr="00D4660D">
        <w:rPr>
          <w:color w:val="000000" w:themeColor="text1"/>
        </w:rPr>
        <w:t xml:space="preserve">ast </w:t>
      </w:r>
      <w:r w:rsidR="008D09F6" w:rsidRPr="00D4660D">
        <w:rPr>
          <w:color w:val="000000" w:themeColor="text1"/>
        </w:rPr>
        <w:t xml:space="preserve">utifrå terreng, støy, lys og trafikktryggleik. </w:t>
      </w:r>
    </w:p>
    <w:p w14:paraId="6BFAA5C3" w14:textId="40B94C8B" w:rsidR="00C944EF" w:rsidRPr="00D4660D" w:rsidRDefault="00C944EF" w:rsidP="004917FE">
      <w:pPr>
        <w:tabs>
          <w:tab w:val="left" w:pos="1200"/>
        </w:tabs>
        <w:rPr>
          <w:color w:val="000000" w:themeColor="text1"/>
        </w:rPr>
      </w:pPr>
      <w:r w:rsidRPr="00D4660D">
        <w:rPr>
          <w:color w:val="000000" w:themeColor="text1"/>
        </w:rPr>
        <w:t xml:space="preserve">Ved planlegging </w:t>
      </w:r>
      <w:r w:rsidR="00FF46DA" w:rsidRPr="00D4660D">
        <w:rPr>
          <w:color w:val="000000" w:themeColor="text1"/>
        </w:rPr>
        <w:t>av byggeområde for bustader, fritidsbustader og tenesteyting skal trafikksikker tilkomst til fots til stig- og løypenett, naturområde og leikeområde</w:t>
      </w:r>
      <w:r w:rsidR="00E50FDA" w:rsidRPr="00D4660D">
        <w:rPr>
          <w:color w:val="000000" w:themeColor="text1"/>
        </w:rPr>
        <w:t xml:space="preserve"> </w:t>
      </w:r>
      <w:r w:rsidR="002034C3" w:rsidRPr="00D4660D">
        <w:t>sikrast</w:t>
      </w:r>
      <w:r w:rsidR="00FF46DA" w:rsidRPr="00D4660D">
        <w:t>.</w:t>
      </w:r>
      <w:r w:rsidR="00D87A50" w:rsidRPr="00D4660D">
        <w:t xml:space="preserve"> </w:t>
      </w:r>
      <w:r w:rsidR="00D87A50" w:rsidRPr="00D4660D">
        <w:rPr>
          <w:color w:val="000000" w:themeColor="text1"/>
        </w:rPr>
        <w:t xml:space="preserve">Ved tung utbygging </w:t>
      </w:r>
      <w:r w:rsidR="008D09F6" w:rsidRPr="00D4660D">
        <w:rPr>
          <w:color w:val="000000" w:themeColor="text1"/>
        </w:rPr>
        <w:t xml:space="preserve">knytt til fritidsbustader skal det også setjast av areal til opphaldsareal ute, i nærleiken til utbygginga. Reguleringsplan skal ha føresegner knytt til dette. </w:t>
      </w:r>
    </w:p>
    <w:p w14:paraId="09B60F5F" w14:textId="77777777" w:rsidR="00FF46DA" w:rsidRPr="00D4660D" w:rsidRDefault="00FF46DA" w:rsidP="00B3682B">
      <w:pPr>
        <w:tabs>
          <w:tab w:val="left" w:pos="1200"/>
        </w:tabs>
        <w:rPr>
          <w:i/>
          <w:color w:val="000000" w:themeColor="text1"/>
        </w:rPr>
      </w:pPr>
      <w:r w:rsidRPr="00D4660D">
        <w:rPr>
          <w:color w:val="000000" w:themeColor="text1"/>
        </w:rPr>
        <w:t xml:space="preserve">Stigar og løyper skal planleggast for lett tilgang frå nærliggande byggeområde. </w:t>
      </w:r>
      <w:r w:rsidRPr="00D4660D">
        <w:rPr>
          <w:i/>
          <w:color w:val="000000" w:themeColor="text1"/>
        </w:rPr>
        <w:t>Dersom tiltak kjem i konflikt med eksisterande eller planlagde område for leik og fri</w:t>
      </w:r>
      <w:r w:rsidR="00F34FD5" w:rsidRPr="00D4660D">
        <w:rPr>
          <w:i/>
          <w:color w:val="000000" w:themeColor="text1"/>
        </w:rPr>
        <w:t>luftsliv, skal kompenserande tiltak gjennomførast.</w:t>
      </w:r>
    </w:p>
    <w:p w14:paraId="287867C9" w14:textId="5A651171" w:rsidR="005D590A" w:rsidRDefault="005D590A" w:rsidP="00B3682B">
      <w:pPr>
        <w:tabs>
          <w:tab w:val="left" w:pos="1200"/>
        </w:tabs>
        <w:rPr>
          <w:i/>
          <w:color w:val="000000" w:themeColor="text1"/>
        </w:rPr>
      </w:pPr>
    </w:p>
    <w:p w14:paraId="725B0BFE" w14:textId="77777777" w:rsidR="00566550" w:rsidRPr="00D4660D" w:rsidRDefault="00566550" w:rsidP="00B3682B">
      <w:pPr>
        <w:tabs>
          <w:tab w:val="left" w:pos="1200"/>
        </w:tabs>
        <w:rPr>
          <w:i/>
          <w:color w:val="000000" w:themeColor="text1"/>
        </w:rPr>
      </w:pPr>
    </w:p>
    <w:p w14:paraId="2E324D4E" w14:textId="72EFA21F" w:rsidR="00FF39EA" w:rsidRPr="00D4660D" w:rsidRDefault="00F34FD5" w:rsidP="00FF39EA">
      <w:pPr>
        <w:tabs>
          <w:tab w:val="left" w:pos="1200"/>
        </w:tabs>
        <w:rPr>
          <w:color w:val="000000" w:themeColor="text1"/>
        </w:rPr>
      </w:pPr>
      <w:bookmarkStart w:id="23" w:name="_Toc152162171"/>
      <w:bookmarkStart w:id="24" w:name="_Toc156295923"/>
      <w:bookmarkStart w:id="25" w:name="_Toc156296475"/>
      <w:r w:rsidRPr="00D4660D">
        <w:rPr>
          <w:rStyle w:val="Overskrift2Tegn"/>
        </w:rPr>
        <w:lastRenderedPageBreak/>
        <w:t>1.</w:t>
      </w:r>
      <w:r w:rsidR="005D590A" w:rsidRPr="00D4660D">
        <w:rPr>
          <w:rStyle w:val="Overskrift2Tegn"/>
        </w:rPr>
        <w:t>6</w:t>
      </w:r>
      <w:r w:rsidRPr="00D4660D">
        <w:rPr>
          <w:rStyle w:val="Overskrift2Tegn"/>
        </w:rPr>
        <w:t xml:space="preserve"> Universell utforming</w:t>
      </w:r>
      <w:bookmarkEnd w:id="23"/>
      <w:bookmarkEnd w:id="24"/>
      <w:bookmarkEnd w:id="25"/>
      <w:r w:rsidRPr="00D4660D">
        <w:rPr>
          <w:color w:val="00B0F0"/>
        </w:rPr>
        <w:br/>
      </w:r>
      <w:r w:rsidRPr="00D4660D">
        <w:rPr>
          <w:color w:val="000000" w:themeColor="text1"/>
          <w:sz w:val="18"/>
          <w:szCs w:val="18"/>
        </w:rPr>
        <w:t xml:space="preserve">heimel: </w:t>
      </w:r>
      <w:r w:rsidR="000B31E4" w:rsidRPr="00D4660D">
        <w:rPr>
          <w:color w:val="000000" w:themeColor="text1"/>
          <w:sz w:val="18"/>
          <w:szCs w:val="18"/>
        </w:rPr>
        <w:t>PBL</w:t>
      </w:r>
      <w:r w:rsidRPr="00D4660D">
        <w:rPr>
          <w:color w:val="000000" w:themeColor="text1"/>
          <w:sz w:val="18"/>
          <w:szCs w:val="18"/>
        </w:rPr>
        <w:t xml:space="preserve"> §11-9 nr 5, jf. §1-1.</w:t>
      </w:r>
      <w:r w:rsidR="00FC276A" w:rsidRPr="00D4660D">
        <w:rPr>
          <w:color w:val="000000" w:themeColor="text1"/>
          <w:sz w:val="18"/>
          <w:szCs w:val="18"/>
        </w:rPr>
        <w:br/>
      </w:r>
      <w:r w:rsidR="00FC276A" w:rsidRPr="00D4660D">
        <w:rPr>
          <w:color w:val="000000" w:themeColor="text1"/>
          <w:sz w:val="18"/>
          <w:szCs w:val="18"/>
        </w:rPr>
        <w:br/>
      </w:r>
      <w:r w:rsidR="00FF39EA" w:rsidRPr="00D4660D">
        <w:rPr>
          <w:color w:val="000000" w:themeColor="text1"/>
        </w:rPr>
        <w:t xml:space="preserve">Universell utforming skal </w:t>
      </w:r>
      <w:r w:rsidR="00E50FDA" w:rsidRPr="00D4660D">
        <w:rPr>
          <w:color w:val="000000" w:themeColor="text1"/>
        </w:rPr>
        <w:t xml:space="preserve">ligge til grunn </w:t>
      </w:r>
      <w:r w:rsidR="00FF39EA" w:rsidRPr="00D4660D">
        <w:rPr>
          <w:color w:val="000000" w:themeColor="text1"/>
        </w:rPr>
        <w:t>ved utforming av gangvegstruktur, uteopphaldsareal og ved tilkomst til bygg</w:t>
      </w:r>
      <w:r w:rsidR="00E50FDA" w:rsidRPr="00D4660D">
        <w:rPr>
          <w:color w:val="000000" w:themeColor="text1"/>
        </w:rPr>
        <w:t>;</w:t>
      </w:r>
      <w:r w:rsidR="00FF39EA" w:rsidRPr="00D4660D">
        <w:rPr>
          <w:color w:val="000000" w:themeColor="text1"/>
        </w:rPr>
        <w:t xml:space="preserve"> spesielt i bustadområde, sentrumsområde, forretningsområde og fritids- og turistområde</w:t>
      </w:r>
      <w:r w:rsidR="00E50FDA" w:rsidRPr="00D4660D">
        <w:rPr>
          <w:color w:val="000000" w:themeColor="text1"/>
        </w:rPr>
        <w:t>.</w:t>
      </w:r>
    </w:p>
    <w:p w14:paraId="58C6C1DD" w14:textId="59403345" w:rsidR="00AB77A0" w:rsidRPr="00D4660D" w:rsidRDefault="00FF39EA" w:rsidP="00FF39EA">
      <w:pPr>
        <w:rPr>
          <w:color w:val="000000" w:themeColor="text1"/>
        </w:rPr>
      </w:pPr>
      <w:r w:rsidRPr="00D4660D">
        <w:rPr>
          <w:i/>
        </w:rPr>
        <w:t>Ved all planlegging og utbygging innanfor tettstaden Heggenes og innanfor sentrumsområde for Beitostølen skal det gjerast greie for korleis det er teke omsyn tilgjenge for alle og universell utforming. Nye bygningar og anlegg skal gjevast universell utforming i samsvar med teknisk forskrift eller strengare føresegner</w:t>
      </w:r>
      <w:r w:rsidR="00A311F0" w:rsidRPr="00D4660D">
        <w:rPr>
          <w:i/>
        </w:rPr>
        <w:t xml:space="preserve"> i</w:t>
      </w:r>
      <w:r w:rsidRPr="00D4660D">
        <w:rPr>
          <w:i/>
        </w:rPr>
        <w:t xml:space="preserve"> reguleringsplanar.</w:t>
      </w:r>
      <w:r w:rsidR="00E50FDA" w:rsidRPr="00D4660D">
        <w:rPr>
          <w:i/>
        </w:rPr>
        <w:t xml:space="preserve"> </w:t>
      </w:r>
      <w:r w:rsidRPr="00D4660D">
        <w:rPr>
          <w:i/>
        </w:rPr>
        <w:t xml:space="preserve">Innanfor kvart byggeområde skal det setjast av nok areal for å få gode uterom og uterom med tilstrekkeleg opphaldsareal, vrimleareal og møteplassar. </w:t>
      </w:r>
      <w:r w:rsidRPr="00D4660D">
        <w:t>Uterom</w:t>
      </w:r>
      <w:r w:rsidR="00E50FDA" w:rsidRPr="00D4660D">
        <w:t>ma</w:t>
      </w:r>
      <w:r w:rsidR="00AD40F7" w:rsidRPr="00D4660D">
        <w:t xml:space="preserve"> </w:t>
      </w:r>
      <w:r w:rsidRPr="00D4660D">
        <w:t xml:space="preserve">bør </w:t>
      </w:r>
      <w:r w:rsidR="00FC276A" w:rsidRPr="00D4660D">
        <w:t xml:space="preserve">leggast til rette </w:t>
      </w:r>
      <w:r w:rsidRPr="00D4660D">
        <w:t>for alle bruk</w:t>
      </w:r>
      <w:r w:rsidR="00FC276A" w:rsidRPr="00D4660D">
        <w:t>a</w:t>
      </w:r>
      <w:r w:rsidRPr="00D4660D">
        <w:t>rgrupper uavhengig av funksjonsnivå.</w:t>
      </w:r>
      <w:r w:rsidR="00E50FDA" w:rsidRPr="00D4660D">
        <w:t xml:space="preserve"> </w:t>
      </w:r>
      <w:r w:rsidR="00373903" w:rsidRPr="00D4660D">
        <w:rPr>
          <w:color w:val="000000" w:themeColor="text1"/>
        </w:rPr>
        <w:t>I tillegg til fysisk utforming med tanke på stigningsnivå bør det i dette området ligge føre planar som omfattar mellom anna skilting, merking, ledeliner, landemerke, belysning, dekketyp</w:t>
      </w:r>
      <w:r w:rsidR="005D590A" w:rsidRPr="00D4660D">
        <w:rPr>
          <w:color w:val="000000" w:themeColor="text1"/>
        </w:rPr>
        <w:t>a</w:t>
      </w:r>
      <w:r w:rsidR="00373903" w:rsidRPr="00D4660D">
        <w:rPr>
          <w:color w:val="000000" w:themeColor="text1"/>
        </w:rPr>
        <w:t>r, kryssingspunkt med bilveg og plan for vedlikehaldsnivå.</w:t>
      </w:r>
    </w:p>
    <w:p w14:paraId="5C081F50" w14:textId="77777777" w:rsidR="00A05B97" w:rsidRPr="00D4660D" w:rsidRDefault="00A05B97" w:rsidP="00FF39EA"/>
    <w:p w14:paraId="2B5266DE" w14:textId="0AE1ED00" w:rsidR="007A651C" w:rsidRPr="00D4660D" w:rsidRDefault="00A05B97" w:rsidP="007A651C">
      <w:pPr>
        <w:rPr>
          <w:rFonts w:cstheme="minorHAnsi"/>
          <w:szCs w:val="28"/>
        </w:rPr>
      </w:pPr>
      <w:bookmarkStart w:id="26" w:name="_Toc152162172"/>
      <w:bookmarkStart w:id="27" w:name="_Toc156295924"/>
      <w:bookmarkStart w:id="28" w:name="_Toc156296476"/>
      <w:r w:rsidRPr="00D4660D">
        <w:rPr>
          <w:rStyle w:val="Overskrift2Tegn"/>
        </w:rPr>
        <w:t>1.7</w:t>
      </w:r>
      <w:r w:rsidR="001A341E" w:rsidRPr="00D4660D">
        <w:rPr>
          <w:rStyle w:val="Overskrift2Tegn"/>
        </w:rPr>
        <w:t xml:space="preserve"> </w:t>
      </w:r>
      <w:r w:rsidRPr="00D4660D">
        <w:rPr>
          <w:rStyle w:val="Overskrift2Tegn"/>
        </w:rPr>
        <w:t>Solenergianlegg</w:t>
      </w:r>
      <w:bookmarkEnd w:id="26"/>
      <w:bookmarkEnd w:id="27"/>
      <w:bookmarkEnd w:id="28"/>
      <w:r w:rsidRPr="00D4660D">
        <w:t xml:space="preserve"> </w:t>
      </w:r>
      <w:r w:rsidRPr="00D4660D">
        <w:rPr>
          <w:rFonts w:cstheme="minorHAnsi"/>
          <w:b/>
          <w:sz w:val="24"/>
          <w:szCs w:val="28"/>
        </w:rPr>
        <w:br/>
      </w:r>
      <w:r w:rsidRPr="00D4660D">
        <w:rPr>
          <w:rFonts w:cstheme="minorHAnsi"/>
          <w:i/>
          <w:sz w:val="16"/>
          <w:szCs w:val="16"/>
        </w:rPr>
        <w:t>Heimel: PBL § 20-1 bokstav f.</w:t>
      </w:r>
      <w:r w:rsidRPr="00D4660D">
        <w:rPr>
          <w:rFonts w:cstheme="minorHAnsi"/>
          <w:i/>
          <w:sz w:val="16"/>
          <w:szCs w:val="16"/>
        </w:rPr>
        <w:br/>
      </w:r>
      <w:r w:rsidR="007A651C" w:rsidRPr="00D4660D">
        <w:rPr>
          <w:rFonts w:cstheme="minorHAnsi"/>
          <w:szCs w:val="28"/>
        </w:rPr>
        <w:t>Solenergianlegg som solcelle- og solfangaranlegg er ein bygningsteknisk installasjon og er søknadsplikt jf. plan- og bygningslova § 20-1 bokstav f. Jf. SAK 10 § 4-1 bokstav e, kan installering og endring av slike anlegg i eksisterande byggverk innanfor ein brukseining eller branncelle, vurderast som ein enkel installasjon og er unntatt frå kravet om søknadsplikt.</w:t>
      </w:r>
    </w:p>
    <w:p w14:paraId="46D02385" w14:textId="340D2D87" w:rsidR="007A651C" w:rsidRPr="00D4660D" w:rsidRDefault="007A651C" w:rsidP="007A651C">
      <w:pPr>
        <w:rPr>
          <w:rFonts w:cstheme="minorHAnsi"/>
          <w:szCs w:val="28"/>
        </w:rPr>
      </w:pPr>
      <w:r w:rsidRPr="00D4660D">
        <w:rPr>
          <w:rFonts w:cstheme="minorHAnsi"/>
          <w:szCs w:val="28"/>
        </w:rPr>
        <w:t xml:space="preserve">Vi ønskjer med bakgrunn i Klima+ satsinga  å legge til rette for solenergi er ei viktig fornybar energikjelde. </w:t>
      </w:r>
      <w:r w:rsidRPr="00D4660D">
        <w:rPr>
          <w:rFonts w:cstheme="minorHAnsi"/>
          <w:i/>
          <w:szCs w:val="28"/>
        </w:rPr>
        <w:t>Etablering av mindre solenergianlegg som ikkje er søknadspliktig jf. SAK 10 § 4-1 bokstav e, kan etablerast uavhengig av krav i reguleringsplan til material på tak, føresett at anlegget blir tilpassa bygget sin form og karakter. Anlegget skal monterast plant med tak eller fasade. Eksponering og refleksjon skal vere minst mogleg og anlegget skal ikkje vere visuelt uryddig.</w:t>
      </w:r>
    </w:p>
    <w:p w14:paraId="360D3AC3" w14:textId="78987286" w:rsidR="007A651C" w:rsidRPr="00D4660D" w:rsidRDefault="007A651C" w:rsidP="007A651C">
      <w:pPr>
        <w:rPr>
          <w:rFonts w:cstheme="minorHAnsi"/>
          <w:szCs w:val="28"/>
        </w:rPr>
      </w:pPr>
      <w:r w:rsidRPr="00D4660D">
        <w:rPr>
          <w:rFonts w:cstheme="minorHAnsi"/>
          <w:szCs w:val="28"/>
        </w:rPr>
        <w:t>Etablering av solenergianlegg er søknadspliktig når:</w:t>
      </w:r>
    </w:p>
    <w:p w14:paraId="30812DB5" w14:textId="043D96FE" w:rsidR="007A651C" w:rsidRPr="0057383F" w:rsidRDefault="007A651C" w:rsidP="0057383F">
      <w:pPr>
        <w:pStyle w:val="Listeavsnitt"/>
        <w:numPr>
          <w:ilvl w:val="0"/>
          <w:numId w:val="33"/>
        </w:numPr>
        <w:rPr>
          <w:rFonts w:cstheme="minorHAnsi"/>
          <w:szCs w:val="28"/>
        </w:rPr>
      </w:pPr>
      <w:r w:rsidRPr="0057383F">
        <w:rPr>
          <w:rFonts w:cstheme="minorHAnsi"/>
          <w:szCs w:val="28"/>
        </w:rPr>
        <w:t>Bygget har kulturminneverdi som ikkje er formelt avklara (SEFRAK-registrert)</w:t>
      </w:r>
    </w:p>
    <w:p w14:paraId="6A25725A" w14:textId="5986A1C9" w:rsidR="007A651C" w:rsidRPr="0057383F" w:rsidRDefault="007A651C" w:rsidP="0057383F">
      <w:pPr>
        <w:pStyle w:val="Listeavsnitt"/>
        <w:numPr>
          <w:ilvl w:val="0"/>
          <w:numId w:val="33"/>
        </w:numPr>
        <w:rPr>
          <w:rFonts w:cstheme="minorHAnsi"/>
          <w:szCs w:val="28"/>
        </w:rPr>
      </w:pPr>
      <w:r w:rsidRPr="0057383F">
        <w:rPr>
          <w:rFonts w:cstheme="minorHAnsi"/>
          <w:szCs w:val="28"/>
        </w:rPr>
        <w:t xml:space="preserve">Bygget ligg </w:t>
      </w:r>
      <w:r w:rsidR="00D5614F">
        <w:rPr>
          <w:rFonts w:cstheme="minorHAnsi"/>
          <w:szCs w:val="28"/>
        </w:rPr>
        <w:t xml:space="preserve">nord og aust </w:t>
      </w:r>
      <w:r w:rsidRPr="0057383F">
        <w:rPr>
          <w:rFonts w:cstheme="minorHAnsi"/>
          <w:szCs w:val="28"/>
        </w:rPr>
        <w:t>for utbyggingsgrensa. Område med særlege kvalitetar som for eksempel bygg i fjellområda, eller områder der fleire bygg har arkitektonisk uttrykk.</w:t>
      </w:r>
    </w:p>
    <w:p w14:paraId="69659E27" w14:textId="78E1B0D7" w:rsidR="007A651C" w:rsidRPr="0057383F" w:rsidRDefault="007A651C" w:rsidP="0057383F">
      <w:pPr>
        <w:pStyle w:val="Listeavsnitt"/>
        <w:numPr>
          <w:ilvl w:val="0"/>
          <w:numId w:val="33"/>
        </w:numPr>
        <w:rPr>
          <w:rFonts w:cstheme="minorHAnsi"/>
          <w:szCs w:val="28"/>
        </w:rPr>
      </w:pPr>
      <w:r w:rsidRPr="0057383F">
        <w:rPr>
          <w:rFonts w:cstheme="minorHAnsi"/>
          <w:szCs w:val="28"/>
        </w:rPr>
        <w:t>Bygg som ligger i strandsone. I desse tilfella må det vurderast om tiltaket vil virke dominerande.</w:t>
      </w:r>
    </w:p>
    <w:p w14:paraId="618D210F" w14:textId="4DE4B0DB" w:rsidR="007A651C" w:rsidRPr="0057383F" w:rsidRDefault="007A651C" w:rsidP="0057383F">
      <w:pPr>
        <w:pStyle w:val="Listeavsnitt"/>
        <w:numPr>
          <w:ilvl w:val="0"/>
          <w:numId w:val="33"/>
        </w:numPr>
        <w:rPr>
          <w:rFonts w:cstheme="minorHAnsi"/>
          <w:szCs w:val="28"/>
        </w:rPr>
      </w:pPr>
      <w:r w:rsidRPr="0057383F">
        <w:rPr>
          <w:rFonts w:cstheme="minorHAnsi"/>
          <w:szCs w:val="28"/>
        </w:rPr>
        <w:t>Solenergisystem som vert montert frittståande på tak eller fasade (ikkje plant med takflate eller fasade).</w:t>
      </w:r>
    </w:p>
    <w:p w14:paraId="16FCD4F8" w14:textId="29322537" w:rsidR="007A651C" w:rsidRPr="0057383F" w:rsidRDefault="007A651C" w:rsidP="0057383F">
      <w:pPr>
        <w:pStyle w:val="Listeavsnitt"/>
        <w:numPr>
          <w:ilvl w:val="0"/>
          <w:numId w:val="33"/>
        </w:numPr>
        <w:rPr>
          <w:rFonts w:cstheme="minorHAnsi"/>
          <w:szCs w:val="28"/>
        </w:rPr>
      </w:pPr>
      <w:r w:rsidRPr="0057383F">
        <w:rPr>
          <w:rFonts w:cstheme="minorHAnsi"/>
          <w:szCs w:val="28"/>
        </w:rPr>
        <w:t>Der det kan vere fare for nedfall på offentlege areal, som fortau, felles inngangar og liknande.</w:t>
      </w:r>
    </w:p>
    <w:p w14:paraId="4647D65D" w14:textId="3449178E" w:rsidR="007A651C" w:rsidRPr="0057383F" w:rsidRDefault="007A651C" w:rsidP="0057383F">
      <w:pPr>
        <w:pStyle w:val="Listeavsnitt"/>
        <w:numPr>
          <w:ilvl w:val="0"/>
          <w:numId w:val="33"/>
        </w:numPr>
        <w:rPr>
          <w:rFonts w:cstheme="minorHAnsi"/>
          <w:szCs w:val="28"/>
        </w:rPr>
      </w:pPr>
      <w:r w:rsidRPr="0057383F">
        <w:rPr>
          <w:rFonts w:cstheme="minorHAnsi"/>
          <w:szCs w:val="28"/>
        </w:rPr>
        <w:t>Der solcelleanlegget kan ha verknad for branntryggleiken.</w:t>
      </w:r>
    </w:p>
    <w:p w14:paraId="7FC906DD" w14:textId="4EBEDAEF" w:rsidR="007A651C" w:rsidRPr="00D4660D" w:rsidRDefault="007A651C" w:rsidP="007A651C">
      <w:pPr>
        <w:rPr>
          <w:rFonts w:cstheme="minorHAnsi"/>
          <w:szCs w:val="28"/>
          <w:highlight w:val="yellow"/>
        </w:rPr>
      </w:pPr>
      <w:r w:rsidRPr="00D4660D">
        <w:rPr>
          <w:rFonts w:cstheme="minorHAnsi"/>
          <w:szCs w:val="28"/>
        </w:rPr>
        <w:t>Ved etablering av større anlegg, for eksempel bakkemonterte anlegg er det krav til reguleringsplan.</w:t>
      </w:r>
    </w:p>
    <w:p w14:paraId="0A843593" w14:textId="77777777" w:rsidR="007A651C" w:rsidRPr="00D4660D" w:rsidRDefault="007A651C" w:rsidP="00A05B97">
      <w:pPr>
        <w:rPr>
          <w:rFonts w:cstheme="minorHAnsi"/>
          <w:szCs w:val="28"/>
          <w:highlight w:val="yellow"/>
        </w:rPr>
      </w:pPr>
    </w:p>
    <w:p w14:paraId="020CFA07" w14:textId="77777777" w:rsidR="00D075B9" w:rsidRPr="00D4660D" w:rsidRDefault="00D075B9" w:rsidP="00D075B9">
      <w:pPr>
        <w:pStyle w:val="Overskrift2"/>
      </w:pPr>
      <w:bookmarkStart w:id="29" w:name="_Toc152162173"/>
      <w:bookmarkStart w:id="30" w:name="_Toc156295925"/>
      <w:bookmarkStart w:id="31" w:name="_Toc156296477"/>
      <w:r w:rsidRPr="00D4660D">
        <w:lastRenderedPageBreak/>
        <w:t>1.</w:t>
      </w:r>
      <w:r w:rsidR="004C00E2" w:rsidRPr="00D4660D">
        <w:t>8</w:t>
      </w:r>
      <w:r w:rsidRPr="00D4660D">
        <w:t xml:space="preserve"> Byggeskikk</w:t>
      </w:r>
      <w:bookmarkEnd w:id="29"/>
      <w:bookmarkEnd w:id="30"/>
      <w:bookmarkEnd w:id="31"/>
      <w:r w:rsidRPr="00D4660D">
        <w:t xml:space="preserve"> </w:t>
      </w:r>
    </w:p>
    <w:p w14:paraId="26C09DFA" w14:textId="77777777" w:rsidR="000D27E5" w:rsidRPr="00D4660D" w:rsidRDefault="00D075B9" w:rsidP="00B3682B">
      <w:pPr>
        <w:tabs>
          <w:tab w:val="left" w:pos="1200"/>
        </w:tabs>
        <w:rPr>
          <w:color w:val="000000" w:themeColor="text1"/>
        </w:rPr>
      </w:pPr>
      <w:r w:rsidRPr="00D4660D">
        <w:rPr>
          <w:color w:val="000000" w:themeColor="text1"/>
        </w:rPr>
        <w:t xml:space="preserve">Byggeskikk gjeld </w:t>
      </w:r>
      <w:r w:rsidR="00B527BF" w:rsidRPr="00D4660D">
        <w:rPr>
          <w:color w:val="000000" w:themeColor="text1"/>
        </w:rPr>
        <w:t xml:space="preserve">både bygg og anlegg. </w:t>
      </w:r>
      <w:r w:rsidR="004A44C2" w:rsidRPr="00D4660D">
        <w:rPr>
          <w:color w:val="000000" w:themeColor="text1"/>
        </w:rPr>
        <w:t xml:space="preserve">Bygg og anlegg skal som hovudregel tilpassast terreng og eksisterande bygningsmiljø. </w:t>
      </w:r>
      <w:r w:rsidR="00B527BF" w:rsidRPr="00D4660D">
        <w:rPr>
          <w:color w:val="000000" w:themeColor="text1"/>
        </w:rPr>
        <w:t>Nokre bygg og anlegg har viktige</w:t>
      </w:r>
      <w:r w:rsidR="00630688" w:rsidRPr="00D4660D">
        <w:rPr>
          <w:color w:val="000000" w:themeColor="text1"/>
        </w:rPr>
        <w:t xml:space="preserve"> samfunnsmessige </w:t>
      </w:r>
      <w:r w:rsidR="009309E5" w:rsidRPr="00D4660D">
        <w:rPr>
          <w:color w:val="000000" w:themeColor="text1"/>
        </w:rPr>
        <w:t>funksjonar</w:t>
      </w:r>
      <w:r w:rsidR="004A44C2" w:rsidRPr="00D4660D">
        <w:rPr>
          <w:color w:val="000000" w:themeColor="text1"/>
        </w:rPr>
        <w:t>,</w:t>
      </w:r>
      <w:r w:rsidR="009309E5" w:rsidRPr="00D4660D">
        <w:rPr>
          <w:color w:val="000000" w:themeColor="text1"/>
        </w:rPr>
        <w:t xml:space="preserve"> og kan utformast som signalbygg. </w:t>
      </w:r>
    </w:p>
    <w:p w14:paraId="556A6571" w14:textId="77777777" w:rsidR="00542FC6" w:rsidRPr="00D4660D" w:rsidRDefault="00542FC6" w:rsidP="009309E5">
      <w:pPr>
        <w:tabs>
          <w:tab w:val="left" w:pos="1200"/>
        </w:tabs>
        <w:rPr>
          <w:color w:val="000000" w:themeColor="text1"/>
        </w:rPr>
      </w:pPr>
      <w:bookmarkStart w:id="32" w:name="_Hlk110335773"/>
    </w:p>
    <w:p w14:paraId="6DC27C5C" w14:textId="14E5B462" w:rsidR="00B657AF" w:rsidRPr="00D4660D" w:rsidRDefault="00542FC6" w:rsidP="009309E5">
      <w:pPr>
        <w:tabs>
          <w:tab w:val="left" w:pos="1200"/>
        </w:tabs>
        <w:rPr>
          <w:color w:val="000000" w:themeColor="text1"/>
        </w:rPr>
      </w:pPr>
      <w:bookmarkStart w:id="33" w:name="_Toc152162174"/>
      <w:bookmarkStart w:id="34" w:name="_Toc156295926"/>
      <w:bookmarkStart w:id="35" w:name="_Toc156296478"/>
      <w:r w:rsidRPr="00D4660D">
        <w:rPr>
          <w:rStyle w:val="Overskrift2Tegn"/>
        </w:rPr>
        <w:t>1.</w:t>
      </w:r>
      <w:r w:rsidR="004C00E2" w:rsidRPr="00D4660D">
        <w:rPr>
          <w:rStyle w:val="Overskrift2Tegn"/>
        </w:rPr>
        <w:t>9</w:t>
      </w:r>
      <w:r w:rsidRPr="00D4660D">
        <w:rPr>
          <w:rStyle w:val="Overskrift2Tegn"/>
        </w:rPr>
        <w:t xml:space="preserve"> </w:t>
      </w:r>
      <w:r w:rsidR="00B657AF" w:rsidRPr="00D4660D">
        <w:rPr>
          <w:rStyle w:val="Overskrift2Tegn"/>
        </w:rPr>
        <w:t>M</w:t>
      </w:r>
      <w:r w:rsidRPr="00D4660D">
        <w:rPr>
          <w:rStyle w:val="Overskrift2Tegn"/>
        </w:rPr>
        <w:t>y</w:t>
      </w:r>
      <w:r w:rsidR="00B657AF" w:rsidRPr="00D4660D">
        <w:rPr>
          <w:rStyle w:val="Overskrift2Tegn"/>
        </w:rPr>
        <w:t>r/</w:t>
      </w:r>
      <w:r w:rsidR="004A44C2" w:rsidRPr="00D4660D">
        <w:rPr>
          <w:rStyle w:val="Overskrift2Tegn"/>
        </w:rPr>
        <w:t>k</w:t>
      </w:r>
      <w:r w:rsidR="00B657AF" w:rsidRPr="00D4660D">
        <w:rPr>
          <w:rStyle w:val="Overskrift2Tegn"/>
        </w:rPr>
        <w:t>arbonrike areal</w:t>
      </w:r>
      <w:bookmarkEnd w:id="33"/>
      <w:bookmarkEnd w:id="34"/>
      <w:bookmarkEnd w:id="35"/>
      <w:r w:rsidR="00B657AF" w:rsidRPr="00D4660D">
        <w:rPr>
          <w:rStyle w:val="Overskrift2Tegn"/>
        </w:rPr>
        <w:t xml:space="preserve"> </w:t>
      </w:r>
      <w:r w:rsidRPr="00D4660D">
        <w:rPr>
          <w:color w:val="000000" w:themeColor="text1"/>
        </w:rPr>
        <w:br/>
      </w:r>
      <w:r w:rsidR="00B657AF" w:rsidRPr="00D4660D">
        <w:rPr>
          <w:color w:val="000000" w:themeColor="text1"/>
        </w:rPr>
        <w:t xml:space="preserve">Myr og skog med høg bonitet er særleg karbonrike naturtypar. Inngrep eller tiltak som reduserer størrelsen eller funksjonen til desse naturtypane skal </w:t>
      </w:r>
      <w:r w:rsidR="00E73513" w:rsidRPr="00E73513">
        <w:rPr>
          <w:color w:val="000000" w:themeColor="text1"/>
        </w:rPr>
        <w:t>som utgangspunkt unngåast, men vurderast i kvart tilfelle</w:t>
      </w:r>
      <w:r w:rsidR="00B657AF" w:rsidRPr="00D4660D">
        <w:rPr>
          <w:color w:val="000000" w:themeColor="text1"/>
        </w:rPr>
        <w:t xml:space="preserve">. </w:t>
      </w:r>
    </w:p>
    <w:p w14:paraId="5929CD3B" w14:textId="47DAFF9E" w:rsidR="00B62726" w:rsidRPr="00D4660D" w:rsidRDefault="00542FC6" w:rsidP="007071BD">
      <w:pPr>
        <w:tabs>
          <w:tab w:val="left" w:pos="1200"/>
        </w:tabs>
        <w:rPr>
          <w:color w:val="000000" w:themeColor="text1"/>
        </w:rPr>
      </w:pPr>
      <w:r w:rsidRPr="00D4660D">
        <w:rPr>
          <w:color w:val="000000" w:themeColor="text1"/>
        </w:rPr>
        <w:t>Ved detaljplanlegging av byggeområde, vegtrasear og annan teknisk infrastruktur skal ein unngå inngrep som vil drene</w:t>
      </w:r>
      <w:r w:rsidR="00521664" w:rsidRPr="00D4660D">
        <w:rPr>
          <w:color w:val="000000" w:themeColor="text1"/>
        </w:rPr>
        <w:t>r</w:t>
      </w:r>
      <w:r w:rsidR="009F644D" w:rsidRPr="00D4660D">
        <w:rPr>
          <w:color w:val="000000" w:themeColor="text1"/>
        </w:rPr>
        <w:t xml:space="preserve">e myrer eller føreset masseutskifting i myr. Unntak kan gjerast der det er samfunnskritisk infrastruktur som </w:t>
      </w:r>
      <w:r w:rsidR="00A02436" w:rsidRPr="00D4660D">
        <w:rPr>
          <w:color w:val="000000" w:themeColor="text1"/>
        </w:rPr>
        <w:t>skal</w:t>
      </w:r>
      <w:r w:rsidR="009F644D" w:rsidRPr="00D4660D">
        <w:rPr>
          <w:color w:val="000000" w:themeColor="text1"/>
        </w:rPr>
        <w:t xml:space="preserve"> førast fram. </w:t>
      </w:r>
      <w:r w:rsidR="009F644D" w:rsidRPr="00D4660D">
        <w:rPr>
          <w:i/>
          <w:color w:val="000000" w:themeColor="text1"/>
        </w:rPr>
        <w:t xml:space="preserve">Tiltakshavar skal dokumentere djupna av myrene der det blir </w:t>
      </w:r>
      <w:r w:rsidR="007C65BC" w:rsidRPr="00D4660D">
        <w:rPr>
          <w:i/>
          <w:color w:val="000000" w:themeColor="text1"/>
        </w:rPr>
        <w:t>planlagt</w:t>
      </w:r>
      <w:r w:rsidR="009F644D" w:rsidRPr="00D4660D">
        <w:rPr>
          <w:i/>
          <w:color w:val="000000" w:themeColor="text1"/>
        </w:rPr>
        <w:t xml:space="preserve"> inngrep.</w:t>
      </w:r>
      <w:r w:rsidR="009F644D" w:rsidRPr="00D4660D">
        <w:rPr>
          <w:color w:val="000000" w:themeColor="text1"/>
        </w:rPr>
        <w:t xml:space="preserve"> </w:t>
      </w:r>
      <w:r w:rsidR="00B657AF" w:rsidRPr="00D4660D">
        <w:rPr>
          <w:color w:val="000000" w:themeColor="text1"/>
        </w:rPr>
        <w:t xml:space="preserve">Dersom det blir gjort tiltak, </w:t>
      </w:r>
      <w:r w:rsidR="00B657AF" w:rsidRPr="00D4660D">
        <w:rPr>
          <w:i/>
          <w:color w:val="000000" w:themeColor="text1"/>
        </w:rPr>
        <w:t>skal det gjennomførast kompenserande tiltak.</w:t>
      </w:r>
      <w:r w:rsidR="00B657AF" w:rsidRPr="00D4660D">
        <w:rPr>
          <w:color w:val="000000" w:themeColor="text1"/>
        </w:rPr>
        <w:t xml:space="preserve"> </w:t>
      </w:r>
    </w:p>
    <w:p w14:paraId="33B33B5B" w14:textId="77777777" w:rsidR="00031C85" w:rsidRPr="00D4660D" w:rsidRDefault="00031C85" w:rsidP="009309E5">
      <w:pPr>
        <w:tabs>
          <w:tab w:val="left" w:pos="1200"/>
        </w:tabs>
        <w:rPr>
          <w:color w:val="000000" w:themeColor="text1"/>
        </w:rPr>
      </w:pPr>
    </w:p>
    <w:p w14:paraId="7DF8F39D" w14:textId="5D81E5E2" w:rsidR="00031C85" w:rsidRPr="00C16801" w:rsidRDefault="00031C85" w:rsidP="00031C85">
      <w:pPr>
        <w:pStyle w:val="Overskrift2"/>
      </w:pPr>
      <w:bookmarkStart w:id="36" w:name="_Toc152162175"/>
      <w:bookmarkStart w:id="37" w:name="_Toc156295927"/>
      <w:bookmarkStart w:id="38" w:name="_Toc156296479"/>
      <w:r w:rsidRPr="00C16801">
        <w:t>1.</w:t>
      </w:r>
      <w:r w:rsidR="004C00E2" w:rsidRPr="00C16801">
        <w:t>10</w:t>
      </w:r>
      <w:r w:rsidRPr="00C16801">
        <w:t xml:space="preserve"> Fortetting</w:t>
      </w:r>
      <w:bookmarkEnd w:id="36"/>
      <w:bookmarkEnd w:id="37"/>
      <w:bookmarkEnd w:id="38"/>
    </w:p>
    <w:p w14:paraId="40D8F901" w14:textId="09229FD6" w:rsidR="00C16801" w:rsidRPr="00D35808" w:rsidRDefault="00463CDA" w:rsidP="009309E5">
      <w:pPr>
        <w:tabs>
          <w:tab w:val="left" w:pos="1200"/>
        </w:tabs>
        <w:rPr>
          <w:i/>
          <w:color w:val="000000" w:themeColor="text1"/>
        </w:rPr>
      </w:pPr>
      <w:r w:rsidRPr="00C16801">
        <w:rPr>
          <w:color w:val="000000" w:themeColor="text1"/>
        </w:rPr>
        <w:t>Vi ønsker å legge til rette for fortetting i eksisterande område for bustader og fritidsbustader</w:t>
      </w:r>
      <w:r w:rsidR="00C16801" w:rsidRPr="00C16801">
        <w:rPr>
          <w:color w:val="000000" w:themeColor="text1"/>
        </w:rPr>
        <w:t xml:space="preserve"> og arealeffektiv utnytting av nye område</w:t>
      </w:r>
      <w:r w:rsidRPr="00C16801">
        <w:rPr>
          <w:color w:val="000000" w:themeColor="text1"/>
        </w:rPr>
        <w:t xml:space="preserve">, då det vil bidra til ein effektiv arealbruk med reduserte </w:t>
      </w:r>
      <w:r w:rsidR="00C16801" w:rsidRPr="00C16801">
        <w:rPr>
          <w:color w:val="000000" w:themeColor="text1"/>
        </w:rPr>
        <w:t>miljøverknader.</w:t>
      </w:r>
      <w:r w:rsidRPr="00C16801">
        <w:rPr>
          <w:color w:val="000000" w:themeColor="text1"/>
        </w:rPr>
        <w:t xml:space="preserve"> Fortetting kan skje gjennom ny reguleringsplan eller</w:t>
      </w:r>
      <w:r w:rsidR="00C16801" w:rsidRPr="00C16801">
        <w:rPr>
          <w:color w:val="000000" w:themeColor="text1"/>
        </w:rPr>
        <w:t xml:space="preserve"> ved byggesakshandsaming for dei tiltaka som fell inn under punkt 2.3.1.</w:t>
      </w:r>
      <w:r w:rsidRPr="00C16801">
        <w:rPr>
          <w:color w:val="000000" w:themeColor="text1"/>
        </w:rPr>
        <w:t xml:space="preserve"> </w:t>
      </w:r>
      <w:r w:rsidR="005A7D97" w:rsidRPr="00D35808">
        <w:rPr>
          <w:i/>
          <w:color w:val="000000" w:themeColor="text1"/>
        </w:rPr>
        <w:t>Ved nye reguleringsplanar skal</w:t>
      </w:r>
      <w:r w:rsidR="00D35808" w:rsidRPr="00D35808">
        <w:rPr>
          <w:i/>
          <w:color w:val="000000" w:themeColor="text1"/>
        </w:rPr>
        <w:t xml:space="preserve"> fortettingspotensialet ut over tal einingar som er vist i plankartet vurderast. </w:t>
      </w:r>
    </w:p>
    <w:p w14:paraId="52A6BAE8" w14:textId="59D15E43" w:rsidR="00704E96" w:rsidRPr="00C16801" w:rsidRDefault="00141207" w:rsidP="009309E5">
      <w:pPr>
        <w:tabs>
          <w:tab w:val="left" w:pos="1200"/>
        </w:tabs>
        <w:rPr>
          <w:color w:val="000000" w:themeColor="text1"/>
        </w:rPr>
      </w:pPr>
      <w:r w:rsidRPr="00C16801">
        <w:rPr>
          <w:color w:val="000000" w:themeColor="text1"/>
        </w:rPr>
        <w:t xml:space="preserve">Fortetting er </w:t>
      </w:r>
      <w:r w:rsidR="00CF3DE8" w:rsidRPr="00C16801">
        <w:rPr>
          <w:color w:val="000000" w:themeColor="text1"/>
        </w:rPr>
        <w:t>mest</w:t>
      </w:r>
      <w:r w:rsidRPr="00C16801">
        <w:rPr>
          <w:color w:val="000000" w:themeColor="text1"/>
        </w:rPr>
        <w:t xml:space="preserve"> aktuelt i </w:t>
      </w:r>
      <w:r w:rsidR="00C16801" w:rsidRPr="00C16801">
        <w:rPr>
          <w:color w:val="000000" w:themeColor="text1"/>
        </w:rPr>
        <w:t>sentrumsområda</w:t>
      </w:r>
      <w:r w:rsidR="00E41ADD" w:rsidRPr="00C16801">
        <w:rPr>
          <w:color w:val="000000" w:themeColor="text1"/>
        </w:rPr>
        <w:t xml:space="preserve">. I tillegg kan det vurderast fortetting i andre deler av kommunen, </w:t>
      </w:r>
      <w:r w:rsidR="00E41ADD" w:rsidRPr="00C16801">
        <w:rPr>
          <w:i/>
          <w:color w:val="000000" w:themeColor="text1"/>
        </w:rPr>
        <w:t>men då blir det ikkje tillat</w:t>
      </w:r>
      <w:r w:rsidR="0048630E" w:rsidRPr="00C16801">
        <w:rPr>
          <w:i/>
          <w:color w:val="000000" w:themeColor="text1"/>
        </w:rPr>
        <w:t xml:space="preserve"> bygg høgare enn tre etasjar.</w:t>
      </w:r>
      <w:r w:rsidR="0048630E" w:rsidRPr="00C16801">
        <w:rPr>
          <w:color w:val="000000" w:themeColor="text1"/>
        </w:rPr>
        <w:t xml:space="preserve"> </w:t>
      </w:r>
    </w:p>
    <w:p w14:paraId="5757A076" w14:textId="77777777" w:rsidR="001119CB" w:rsidRPr="00D4660D" w:rsidRDefault="001119CB" w:rsidP="00C63423">
      <w:pPr>
        <w:tabs>
          <w:tab w:val="left" w:pos="1200"/>
        </w:tabs>
        <w:rPr>
          <w:color w:val="000000" w:themeColor="text1"/>
        </w:rPr>
      </w:pPr>
    </w:p>
    <w:p w14:paraId="4E9EABD9" w14:textId="6BF95AE4" w:rsidR="0069649C" w:rsidRPr="00D4660D" w:rsidRDefault="00B139C6" w:rsidP="00B139C6">
      <w:pPr>
        <w:rPr>
          <w:color w:val="000000" w:themeColor="text1"/>
        </w:rPr>
      </w:pPr>
      <w:bookmarkStart w:id="39" w:name="_Toc152162176"/>
      <w:bookmarkStart w:id="40" w:name="_Toc156295928"/>
      <w:bookmarkStart w:id="41" w:name="_Toc156296480"/>
      <w:r w:rsidRPr="00D4660D">
        <w:rPr>
          <w:rStyle w:val="Overskrift2Tegn"/>
        </w:rPr>
        <w:t>1.1</w:t>
      </w:r>
      <w:r w:rsidR="004C00E2" w:rsidRPr="00D4660D">
        <w:rPr>
          <w:rStyle w:val="Overskrift2Tegn"/>
        </w:rPr>
        <w:t>1</w:t>
      </w:r>
      <w:r w:rsidRPr="00D4660D">
        <w:rPr>
          <w:rStyle w:val="Overskrift2Tegn"/>
        </w:rPr>
        <w:t xml:space="preserve"> Lysforureining</w:t>
      </w:r>
      <w:bookmarkEnd w:id="39"/>
      <w:bookmarkEnd w:id="40"/>
      <w:bookmarkEnd w:id="41"/>
      <w:r w:rsidRPr="00D4660D">
        <w:rPr>
          <w:color w:val="000000" w:themeColor="text1"/>
        </w:rPr>
        <w:t xml:space="preserve"> </w:t>
      </w:r>
    </w:p>
    <w:p w14:paraId="3833805F" w14:textId="77777777" w:rsidR="00B139C6" w:rsidRPr="00D4660D" w:rsidRDefault="00B139C6" w:rsidP="00B139C6">
      <w:pPr>
        <w:rPr>
          <w:color w:val="000000" w:themeColor="text1"/>
        </w:rPr>
      </w:pPr>
      <w:r w:rsidRPr="00D4660D">
        <w:rPr>
          <w:color w:val="000000" w:themeColor="text1"/>
        </w:rPr>
        <w:t>Ved lyssetting skal mengde lysforure</w:t>
      </w:r>
      <w:r w:rsidR="00BA546E" w:rsidRPr="00D4660D">
        <w:rPr>
          <w:color w:val="000000" w:themeColor="text1"/>
        </w:rPr>
        <w:t>i</w:t>
      </w:r>
      <w:r w:rsidRPr="00D4660D">
        <w:rPr>
          <w:color w:val="000000" w:themeColor="text1"/>
        </w:rPr>
        <w:t xml:space="preserve">ning avgrensast. Belysning skal vera funksjonell og avgrensast med omsyn til tal lyskjelder, lysstyrke og utforming. </w:t>
      </w:r>
    </w:p>
    <w:p w14:paraId="2AD07C81" w14:textId="77777777" w:rsidR="00CC5A97" w:rsidRPr="00D4660D" w:rsidRDefault="00B139C6" w:rsidP="00BA546E">
      <w:pPr>
        <w:rPr>
          <w:i/>
          <w:color w:val="000000" w:themeColor="text1"/>
        </w:rPr>
      </w:pPr>
      <w:r w:rsidRPr="00D4660D">
        <w:rPr>
          <w:color w:val="000000" w:themeColor="text1"/>
        </w:rPr>
        <w:t xml:space="preserve">Lys skal som hovudregel vera avslått når eigedommen/bygningen ikkje er i bruk. </w:t>
      </w:r>
      <w:r w:rsidRPr="00D4660D">
        <w:rPr>
          <w:i/>
          <w:color w:val="000000" w:themeColor="text1"/>
        </w:rPr>
        <w:t>Føresegner til dette skal vere utarbeidd i kvar einskild reguleringsplan</w:t>
      </w:r>
      <w:r w:rsidR="00BC61BF" w:rsidRPr="00D4660D">
        <w:rPr>
          <w:i/>
          <w:color w:val="000000" w:themeColor="text1"/>
        </w:rPr>
        <w:t xml:space="preserve"> for bustad og fritidsbustad</w:t>
      </w:r>
      <w:r w:rsidRPr="00D4660D">
        <w:rPr>
          <w:i/>
          <w:color w:val="000000" w:themeColor="text1"/>
        </w:rPr>
        <w:t xml:space="preserve">. </w:t>
      </w:r>
    </w:p>
    <w:p w14:paraId="1B4518FD" w14:textId="77777777" w:rsidR="006D4A72" w:rsidRPr="00D4660D" w:rsidRDefault="006D4A72" w:rsidP="00BA546E">
      <w:pPr>
        <w:rPr>
          <w:color w:val="000000" w:themeColor="text1"/>
        </w:rPr>
      </w:pPr>
    </w:p>
    <w:p w14:paraId="44DC5742" w14:textId="46E90D25" w:rsidR="006D4A72" w:rsidRPr="00D4660D" w:rsidRDefault="006D4A72" w:rsidP="006D4A72">
      <w:pPr>
        <w:tabs>
          <w:tab w:val="left" w:pos="1200"/>
        </w:tabs>
        <w:rPr>
          <w:color w:val="000000" w:themeColor="text1"/>
        </w:rPr>
      </w:pPr>
      <w:bookmarkStart w:id="42" w:name="_Toc152162177"/>
      <w:bookmarkStart w:id="43" w:name="_Toc156295929"/>
      <w:bookmarkStart w:id="44" w:name="_Toc156296481"/>
      <w:r w:rsidRPr="00D4660D">
        <w:rPr>
          <w:rStyle w:val="Overskrift2Tegn"/>
        </w:rPr>
        <w:t>1.1</w:t>
      </w:r>
      <w:r w:rsidR="004C00E2" w:rsidRPr="00D4660D">
        <w:rPr>
          <w:rStyle w:val="Overskrift2Tegn"/>
        </w:rPr>
        <w:t>2</w:t>
      </w:r>
      <w:r w:rsidRPr="00D4660D">
        <w:rPr>
          <w:rStyle w:val="Overskrift2Tegn"/>
        </w:rPr>
        <w:t xml:space="preserve"> Krav om plan for redusert klimabelastning</w:t>
      </w:r>
      <w:bookmarkEnd w:id="42"/>
      <w:bookmarkEnd w:id="43"/>
      <w:bookmarkEnd w:id="44"/>
      <w:r w:rsidRPr="00D4660D">
        <w:rPr>
          <w:rStyle w:val="Overskrift1Tegn"/>
        </w:rPr>
        <w:t xml:space="preserve"> </w:t>
      </w:r>
      <w:r w:rsidRPr="00D4660D">
        <w:rPr>
          <w:color w:val="000000" w:themeColor="text1"/>
        </w:rPr>
        <w:br/>
      </w:r>
      <w:r w:rsidRPr="00D4660D">
        <w:rPr>
          <w:color w:val="000000" w:themeColor="text1"/>
          <w:sz w:val="18"/>
          <w:szCs w:val="18"/>
        </w:rPr>
        <w:t>Heimel: PBL §11-9 nr. 6 og 8.</w:t>
      </w:r>
      <w:r w:rsidRPr="00D4660D">
        <w:rPr>
          <w:color w:val="000000" w:themeColor="text1"/>
        </w:rPr>
        <w:t xml:space="preserve"> </w:t>
      </w:r>
      <w:r w:rsidRPr="00D4660D">
        <w:rPr>
          <w:color w:val="000000" w:themeColor="text1"/>
        </w:rPr>
        <w:br/>
      </w:r>
      <w:r w:rsidRPr="00D4660D">
        <w:rPr>
          <w:i/>
        </w:rPr>
        <w:t>Ved utarbeiding av reguleringsplan for utbygging til næringsformål</w:t>
      </w:r>
      <w:r w:rsidR="00DB1F29" w:rsidRPr="00D4660D">
        <w:rPr>
          <w:i/>
        </w:rPr>
        <w:t>,</w:t>
      </w:r>
      <w:r w:rsidRPr="00D4660D">
        <w:rPr>
          <w:i/>
        </w:rPr>
        <w:t xml:space="preserve"> offentleg formål </w:t>
      </w:r>
      <w:r w:rsidR="00710658" w:rsidRPr="00D4660D">
        <w:rPr>
          <w:i/>
        </w:rPr>
        <w:t>og ved plan</w:t>
      </w:r>
      <w:r w:rsidR="00DB1F29" w:rsidRPr="00D4660D">
        <w:rPr>
          <w:i/>
        </w:rPr>
        <w:t>legging</w:t>
      </w:r>
      <w:r w:rsidR="00710658" w:rsidRPr="00D4660D">
        <w:rPr>
          <w:i/>
        </w:rPr>
        <w:t xml:space="preserve"> av</w:t>
      </w:r>
      <w:r w:rsidRPr="00D4660D">
        <w:rPr>
          <w:i/>
        </w:rPr>
        <w:t xml:space="preserve"> utbygging av tre eller fleire b</w:t>
      </w:r>
      <w:r w:rsidR="0069649C" w:rsidRPr="00D4660D">
        <w:rPr>
          <w:i/>
        </w:rPr>
        <w:t>u- og fritids</w:t>
      </w:r>
      <w:r w:rsidRPr="00D4660D">
        <w:rPr>
          <w:i/>
        </w:rPr>
        <w:t>einingar, sk</w:t>
      </w:r>
      <w:r w:rsidRPr="00D4660D">
        <w:rPr>
          <w:i/>
          <w:color w:val="000000" w:themeColor="text1"/>
        </w:rPr>
        <w:t xml:space="preserve">al </w:t>
      </w:r>
      <w:r w:rsidR="00EF24D1" w:rsidRPr="00D4660D">
        <w:rPr>
          <w:i/>
          <w:color w:val="000000" w:themeColor="text1"/>
        </w:rPr>
        <w:t xml:space="preserve">det gjerast greie </w:t>
      </w:r>
      <w:r w:rsidRPr="00D4660D">
        <w:rPr>
          <w:i/>
          <w:color w:val="000000" w:themeColor="text1"/>
        </w:rPr>
        <w:t>for val av materialar og tekniske løysingar</w:t>
      </w:r>
      <w:r w:rsidR="00EF24D1" w:rsidRPr="00D4660D">
        <w:rPr>
          <w:i/>
          <w:color w:val="000000" w:themeColor="text1"/>
        </w:rPr>
        <w:t>,</w:t>
      </w:r>
      <w:r w:rsidRPr="00D4660D">
        <w:rPr>
          <w:i/>
          <w:color w:val="000000" w:themeColor="text1"/>
        </w:rPr>
        <w:t xml:space="preserve"> med tilhøyrande energi- og klimagassbudsjett.</w:t>
      </w:r>
      <w:r w:rsidRPr="00D4660D">
        <w:rPr>
          <w:color w:val="000000" w:themeColor="text1"/>
        </w:rPr>
        <w:t xml:space="preserve"> </w:t>
      </w:r>
      <w:r w:rsidR="00EF24D1" w:rsidRPr="00D4660D">
        <w:rPr>
          <w:color w:val="000000" w:themeColor="text1"/>
        </w:rPr>
        <w:t xml:space="preserve">Utgreiinga </w:t>
      </w:r>
      <w:r w:rsidRPr="00D4660D">
        <w:rPr>
          <w:color w:val="000000" w:themeColor="text1"/>
        </w:rPr>
        <w:t xml:space="preserve">skal </w:t>
      </w:r>
      <w:r w:rsidR="00EF24D1" w:rsidRPr="00D4660D">
        <w:rPr>
          <w:color w:val="000000" w:themeColor="text1"/>
        </w:rPr>
        <w:t xml:space="preserve">vise </w:t>
      </w:r>
      <w:r w:rsidRPr="00D4660D">
        <w:rPr>
          <w:color w:val="000000" w:themeColor="text1"/>
        </w:rPr>
        <w:t>på kva måte utbygginga bidreg til målsetninga om eit meir klimanøytralt samfunn.</w:t>
      </w:r>
      <w:r w:rsidR="0069649C" w:rsidRPr="00D4660D">
        <w:rPr>
          <w:color w:val="000000" w:themeColor="text1"/>
        </w:rPr>
        <w:br/>
      </w:r>
    </w:p>
    <w:p w14:paraId="7A9B05DE" w14:textId="6F8E6484" w:rsidR="00D921ED" w:rsidRPr="00D4660D" w:rsidRDefault="00D921ED" w:rsidP="006D4A72">
      <w:pPr>
        <w:tabs>
          <w:tab w:val="left" w:pos="1200"/>
        </w:tabs>
        <w:rPr>
          <w:i/>
          <w:strike/>
          <w:color w:val="000000" w:themeColor="text1"/>
        </w:rPr>
      </w:pPr>
      <w:bookmarkStart w:id="45" w:name="_Toc152162178"/>
      <w:bookmarkStart w:id="46" w:name="_Toc156295930"/>
      <w:bookmarkStart w:id="47" w:name="_Toc156296482"/>
      <w:r w:rsidRPr="00D4660D">
        <w:rPr>
          <w:rStyle w:val="Overskrift2Tegn"/>
        </w:rPr>
        <w:t>1.1</w:t>
      </w:r>
      <w:r w:rsidR="004C00E2" w:rsidRPr="00D4660D">
        <w:rPr>
          <w:rStyle w:val="Overskrift2Tegn"/>
        </w:rPr>
        <w:t>3</w:t>
      </w:r>
      <w:r w:rsidRPr="00D4660D">
        <w:rPr>
          <w:rStyle w:val="Overskrift2Tegn"/>
        </w:rPr>
        <w:t xml:space="preserve"> </w:t>
      </w:r>
      <w:r w:rsidR="005B6FC0" w:rsidRPr="00D4660D">
        <w:rPr>
          <w:rStyle w:val="Overskrift2Tegn"/>
        </w:rPr>
        <w:t>Skilt</w:t>
      </w:r>
      <w:r w:rsidRPr="00D4660D">
        <w:rPr>
          <w:rStyle w:val="Overskrift2Tegn"/>
        </w:rPr>
        <w:t xml:space="preserve"> og reklame</w:t>
      </w:r>
      <w:bookmarkEnd w:id="45"/>
      <w:bookmarkEnd w:id="46"/>
      <w:bookmarkEnd w:id="47"/>
      <w:r w:rsidRPr="00D4660D">
        <w:rPr>
          <w:color w:val="000000" w:themeColor="text1"/>
        </w:rPr>
        <w:t xml:space="preserve"> </w:t>
      </w:r>
      <w:r w:rsidRPr="00D4660D">
        <w:rPr>
          <w:color w:val="000000" w:themeColor="text1"/>
        </w:rPr>
        <w:br/>
        <w:t xml:space="preserve">Det skal vere samsvar mellom skilt/reklame og verksemda i bygningen. </w:t>
      </w:r>
      <w:r w:rsidRPr="00D4660D">
        <w:rPr>
          <w:i/>
          <w:color w:val="000000" w:themeColor="text1"/>
        </w:rPr>
        <w:t>Heildekkande folie</w:t>
      </w:r>
      <w:r w:rsidR="008A5808" w:rsidRPr="00D4660D">
        <w:rPr>
          <w:i/>
          <w:color w:val="000000" w:themeColor="text1"/>
        </w:rPr>
        <w:t xml:space="preserve"> med </w:t>
      </w:r>
      <w:r w:rsidR="008A5808" w:rsidRPr="00D4660D">
        <w:rPr>
          <w:i/>
          <w:color w:val="000000" w:themeColor="text1"/>
        </w:rPr>
        <w:lastRenderedPageBreak/>
        <w:t>reklame</w:t>
      </w:r>
      <w:r w:rsidRPr="00D4660D">
        <w:rPr>
          <w:i/>
          <w:color w:val="000000" w:themeColor="text1"/>
        </w:rPr>
        <w:t xml:space="preserve"> på glasflater </w:t>
      </w:r>
      <w:r w:rsidR="00931646" w:rsidRPr="00D4660D">
        <w:rPr>
          <w:i/>
          <w:color w:val="000000" w:themeColor="text1"/>
        </w:rPr>
        <w:t xml:space="preserve">eller takreklame med silhuettverknad </w:t>
      </w:r>
      <w:r w:rsidRPr="00D4660D">
        <w:rPr>
          <w:i/>
          <w:color w:val="000000" w:themeColor="text1"/>
        </w:rPr>
        <w:t>er ikkje tillat.</w:t>
      </w:r>
      <w:r w:rsidRPr="00D4660D">
        <w:rPr>
          <w:color w:val="000000" w:themeColor="text1"/>
        </w:rPr>
        <w:t xml:space="preserve"> </w:t>
      </w:r>
      <w:r w:rsidR="00467495" w:rsidRPr="00D4660D">
        <w:rPr>
          <w:color w:val="000000" w:themeColor="text1"/>
        </w:rPr>
        <w:t>Lysstyrken i belyste skilt skal tilpassast omgivnadane.</w:t>
      </w:r>
      <w:r w:rsidR="0065504C" w:rsidRPr="00D4660D">
        <w:rPr>
          <w:color w:val="000000" w:themeColor="text1"/>
        </w:rPr>
        <w:t xml:space="preserve"> </w:t>
      </w:r>
    </w:p>
    <w:p w14:paraId="283D139B" w14:textId="77777777" w:rsidR="004E3C81" w:rsidRPr="00D4660D" w:rsidRDefault="0065504C" w:rsidP="00B3682B">
      <w:pPr>
        <w:tabs>
          <w:tab w:val="left" w:pos="1200"/>
        </w:tabs>
        <w:rPr>
          <w:color w:val="000000" w:themeColor="text1"/>
        </w:rPr>
      </w:pPr>
      <w:r w:rsidRPr="00D4660D">
        <w:rPr>
          <w:color w:val="000000" w:themeColor="text1"/>
        </w:rPr>
        <w:t xml:space="preserve">Skilt, markiser og andre innretningar ut over fortau og annan offentleg grunn må ikkje hindre ferdselen eller vere til fare for omgivnadane. Fri høgde under uthengsskilt må vere minst </w:t>
      </w:r>
      <w:r w:rsidR="00467495" w:rsidRPr="00D4660D">
        <w:rPr>
          <w:color w:val="000000" w:themeColor="text1"/>
        </w:rPr>
        <w:t>3</w:t>
      </w:r>
      <w:r w:rsidRPr="00D4660D">
        <w:rPr>
          <w:color w:val="000000" w:themeColor="text1"/>
        </w:rPr>
        <w:t>,5 meter og framspringet kan maksimalt vere 0,8 meter.</w:t>
      </w:r>
      <w:bookmarkEnd w:id="32"/>
      <w:r w:rsidR="00467495" w:rsidRPr="00D4660D">
        <w:rPr>
          <w:color w:val="000000" w:themeColor="text1"/>
        </w:rPr>
        <w:br/>
      </w:r>
    </w:p>
    <w:p w14:paraId="4A25E1D2" w14:textId="77777777" w:rsidR="00074FF7" w:rsidRPr="00D4660D" w:rsidRDefault="00F00EAC" w:rsidP="00B3682B">
      <w:pPr>
        <w:tabs>
          <w:tab w:val="left" w:pos="1200"/>
        </w:tabs>
        <w:rPr>
          <w:color w:val="000000" w:themeColor="text1"/>
        </w:rPr>
      </w:pPr>
      <w:bookmarkStart w:id="48" w:name="_Toc152162179"/>
      <w:bookmarkStart w:id="49" w:name="_Toc156295931"/>
      <w:bookmarkStart w:id="50" w:name="_Toc156296483"/>
      <w:r w:rsidRPr="00D4660D">
        <w:rPr>
          <w:rStyle w:val="Overskrift1Tegn"/>
        </w:rPr>
        <w:t xml:space="preserve">2 Reguleringsplanar </w:t>
      </w:r>
      <w:r w:rsidR="006D4A72" w:rsidRPr="00D4660D">
        <w:rPr>
          <w:rStyle w:val="Overskrift1Tegn"/>
        </w:rPr>
        <w:t>og plankrav</w:t>
      </w:r>
      <w:bookmarkEnd w:id="48"/>
      <w:bookmarkEnd w:id="49"/>
      <w:bookmarkEnd w:id="50"/>
      <w:r w:rsidRPr="00D4660D">
        <w:rPr>
          <w:color w:val="00B0F0"/>
        </w:rPr>
        <w:t xml:space="preserve"> </w:t>
      </w:r>
      <w:r w:rsidRPr="00D4660D">
        <w:rPr>
          <w:color w:val="00B0F0"/>
        </w:rPr>
        <w:br/>
      </w:r>
      <w:r w:rsidRPr="00D4660D">
        <w:rPr>
          <w:color w:val="000000" w:themeColor="text1"/>
          <w:sz w:val="18"/>
          <w:szCs w:val="18"/>
        </w:rPr>
        <w:t xml:space="preserve">heimel: </w:t>
      </w:r>
      <w:r w:rsidR="000B31E4" w:rsidRPr="00D4660D">
        <w:rPr>
          <w:color w:val="000000" w:themeColor="text1"/>
          <w:sz w:val="18"/>
          <w:szCs w:val="18"/>
        </w:rPr>
        <w:t>PBL</w:t>
      </w:r>
      <w:r w:rsidRPr="00D4660D">
        <w:rPr>
          <w:color w:val="000000" w:themeColor="text1"/>
          <w:sz w:val="18"/>
          <w:szCs w:val="18"/>
        </w:rPr>
        <w:t xml:space="preserve"> §11-8 </w:t>
      </w:r>
      <w:r w:rsidR="007C65BC" w:rsidRPr="00D4660D">
        <w:rPr>
          <w:color w:val="000000" w:themeColor="text1"/>
          <w:sz w:val="18"/>
          <w:szCs w:val="18"/>
        </w:rPr>
        <w:t xml:space="preserve">bokstav </w:t>
      </w:r>
      <w:r w:rsidRPr="00D4660D">
        <w:rPr>
          <w:color w:val="000000" w:themeColor="text1"/>
          <w:sz w:val="18"/>
          <w:szCs w:val="18"/>
        </w:rPr>
        <w:t>f)</w:t>
      </w:r>
      <w:r w:rsidRPr="00D4660D">
        <w:rPr>
          <w:color w:val="000000" w:themeColor="text1"/>
          <w:sz w:val="18"/>
          <w:szCs w:val="18"/>
        </w:rPr>
        <w:br/>
      </w:r>
    </w:p>
    <w:p w14:paraId="2A551E31" w14:textId="5FFD3D51" w:rsidR="00074FF7" w:rsidRPr="00D4660D" w:rsidRDefault="00074FF7" w:rsidP="00074FF7">
      <w:pPr>
        <w:pStyle w:val="Overskrift2"/>
      </w:pPr>
      <w:bookmarkStart w:id="51" w:name="_Toc152162180"/>
      <w:bookmarkStart w:id="52" w:name="_Toc156295932"/>
      <w:bookmarkStart w:id="53" w:name="_Toc156296484"/>
      <w:r w:rsidRPr="00D4660D">
        <w:t>2.1</w:t>
      </w:r>
      <w:r w:rsidR="00B22320" w:rsidRPr="00D4660D">
        <w:t xml:space="preserve"> </w:t>
      </w:r>
      <w:r w:rsidRPr="00D4660D">
        <w:t>Reguleringsplan skal gjelde</w:t>
      </w:r>
      <w:bookmarkEnd w:id="51"/>
      <w:bookmarkEnd w:id="52"/>
      <w:bookmarkEnd w:id="53"/>
      <w:r w:rsidRPr="00D4660D">
        <w:t xml:space="preserve"> </w:t>
      </w:r>
    </w:p>
    <w:p w14:paraId="4C6B527E" w14:textId="77777777" w:rsidR="00D56DEE" w:rsidRPr="00D4660D" w:rsidRDefault="00F00EAC" w:rsidP="00325AFA">
      <w:pPr>
        <w:tabs>
          <w:tab w:val="left" w:pos="1200"/>
        </w:tabs>
        <w:rPr>
          <w:i/>
          <w:color w:val="000000" w:themeColor="text1"/>
        </w:rPr>
      </w:pPr>
      <w:r w:rsidRPr="00D4660D">
        <w:rPr>
          <w:i/>
          <w:color w:val="000000" w:themeColor="text1"/>
        </w:rPr>
        <w:t>Område der eksisterande reguleringsplan framleis skal gjelde</w:t>
      </w:r>
      <w:r w:rsidR="009E3E04" w:rsidRPr="00D4660D">
        <w:rPr>
          <w:i/>
          <w:color w:val="000000" w:themeColor="text1"/>
        </w:rPr>
        <w:t xml:space="preserve"> uendra</w:t>
      </w:r>
      <w:r w:rsidRPr="00D4660D">
        <w:rPr>
          <w:i/>
          <w:color w:val="000000" w:themeColor="text1"/>
        </w:rPr>
        <w:t xml:space="preserve"> er synt som detaljeringssone</w:t>
      </w:r>
      <w:r w:rsidR="009E3E04" w:rsidRPr="00D4660D">
        <w:rPr>
          <w:i/>
          <w:color w:val="000000" w:themeColor="text1"/>
        </w:rPr>
        <w:t xml:space="preserve"> (H910)</w:t>
      </w:r>
      <w:r w:rsidR="000B31E4" w:rsidRPr="00D4660D">
        <w:rPr>
          <w:i/>
          <w:color w:val="000000" w:themeColor="text1"/>
        </w:rPr>
        <w:t>.</w:t>
      </w:r>
      <w:r w:rsidR="00B22320" w:rsidRPr="00D4660D">
        <w:rPr>
          <w:i/>
          <w:color w:val="000000" w:themeColor="text1"/>
        </w:rPr>
        <w:t xml:space="preserve"> Dei blir då syna som kvite område i arealplankartet.</w:t>
      </w:r>
      <w:r w:rsidR="00325AFA" w:rsidRPr="00D4660D">
        <w:rPr>
          <w:i/>
          <w:color w:val="000000" w:themeColor="text1"/>
        </w:rPr>
        <w:t xml:space="preserve"> </w:t>
      </w:r>
    </w:p>
    <w:p w14:paraId="1E73FCAB" w14:textId="0B56866E" w:rsidR="00B22320" w:rsidRPr="00D4660D" w:rsidRDefault="00DB3247" w:rsidP="00325AFA">
      <w:pPr>
        <w:tabs>
          <w:tab w:val="left" w:pos="1200"/>
        </w:tabs>
        <w:rPr>
          <w:i/>
          <w:color w:val="000000" w:themeColor="text1"/>
        </w:rPr>
      </w:pPr>
      <w:r w:rsidRPr="00D4660D">
        <w:rPr>
          <w:i/>
          <w:color w:val="000000" w:themeColor="text1"/>
        </w:rPr>
        <w:t>Ny plan</w:t>
      </w:r>
      <w:r w:rsidR="00DB1F29" w:rsidRPr="00D4660D">
        <w:rPr>
          <w:i/>
          <w:color w:val="000000" w:themeColor="text1"/>
        </w:rPr>
        <w:t>, både reguleringsplan og føresegner og kart i kommuneplanen,</w:t>
      </w:r>
      <w:r w:rsidRPr="00D4660D">
        <w:rPr>
          <w:i/>
          <w:color w:val="000000" w:themeColor="text1"/>
        </w:rPr>
        <w:t xml:space="preserve"> gjeld føre eldre </w:t>
      </w:r>
      <w:r w:rsidR="00D56DEE" w:rsidRPr="00D4660D">
        <w:rPr>
          <w:i/>
          <w:color w:val="000000" w:themeColor="text1"/>
        </w:rPr>
        <w:t>reguleringsplan</w:t>
      </w:r>
      <w:r w:rsidRPr="00D4660D">
        <w:rPr>
          <w:i/>
          <w:color w:val="000000" w:themeColor="text1"/>
        </w:rPr>
        <w:t>ar</w:t>
      </w:r>
      <w:r w:rsidR="00D56DEE" w:rsidRPr="00D4660D">
        <w:rPr>
          <w:i/>
          <w:color w:val="000000" w:themeColor="text1"/>
        </w:rPr>
        <w:t xml:space="preserve"> i detaljeringssonene</w:t>
      </w:r>
      <w:r w:rsidRPr="00D4660D">
        <w:rPr>
          <w:i/>
          <w:color w:val="000000" w:themeColor="text1"/>
        </w:rPr>
        <w:t>.</w:t>
      </w:r>
    </w:p>
    <w:p w14:paraId="62B0EECE" w14:textId="77777777" w:rsidR="00074FF7" w:rsidRPr="00D4660D" w:rsidRDefault="00074FF7" w:rsidP="00B3682B">
      <w:pPr>
        <w:tabs>
          <w:tab w:val="left" w:pos="1200"/>
        </w:tabs>
        <w:rPr>
          <w:color w:val="000000" w:themeColor="text1"/>
        </w:rPr>
      </w:pPr>
    </w:p>
    <w:p w14:paraId="38C64800" w14:textId="58301214" w:rsidR="00074FF7" w:rsidRPr="00D4660D" w:rsidRDefault="00074FF7" w:rsidP="00074FF7">
      <w:pPr>
        <w:pStyle w:val="Overskrift2"/>
      </w:pPr>
      <w:bookmarkStart w:id="54" w:name="_Toc156295933"/>
      <w:bookmarkStart w:id="55" w:name="_Toc156296485"/>
      <w:bookmarkStart w:id="56" w:name="_Toc152162181"/>
      <w:r w:rsidRPr="00D4660D">
        <w:t>2.2</w:t>
      </w:r>
      <w:r w:rsidR="00B22320" w:rsidRPr="00D4660D">
        <w:t xml:space="preserve"> </w:t>
      </w:r>
      <w:r w:rsidRPr="00D4660D">
        <w:t xml:space="preserve">Reguleringsplanar </w:t>
      </w:r>
      <w:r w:rsidR="00D56DEE" w:rsidRPr="00D4660D">
        <w:t>som vert oppheva</w:t>
      </w:r>
      <w:bookmarkEnd w:id="54"/>
      <w:bookmarkEnd w:id="55"/>
      <w:r w:rsidR="00D56DEE" w:rsidRPr="00D4660D">
        <w:t xml:space="preserve"> </w:t>
      </w:r>
      <w:bookmarkEnd w:id="56"/>
      <w:r w:rsidRPr="00D4660D">
        <w:t xml:space="preserve"> </w:t>
      </w:r>
    </w:p>
    <w:p w14:paraId="1EF7A96A" w14:textId="38AB0F1C" w:rsidR="003D009B" w:rsidRPr="00D4660D" w:rsidRDefault="00931646" w:rsidP="003D009B">
      <w:pPr>
        <w:tabs>
          <w:tab w:val="left" w:pos="1200"/>
        </w:tabs>
        <w:rPr>
          <w:i/>
          <w:color w:val="000000" w:themeColor="text1"/>
        </w:rPr>
      </w:pPr>
      <w:r w:rsidRPr="00D4660D">
        <w:rPr>
          <w:i/>
          <w:color w:val="000000" w:themeColor="text1"/>
        </w:rPr>
        <w:t xml:space="preserve">Følgjande reguleringsplanar vert </w:t>
      </w:r>
      <w:r w:rsidR="003D009B" w:rsidRPr="00D4660D">
        <w:rPr>
          <w:i/>
          <w:color w:val="000000" w:themeColor="text1"/>
        </w:rPr>
        <w:t>opphev</w:t>
      </w:r>
      <w:r w:rsidRPr="00D4660D">
        <w:rPr>
          <w:i/>
          <w:color w:val="000000" w:themeColor="text1"/>
        </w:rPr>
        <w:t xml:space="preserve">a som følgje av vedtak </w:t>
      </w:r>
      <w:r w:rsidR="00C84A43" w:rsidRPr="00D4660D">
        <w:rPr>
          <w:i/>
          <w:color w:val="000000" w:themeColor="text1"/>
        </w:rPr>
        <w:t>arealplan</w:t>
      </w:r>
      <w:r w:rsidR="00D56DEE" w:rsidRPr="00D4660D">
        <w:rPr>
          <w:i/>
          <w:color w:val="000000" w:themeColor="text1"/>
        </w:rPr>
        <w:t>en</w:t>
      </w:r>
      <w:r w:rsidR="00DB3247" w:rsidRPr="00D4660D">
        <w:rPr>
          <w:i/>
          <w:color w:val="000000" w:themeColor="text1"/>
        </w:rPr>
        <w:t>:</w:t>
      </w:r>
    </w:p>
    <w:p w14:paraId="1E2AFB5C" w14:textId="170BBF9A" w:rsidR="003D009B" w:rsidRPr="00D4660D" w:rsidRDefault="003D009B" w:rsidP="003D009B">
      <w:pPr>
        <w:tabs>
          <w:tab w:val="left" w:pos="1200"/>
        </w:tabs>
        <w:rPr>
          <w:color w:val="000000" w:themeColor="text1"/>
        </w:rPr>
      </w:pPr>
    </w:p>
    <w:tbl>
      <w:tblPr>
        <w:tblStyle w:val="Tabellrutenett"/>
        <w:tblW w:w="0" w:type="auto"/>
        <w:tblLook w:val="04A0" w:firstRow="1" w:lastRow="0" w:firstColumn="1" w:lastColumn="0" w:noHBand="0" w:noVBand="1"/>
      </w:tblPr>
      <w:tblGrid>
        <w:gridCol w:w="4530"/>
      </w:tblGrid>
      <w:tr w:rsidR="00DB3247" w:rsidRPr="00D4660D" w14:paraId="3F4A93B0" w14:textId="77777777" w:rsidTr="008D07AB">
        <w:tc>
          <w:tcPr>
            <w:tcW w:w="4530" w:type="dxa"/>
          </w:tcPr>
          <w:p w14:paraId="1643BA30" w14:textId="77777777" w:rsidR="00DB3247" w:rsidRPr="00D4660D" w:rsidRDefault="00DB3247" w:rsidP="008D07AB">
            <w:pPr>
              <w:tabs>
                <w:tab w:val="left" w:pos="1200"/>
              </w:tabs>
              <w:rPr>
                <w:b/>
                <w:color w:val="000000" w:themeColor="text1"/>
              </w:rPr>
            </w:pPr>
            <w:r w:rsidRPr="00D4660D">
              <w:rPr>
                <w:b/>
                <w:color w:val="000000" w:themeColor="text1"/>
              </w:rPr>
              <w:t>Namn på reguleringsplan</w:t>
            </w:r>
          </w:p>
        </w:tc>
      </w:tr>
      <w:tr w:rsidR="00DB3247" w:rsidRPr="00D4660D" w14:paraId="2CDEAC09" w14:textId="77777777" w:rsidTr="008D07AB">
        <w:tc>
          <w:tcPr>
            <w:tcW w:w="4530" w:type="dxa"/>
          </w:tcPr>
          <w:p w14:paraId="354B829E" w14:textId="77777777" w:rsidR="00DB3247" w:rsidRPr="00D4660D" w:rsidRDefault="00DB3247" w:rsidP="008D07AB">
            <w:pPr>
              <w:tabs>
                <w:tab w:val="left" w:pos="1200"/>
              </w:tabs>
              <w:rPr>
                <w:color w:val="000000" w:themeColor="text1"/>
              </w:rPr>
            </w:pPr>
            <w:r w:rsidRPr="00D4660D">
              <w:rPr>
                <w:color w:val="000000" w:themeColor="text1"/>
              </w:rPr>
              <w:t>A01 - Fjell – Dispensasjonsgrense fjell</w:t>
            </w:r>
          </w:p>
        </w:tc>
      </w:tr>
      <w:tr w:rsidR="00DB3247" w:rsidRPr="00D4660D" w14:paraId="3969008F" w14:textId="77777777" w:rsidTr="008D07AB">
        <w:tc>
          <w:tcPr>
            <w:tcW w:w="4530" w:type="dxa"/>
          </w:tcPr>
          <w:p w14:paraId="7B103FB5" w14:textId="77777777" w:rsidR="00DB3247" w:rsidRPr="00D4660D" w:rsidRDefault="00DB3247" w:rsidP="008D07AB">
            <w:pPr>
              <w:tabs>
                <w:tab w:val="left" w:pos="1200"/>
              </w:tabs>
              <w:rPr>
                <w:color w:val="000000" w:themeColor="text1"/>
              </w:rPr>
            </w:pPr>
            <w:r w:rsidRPr="00D4660D">
              <w:rPr>
                <w:color w:val="000000" w:themeColor="text1"/>
              </w:rPr>
              <w:t>A02 – Kommunedelplan for Beito-, Beitostølen- og Garliområdet</w:t>
            </w:r>
          </w:p>
        </w:tc>
      </w:tr>
      <w:tr w:rsidR="00DB3247" w:rsidRPr="00D4660D" w14:paraId="703515C9" w14:textId="77777777" w:rsidTr="008D07AB">
        <w:tc>
          <w:tcPr>
            <w:tcW w:w="4530" w:type="dxa"/>
          </w:tcPr>
          <w:p w14:paraId="2577639C" w14:textId="77777777" w:rsidR="00DB3247" w:rsidRPr="00D4660D" w:rsidRDefault="00DB3247" w:rsidP="008D07AB">
            <w:pPr>
              <w:tabs>
                <w:tab w:val="left" w:pos="1200"/>
              </w:tabs>
              <w:rPr>
                <w:color w:val="000000" w:themeColor="text1"/>
              </w:rPr>
            </w:pPr>
            <w:r w:rsidRPr="00D4660D">
              <w:rPr>
                <w:color w:val="000000" w:themeColor="text1"/>
              </w:rPr>
              <w:t>A04 – Kommunedelplanen for Heggenes - Moane</w:t>
            </w:r>
          </w:p>
        </w:tc>
      </w:tr>
      <w:tr w:rsidR="00DB3247" w:rsidRPr="00D4660D" w14:paraId="4492A023" w14:textId="77777777" w:rsidTr="008D07AB">
        <w:tc>
          <w:tcPr>
            <w:tcW w:w="4530" w:type="dxa"/>
          </w:tcPr>
          <w:p w14:paraId="531E182F" w14:textId="77777777" w:rsidR="00DB3247" w:rsidRPr="00D4660D" w:rsidRDefault="00DB3247" w:rsidP="008D07AB">
            <w:pPr>
              <w:tabs>
                <w:tab w:val="left" w:pos="1200"/>
              </w:tabs>
              <w:rPr>
                <w:color w:val="000000" w:themeColor="text1"/>
              </w:rPr>
            </w:pPr>
            <w:r w:rsidRPr="00D4660D">
              <w:rPr>
                <w:color w:val="000000" w:themeColor="text1"/>
              </w:rPr>
              <w:t>A05 – Kommunedelplanen for Rogne sør</w:t>
            </w:r>
          </w:p>
        </w:tc>
      </w:tr>
      <w:tr w:rsidR="00DB3247" w:rsidRPr="00D4660D" w14:paraId="125094E4" w14:textId="77777777" w:rsidTr="008D07AB">
        <w:tc>
          <w:tcPr>
            <w:tcW w:w="4530" w:type="dxa"/>
          </w:tcPr>
          <w:p w14:paraId="15344BE7" w14:textId="77777777" w:rsidR="00DB3247" w:rsidRPr="00D4660D" w:rsidRDefault="00DB3247" w:rsidP="008D07AB">
            <w:pPr>
              <w:tabs>
                <w:tab w:val="left" w:pos="1200"/>
              </w:tabs>
              <w:rPr>
                <w:color w:val="000000" w:themeColor="text1"/>
              </w:rPr>
            </w:pPr>
            <w:r w:rsidRPr="00D4660D">
              <w:rPr>
                <w:color w:val="000000" w:themeColor="text1"/>
              </w:rPr>
              <w:t>B25 Beitostølen konkurranseløyper Liahøvda</w:t>
            </w:r>
          </w:p>
        </w:tc>
      </w:tr>
      <w:tr w:rsidR="00DB3247" w:rsidRPr="00D4660D" w14:paraId="27B0C1BE" w14:textId="77777777" w:rsidTr="008D07AB">
        <w:tc>
          <w:tcPr>
            <w:tcW w:w="4530" w:type="dxa"/>
          </w:tcPr>
          <w:p w14:paraId="3E8C4E9D" w14:textId="77777777" w:rsidR="00DB3247" w:rsidRPr="00D4660D" w:rsidRDefault="00DB3247" w:rsidP="008D07AB">
            <w:pPr>
              <w:tabs>
                <w:tab w:val="left" w:pos="1200"/>
              </w:tabs>
              <w:rPr>
                <w:color w:val="000000" w:themeColor="text1"/>
              </w:rPr>
            </w:pPr>
            <w:r w:rsidRPr="00D4660D">
              <w:rPr>
                <w:color w:val="000000" w:themeColor="text1"/>
              </w:rPr>
              <w:t>B40 Stølslie II</w:t>
            </w:r>
          </w:p>
        </w:tc>
      </w:tr>
      <w:tr w:rsidR="00DB3247" w:rsidRPr="00D4660D" w14:paraId="44593B60" w14:textId="77777777" w:rsidTr="008D07AB">
        <w:tc>
          <w:tcPr>
            <w:tcW w:w="4530" w:type="dxa"/>
          </w:tcPr>
          <w:p w14:paraId="3D997CE5" w14:textId="77777777" w:rsidR="00DB3247" w:rsidRPr="00D4660D" w:rsidRDefault="00DB3247" w:rsidP="008D07AB">
            <w:pPr>
              <w:tabs>
                <w:tab w:val="left" w:pos="1200"/>
              </w:tabs>
              <w:rPr>
                <w:color w:val="000000" w:themeColor="text1"/>
              </w:rPr>
            </w:pPr>
            <w:r w:rsidRPr="00D4660D">
              <w:rPr>
                <w:color w:val="000000" w:themeColor="text1"/>
              </w:rPr>
              <w:t>H01 Heggenes-Storefoss</w:t>
            </w:r>
          </w:p>
        </w:tc>
      </w:tr>
      <w:tr w:rsidR="00DB3247" w:rsidRPr="00D4660D" w14:paraId="59CBBA84" w14:textId="77777777" w:rsidTr="008D07AB">
        <w:tc>
          <w:tcPr>
            <w:tcW w:w="4530" w:type="dxa"/>
          </w:tcPr>
          <w:p w14:paraId="106DA7D1" w14:textId="77777777" w:rsidR="00DB3247" w:rsidRPr="00D4660D" w:rsidRDefault="00DB3247" w:rsidP="008D07AB">
            <w:pPr>
              <w:tabs>
                <w:tab w:val="left" w:pos="1200"/>
              </w:tabs>
              <w:rPr>
                <w:color w:val="000000" w:themeColor="text1"/>
              </w:rPr>
            </w:pPr>
            <w:r w:rsidRPr="00D4660D">
              <w:rPr>
                <w:color w:val="000000" w:themeColor="text1"/>
              </w:rPr>
              <w:t>H08 Gangveg - Sjukeheimen</w:t>
            </w:r>
          </w:p>
        </w:tc>
      </w:tr>
      <w:tr w:rsidR="00DB3247" w:rsidRPr="00D4660D" w14:paraId="2F1B70FD" w14:textId="77777777" w:rsidTr="008D07AB">
        <w:tc>
          <w:tcPr>
            <w:tcW w:w="4530" w:type="dxa"/>
          </w:tcPr>
          <w:p w14:paraId="7EF8EFFB" w14:textId="77777777" w:rsidR="00DB3247" w:rsidRPr="00D4660D" w:rsidRDefault="00DB3247" w:rsidP="008D07AB">
            <w:pPr>
              <w:tabs>
                <w:tab w:val="left" w:pos="1200"/>
              </w:tabs>
              <w:rPr>
                <w:color w:val="000000" w:themeColor="text1"/>
              </w:rPr>
            </w:pPr>
            <w:r w:rsidRPr="00D4660D">
              <w:rPr>
                <w:color w:val="000000" w:themeColor="text1"/>
              </w:rPr>
              <w:t>H12 Raudbrøtmoen industriområde</w:t>
            </w:r>
          </w:p>
        </w:tc>
      </w:tr>
      <w:tr w:rsidR="00DB3247" w:rsidRPr="00D4660D" w14:paraId="7FC5B10B" w14:textId="77777777" w:rsidTr="008D07AB">
        <w:tc>
          <w:tcPr>
            <w:tcW w:w="4530" w:type="dxa"/>
          </w:tcPr>
          <w:p w14:paraId="4F6C109A" w14:textId="77777777" w:rsidR="00DB3247" w:rsidRPr="00D4660D" w:rsidRDefault="00DB3247" w:rsidP="008D07AB">
            <w:pPr>
              <w:tabs>
                <w:tab w:val="left" w:pos="1200"/>
              </w:tabs>
              <w:rPr>
                <w:color w:val="000000" w:themeColor="text1"/>
              </w:rPr>
            </w:pPr>
            <w:r w:rsidRPr="00D4660D">
              <w:rPr>
                <w:color w:val="000000" w:themeColor="text1"/>
              </w:rPr>
              <w:t>R01 Krøsshaugen</w:t>
            </w:r>
          </w:p>
        </w:tc>
      </w:tr>
      <w:tr w:rsidR="00DB3247" w:rsidRPr="00D4660D" w14:paraId="794CB60D" w14:textId="77777777" w:rsidTr="008D07AB">
        <w:tc>
          <w:tcPr>
            <w:tcW w:w="4530" w:type="dxa"/>
          </w:tcPr>
          <w:p w14:paraId="7068A346" w14:textId="77777777" w:rsidR="00DB3247" w:rsidRPr="00D4660D" w:rsidRDefault="00DB3247" w:rsidP="008D07AB">
            <w:pPr>
              <w:tabs>
                <w:tab w:val="left" w:pos="1200"/>
              </w:tabs>
              <w:rPr>
                <w:color w:val="000000" w:themeColor="text1"/>
              </w:rPr>
            </w:pPr>
            <w:r w:rsidRPr="00D4660D">
              <w:rPr>
                <w:color w:val="000000" w:themeColor="text1"/>
              </w:rPr>
              <w:t>U54 Vestsidevegen</w:t>
            </w:r>
          </w:p>
        </w:tc>
      </w:tr>
      <w:tr w:rsidR="00DB3247" w:rsidRPr="00D4660D" w14:paraId="368AFA45" w14:textId="77777777" w:rsidTr="008D07AB">
        <w:tc>
          <w:tcPr>
            <w:tcW w:w="4530" w:type="dxa"/>
          </w:tcPr>
          <w:p w14:paraId="528795CF" w14:textId="77777777" w:rsidR="00DB3247" w:rsidRPr="00D4660D" w:rsidRDefault="00DB3247" w:rsidP="008D07AB">
            <w:pPr>
              <w:tabs>
                <w:tab w:val="left" w:pos="1200"/>
              </w:tabs>
              <w:rPr>
                <w:color w:val="000000" w:themeColor="text1"/>
              </w:rPr>
            </w:pPr>
            <w:r w:rsidRPr="00D4660D">
              <w:rPr>
                <w:color w:val="000000" w:themeColor="text1"/>
              </w:rPr>
              <w:t>U03 Tåbakke</w:t>
            </w:r>
          </w:p>
        </w:tc>
      </w:tr>
      <w:tr w:rsidR="00DB3247" w:rsidRPr="00D4660D" w14:paraId="0135EC30" w14:textId="77777777" w:rsidTr="008D07AB">
        <w:tc>
          <w:tcPr>
            <w:tcW w:w="4530" w:type="dxa"/>
          </w:tcPr>
          <w:p w14:paraId="56471D25" w14:textId="77777777" w:rsidR="00DB3247" w:rsidRPr="00D4660D" w:rsidRDefault="00DB3247" w:rsidP="008D07AB">
            <w:pPr>
              <w:tabs>
                <w:tab w:val="left" w:pos="1200"/>
              </w:tabs>
              <w:rPr>
                <w:color w:val="000000" w:themeColor="text1"/>
              </w:rPr>
            </w:pPr>
            <w:r w:rsidRPr="00D4660D">
              <w:rPr>
                <w:color w:val="000000" w:themeColor="text1"/>
              </w:rPr>
              <w:t>U05 Pipesteinhaugen</w:t>
            </w:r>
          </w:p>
        </w:tc>
      </w:tr>
      <w:tr w:rsidR="00DB3247" w:rsidRPr="00D4660D" w14:paraId="676268D4" w14:textId="77777777" w:rsidTr="008D07AB">
        <w:tc>
          <w:tcPr>
            <w:tcW w:w="4530" w:type="dxa"/>
          </w:tcPr>
          <w:p w14:paraId="3A1C3678" w14:textId="77777777" w:rsidR="00DB3247" w:rsidRPr="00D4660D" w:rsidRDefault="00DB3247" w:rsidP="008D07AB">
            <w:pPr>
              <w:tabs>
                <w:tab w:val="left" w:pos="1200"/>
              </w:tabs>
              <w:rPr>
                <w:color w:val="000000" w:themeColor="text1"/>
              </w:rPr>
            </w:pPr>
            <w:r w:rsidRPr="00D4660D">
              <w:rPr>
                <w:color w:val="000000" w:themeColor="text1"/>
              </w:rPr>
              <w:t>U14 Blilie</w:t>
            </w:r>
          </w:p>
        </w:tc>
      </w:tr>
      <w:tr w:rsidR="00DB3247" w:rsidRPr="00D4660D" w14:paraId="53F3AB21" w14:textId="77777777" w:rsidTr="008D07AB">
        <w:tc>
          <w:tcPr>
            <w:tcW w:w="4530" w:type="dxa"/>
          </w:tcPr>
          <w:p w14:paraId="083E2A91" w14:textId="77777777" w:rsidR="00DB3247" w:rsidRPr="00D4660D" w:rsidRDefault="00DB3247" w:rsidP="008D07AB">
            <w:pPr>
              <w:tabs>
                <w:tab w:val="left" w:pos="1200"/>
              </w:tabs>
              <w:rPr>
                <w:color w:val="000000" w:themeColor="text1"/>
              </w:rPr>
            </w:pPr>
            <w:r w:rsidRPr="00D4660D">
              <w:rPr>
                <w:color w:val="000000" w:themeColor="text1"/>
              </w:rPr>
              <w:t xml:space="preserve">U43 Rjupa rasteplass </w:t>
            </w:r>
          </w:p>
        </w:tc>
      </w:tr>
      <w:tr w:rsidR="00DB3247" w:rsidRPr="00D4660D" w14:paraId="02BA26C8" w14:textId="77777777" w:rsidTr="008D07AB">
        <w:tc>
          <w:tcPr>
            <w:tcW w:w="4530" w:type="dxa"/>
          </w:tcPr>
          <w:p w14:paraId="7CE1EFD1" w14:textId="77777777" w:rsidR="00DB3247" w:rsidRPr="00D4660D" w:rsidRDefault="00DB3247" w:rsidP="008D07AB">
            <w:pPr>
              <w:tabs>
                <w:tab w:val="left" w:pos="1200"/>
              </w:tabs>
              <w:rPr>
                <w:color w:val="000000" w:themeColor="text1"/>
              </w:rPr>
            </w:pPr>
            <w:r w:rsidRPr="00D4660D">
              <w:rPr>
                <w:color w:val="000000" w:themeColor="text1"/>
              </w:rPr>
              <w:t>U55 Fv. 289 Røyne-Ødegård</w:t>
            </w:r>
          </w:p>
        </w:tc>
      </w:tr>
      <w:tr w:rsidR="00DB3247" w:rsidRPr="00D4660D" w14:paraId="2DDA229A" w14:textId="77777777" w:rsidTr="008D07AB">
        <w:tc>
          <w:tcPr>
            <w:tcW w:w="4530" w:type="dxa"/>
          </w:tcPr>
          <w:p w14:paraId="3A140A41" w14:textId="77777777" w:rsidR="00DB3247" w:rsidRPr="00D4660D" w:rsidRDefault="00DB3247" w:rsidP="008D07AB">
            <w:pPr>
              <w:tabs>
                <w:tab w:val="left" w:pos="1200"/>
              </w:tabs>
              <w:rPr>
                <w:color w:val="000000" w:themeColor="text1"/>
              </w:rPr>
            </w:pPr>
            <w:r w:rsidRPr="00D4660D">
              <w:rPr>
                <w:color w:val="000000" w:themeColor="text1"/>
              </w:rPr>
              <w:t>B18 Beitostølen alpinområde</w:t>
            </w:r>
          </w:p>
        </w:tc>
      </w:tr>
      <w:tr w:rsidR="00DB3247" w:rsidRPr="00D4660D" w14:paraId="15036D06" w14:textId="77777777" w:rsidTr="008D07AB">
        <w:tc>
          <w:tcPr>
            <w:tcW w:w="4530" w:type="dxa"/>
          </w:tcPr>
          <w:p w14:paraId="323E244D" w14:textId="77777777" w:rsidR="00DB3247" w:rsidRPr="00D4660D" w:rsidRDefault="00DB3247" w:rsidP="008D07AB">
            <w:pPr>
              <w:tabs>
                <w:tab w:val="left" w:pos="1200"/>
              </w:tabs>
              <w:rPr>
                <w:color w:val="000000" w:themeColor="text1"/>
              </w:rPr>
            </w:pPr>
            <w:r w:rsidRPr="00D4660D">
              <w:rPr>
                <w:color w:val="000000" w:themeColor="text1"/>
              </w:rPr>
              <w:t>U13 Murkhøvd</w:t>
            </w:r>
          </w:p>
        </w:tc>
      </w:tr>
    </w:tbl>
    <w:p w14:paraId="057F76AC" w14:textId="5319694D" w:rsidR="00E62D03" w:rsidRPr="00D4660D" w:rsidRDefault="00E62D03" w:rsidP="00B3682B">
      <w:pPr>
        <w:tabs>
          <w:tab w:val="left" w:pos="1200"/>
        </w:tabs>
        <w:rPr>
          <w:color w:val="000000" w:themeColor="text1"/>
        </w:rPr>
      </w:pPr>
    </w:p>
    <w:p w14:paraId="10E98E96" w14:textId="77777777" w:rsidR="001C0A77" w:rsidRPr="00D4660D" w:rsidRDefault="001C0A77" w:rsidP="00B3682B">
      <w:pPr>
        <w:tabs>
          <w:tab w:val="left" w:pos="1200"/>
        </w:tabs>
        <w:rPr>
          <w:color w:val="000000" w:themeColor="text1"/>
        </w:rPr>
      </w:pPr>
    </w:p>
    <w:p w14:paraId="05F846CE" w14:textId="490B1D20" w:rsidR="00E62D03" w:rsidRPr="00D4660D" w:rsidRDefault="006D4A72" w:rsidP="00B3682B">
      <w:pPr>
        <w:tabs>
          <w:tab w:val="left" w:pos="1200"/>
        </w:tabs>
        <w:rPr>
          <w:color w:val="000000" w:themeColor="text1"/>
          <w:sz w:val="18"/>
          <w:szCs w:val="18"/>
        </w:rPr>
      </w:pPr>
      <w:bookmarkStart w:id="57" w:name="_Toc152162182"/>
      <w:bookmarkStart w:id="58" w:name="_Toc156295934"/>
      <w:bookmarkStart w:id="59" w:name="_Toc156296486"/>
      <w:r w:rsidRPr="00D4660D">
        <w:rPr>
          <w:rStyle w:val="Overskrift2Tegn"/>
        </w:rPr>
        <w:lastRenderedPageBreak/>
        <w:t>2.3</w:t>
      </w:r>
      <w:r w:rsidR="007B33A8" w:rsidRPr="00D4660D">
        <w:rPr>
          <w:rStyle w:val="Overskrift2Tegn"/>
        </w:rPr>
        <w:t xml:space="preserve"> </w:t>
      </w:r>
      <w:r w:rsidR="00E62D03" w:rsidRPr="00D4660D">
        <w:rPr>
          <w:rStyle w:val="Overskrift2Tegn"/>
        </w:rPr>
        <w:t>Plankrav</w:t>
      </w:r>
      <w:bookmarkEnd w:id="57"/>
      <w:bookmarkEnd w:id="58"/>
      <w:bookmarkEnd w:id="59"/>
      <w:r w:rsidR="00E62D03" w:rsidRPr="00D4660D">
        <w:rPr>
          <w:color w:val="000000" w:themeColor="text1"/>
        </w:rPr>
        <w:t xml:space="preserve"> </w:t>
      </w:r>
      <w:r w:rsidR="00E62D03" w:rsidRPr="00D4660D">
        <w:rPr>
          <w:color w:val="000000" w:themeColor="text1"/>
        </w:rPr>
        <w:br/>
      </w:r>
      <w:r w:rsidR="007D0423" w:rsidRPr="00D4660D">
        <w:rPr>
          <w:color w:val="000000" w:themeColor="text1"/>
          <w:sz w:val="18"/>
          <w:szCs w:val="18"/>
        </w:rPr>
        <w:t>Heimel: PBL §11-9 nr.1 og §11-10, nr 1</w:t>
      </w:r>
    </w:p>
    <w:p w14:paraId="20C107A8" w14:textId="26AC82F3" w:rsidR="006D7729" w:rsidRPr="00D4660D" w:rsidRDefault="007D0423" w:rsidP="00B3682B">
      <w:pPr>
        <w:tabs>
          <w:tab w:val="left" w:pos="1200"/>
        </w:tabs>
        <w:rPr>
          <w:i/>
          <w:color w:val="000000" w:themeColor="text1"/>
        </w:rPr>
      </w:pPr>
      <w:r w:rsidRPr="00D4660D">
        <w:rPr>
          <w:i/>
          <w:color w:val="000000" w:themeColor="text1"/>
        </w:rPr>
        <w:t xml:space="preserve">I område sett av </w:t>
      </w:r>
      <w:r w:rsidR="00A73235" w:rsidRPr="00D4660D">
        <w:rPr>
          <w:i/>
          <w:color w:val="000000" w:themeColor="text1"/>
        </w:rPr>
        <w:t>til bebyggelse og anlegg, samferdselanlegg, sentrumsformål, næring og teknisk infrastruktur</w:t>
      </w:r>
      <w:r w:rsidRPr="00D4660D">
        <w:rPr>
          <w:i/>
          <w:color w:val="000000" w:themeColor="text1"/>
        </w:rPr>
        <w:t xml:space="preserve"> kan tiltak ikkje finne stad før området inngår i vedtek</w:t>
      </w:r>
      <w:r w:rsidR="003B7960" w:rsidRPr="00D4660D">
        <w:rPr>
          <w:i/>
          <w:color w:val="000000" w:themeColor="text1"/>
        </w:rPr>
        <w:t>e</w:t>
      </w:r>
      <w:r w:rsidRPr="00D4660D">
        <w:rPr>
          <w:i/>
          <w:color w:val="000000" w:themeColor="text1"/>
        </w:rPr>
        <w:t>n reguleringsplan, jf. PBL kapittel 12.</w:t>
      </w:r>
      <w:r w:rsidR="00A73235" w:rsidRPr="00D4660D">
        <w:rPr>
          <w:i/>
          <w:color w:val="000000" w:themeColor="text1"/>
        </w:rPr>
        <w:t xml:space="preserve"> </w:t>
      </w:r>
      <w:r w:rsidRPr="00D4660D">
        <w:rPr>
          <w:i/>
          <w:color w:val="000000" w:themeColor="text1"/>
        </w:rPr>
        <w:t xml:space="preserve">Tiltak på andre </w:t>
      </w:r>
      <w:r w:rsidR="00C84A43" w:rsidRPr="00D4660D">
        <w:rPr>
          <w:i/>
          <w:color w:val="000000" w:themeColor="text1"/>
        </w:rPr>
        <w:t xml:space="preserve">område enn </w:t>
      </w:r>
      <w:r w:rsidRPr="00D4660D">
        <w:rPr>
          <w:i/>
          <w:color w:val="000000" w:themeColor="text1"/>
        </w:rPr>
        <w:t xml:space="preserve">noverande byggeområde </w:t>
      </w:r>
      <w:r w:rsidR="00C84A43" w:rsidRPr="00D4660D">
        <w:rPr>
          <w:i/>
          <w:color w:val="000000" w:themeColor="text1"/>
        </w:rPr>
        <w:t xml:space="preserve">for </w:t>
      </w:r>
      <w:r w:rsidRPr="00D4660D">
        <w:rPr>
          <w:i/>
          <w:color w:val="000000" w:themeColor="text1"/>
        </w:rPr>
        <w:t xml:space="preserve">bustader og fritidsbustader krev også reguleringsplan. </w:t>
      </w:r>
    </w:p>
    <w:p w14:paraId="7F0F6EEC" w14:textId="1E1A49BA" w:rsidR="00647E15" w:rsidRPr="00D4660D" w:rsidRDefault="006D4A72" w:rsidP="006D4A72">
      <w:pPr>
        <w:pStyle w:val="Overskrift3"/>
      </w:pPr>
      <w:bookmarkStart w:id="60" w:name="_Toc152162183"/>
      <w:bookmarkStart w:id="61" w:name="_Toc156295935"/>
      <w:bookmarkStart w:id="62" w:name="_Toc156296487"/>
      <w:bookmarkStart w:id="63" w:name="_Hlk115853471"/>
      <w:r w:rsidRPr="00D4660D">
        <w:t>2.3.1</w:t>
      </w:r>
      <w:r w:rsidR="00CD7FBC" w:rsidRPr="00D4660D">
        <w:t xml:space="preserve"> </w:t>
      </w:r>
      <w:r w:rsidR="00647E15" w:rsidRPr="00D4660D">
        <w:t>Unntak frå plankrav:</w:t>
      </w:r>
      <w:bookmarkEnd w:id="60"/>
      <w:bookmarkEnd w:id="61"/>
      <w:bookmarkEnd w:id="62"/>
    </w:p>
    <w:p w14:paraId="0E1F4255" w14:textId="77777777" w:rsidR="00253CED" w:rsidRPr="00D4660D" w:rsidRDefault="00253CED" w:rsidP="00253CED">
      <w:pPr>
        <w:rPr>
          <w:i/>
        </w:rPr>
      </w:pPr>
      <w:r w:rsidRPr="00D4660D">
        <w:rPr>
          <w:i/>
        </w:rPr>
        <w:t xml:space="preserve">Følgande tiltak er unntatt frå plankrav; </w:t>
      </w:r>
    </w:p>
    <w:p w14:paraId="60406E40" w14:textId="6436DC07" w:rsidR="00712298" w:rsidRPr="00D4660D" w:rsidRDefault="00AD40F7" w:rsidP="00712298">
      <w:pPr>
        <w:tabs>
          <w:tab w:val="left" w:pos="1200"/>
        </w:tabs>
        <w:rPr>
          <w:i/>
          <w:color w:val="000000" w:themeColor="text1"/>
        </w:rPr>
      </w:pPr>
      <w:r w:rsidRPr="00D4660D">
        <w:rPr>
          <w:i/>
          <w:color w:val="000000" w:themeColor="text1"/>
        </w:rPr>
        <w:t xml:space="preserve">I område satt av til byggeformål er følgande tiltak unntatt frå kravet om reguleringsplan, </w:t>
      </w:r>
      <w:r w:rsidR="00671DBF" w:rsidRPr="00D4660D">
        <w:rPr>
          <w:i/>
          <w:color w:val="000000" w:themeColor="text1"/>
        </w:rPr>
        <w:t>forutsett</w:t>
      </w:r>
      <w:r w:rsidRPr="00D4660D">
        <w:rPr>
          <w:i/>
          <w:color w:val="000000" w:themeColor="text1"/>
        </w:rPr>
        <w:t xml:space="preserve"> at tiltaket er i tråd med kommuneplanen sine føresegn: </w:t>
      </w:r>
    </w:p>
    <w:p w14:paraId="22D27002" w14:textId="70191DD5" w:rsidR="00AD40F7" w:rsidRPr="00D4660D" w:rsidRDefault="00AD40F7" w:rsidP="00EE40A4">
      <w:pPr>
        <w:tabs>
          <w:tab w:val="left" w:pos="1200"/>
        </w:tabs>
        <w:spacing w:after="0"/>
        <w:rPr>
          <w:i/>
          <w:color w:val="000000" w:themeColor="text1"/>
        </w:rPr>
      </w:pPr>
      <w:r w:rsidRPr="00D4660D">
        <w:rPr>
          <w:i/>
          <w:strike/>
          <w:color w:val="000000" w:themeColor="text1"/>
        </w:rPr>
        <w:br/>
      </w:r>
      <w:r w:rsidR="00712298" w:rsidRPr="00D4660D">
        <w:rPr>
          <w:i/>
          <w:color w:val="000000" w:themeColor="text1"/>
        </w:rPr>
        <w:t>a</w:t>
      </w:r>
      <w:r w:rsidRPr="00D4660D">
        <w:rPr>
          <w:i/>
          <w:color w:val="000000" w:themeColor="text1"/>
        </w:rPr>
        <w:t xml:space="preserve">) </w:t>
      </w:r>
      <w:r w:rsidR="00671DBF" w:rsidRPr="00D4660D">
        <w:rPr>
          <w:i/>
          <w:color w:val="000000" w:themeColor="text1"/>
        </w:rPr>
        <w:t>Private/offentlege godkjente reinseløysingar</w:t>
      </w:r>
      <w:r w:rsidR="001C0A77" w:rsidRPr="00D4660D">
        <w:rPr>
          <w:i/>
          <w:color w:val="000000" w:themeColor="text1"/>
        </w:rPr>
        <w:t>.</w:t>
      </w:r>
      <w:r w:rsidR="00671DBF" w:rsidRPr="00D4660D">
        <w:rPr>
          <w:i/>
          <w:color w:val="000000" w:themeColor="text1"/>
        </w:rPr>
        <w:br/>
      </w:r>
      <w:r w:rsidR="00712298" w:rsidRPr="00D4660D">
        <w:rPr>
          <w:i/>
          <w:color w:val="000000" w:themeColor="text1"/>
        </w:rPr>
        <w:t>b</w:t>
      </w:r>
      <w:r w:rsidR="00671DBF" w:rsidRPr="00D4660D">
        <w:rPr>
          <w:i/>
          <w:color w:val="000000" w:themeColor="text1"/>
        </w:rPr>
        <w:t>) Riving av bygningar og anlegg, med unntak der bygningar og anlegg er regulert til bevaring.</w:t>
      </w:r>
    </w:p>
    <w:p w14:paraId="1BF897A5" w14:textId="43B186ED" w:rsidR="003B276C" w:rsidRPr="00D4660D" w:rsidRDefault="00EE40A4" w:rsidP="003B276C">
      <w:pPr>
        <w:pStyle w:val="NormalWeb"/>
        <w:rPr>
          <w:rFonts w:asciiTheme="minorHAnsi" w:hAnsiTheme="minorHAnsi" w:cstheme="minorHAnsi"/>
          <w:i/>
          <w:color w:val="000000"/>
          <w:sz w:val="22"/>
          <w:szCs w:val="22"/>
        </w:rPr>
      </w:pPr>
      <w:r w:rsidRPr="00D4660D">
        <w:rPr>
          <w:i/>
          <w:color w:val="000000" w:themeColor="text1"/>
          <w:sz w:val="22"/>
          <w:szCs w:val="22"/>
        </w:rPr>
        <w:t>c</w:t>
      </w:r>
      <w:r w:rsidRPr="00D4660D">
        <w:rPr>
          <w:rFonts w:asciiTheme="minorHAnsi" w:hAnsiTheme="minorHAnsi" w:cstheme="minorHAnsi"/>
          <w:i/>
          <w:color w:val="000000" w:themeColor="text1"/>
          <w:sz w:val="22"/>
          <w:szCs w:val="22"/>
        </w:rPr>
        <w:t xml:space="preserve">) </w:t>
      </w:r>
      <w:r w:rsidR="003B276C" w:rsidRPr="00D4660D">
        <w:rPr>
          <w:rFonts w:asciiTheme="minorHAnsi" w:hAnsiTheme="minorHAnsi" w:cstheme="minorHAnsi"/>
          <w:i/>
          <w:color w:val="000000"/>
          <w:sz w:val="22"/>
          <w:szCs w:val="22"/>
        </w:rPr>
        <w:t>Fortetting ved deling av tomter til bustad og fritidsbustad</w:t>
      </w:r>
      <w:r w:rsidR="00D90693" w:rsidRPr="00D4660D">
        <w:rPr>
          <w:rFonts w:asciiTheme="minorHAnsi" w:hAnsiTheme="minorHAnsi" w:cstheme="minorHAnsi"/>
          <w:i/>
          <w:color w:val="000000"/>
          <w:sz w:val="22"/>
          <w:szCs w:val="22"/>
        </w:rPr>
        <w:t xml:space="preserve">. </w:t>
      </w:r>
      <w:r w:rsidR="003B276C" w:rsidRPr="00D4660D">
        <w:rPr>
          <w:rFonts w:asciiTheme="minorHAnsi" w:hAnsiTheme="minorHAnsi" w:cstheme="minorHAnsi"/>
          <w:i/>
          <w:color w:val="000000"/>
          <w:sz w:val="22"/>
          <w:szCs w:val="22"/>
        </w:rPr>
        <w:t>Tomter over 2 da som er regulert i reguleringsplan eller er merka som byggeområde i arealdel til kommuneplan kan delast etter søknad</w:t>
      </w:r>
      <w:r w:rsidR="00D90693" w:rsidRPr="00D4660D">
        <w:rPr>
          <w:rFonts w:asciiTheme="minorHAnsi" w:hAnsiTheme="minorHAnsi" w:cstheme="minorHAnsi"/>
          <w:i/>
          <w:color w:val="000000"/>
          <w:sz w:val="22"/>
          <w:szCs w:val="22"/>
        </w:rPr>
        <w:t xml:space="preserve"> når følgjande vilkår er til stades:</w:t>
      </w:r>
    </w:p>
    <w:p w14:paraId="2ADE6591" w14:textId="71CF8FB3" w:rsidR="003B276C" w:rsidRPr="00D4660D" w:rsidRDefault="003B276C" w:rsidP="00D90693">
      <w:pPr>
        <w:pStyle w:val="NormalWeb"/>
        <w:numPr>
          <w:ilvl w:val="0"/>
          <w:numId w:val="31"/>
        </w:numPr>
        <w:rPr>
          <w:rFonts w:asciiTheme="minorHAnsi" w:hAnsiTheme="minorHAnsi" w:cstheme="minorHAnsi"/>
          <w:i/>
          <w:color w:val="000000"/>
          <w:sz w:val="22"/>
          <w:szCs w:val="22"/>
        </w:rPr>
      </w:pPr>
      <w:r w:rsidRPr="00D4660D">
        <w:rPr>
          <w:rFonts w:asciiTheme="minorHAnsi" w:hAnsiTheme="minorHAnsi" w:cstheme="minorHAnsi"/>
          <w:i/>
          <w:color w:val="000000"/>
          <w:sz w:val="22"/>
          <w:szCs w:val="22"/>
        </w:rPr>
        <w:t>Det er ein føresetnad at arealet er egna til deling og kan få godkjent vegløysing.</w:t>
      </w:r>
    </w:p>
    <w:p w14:paraId="30EB303D" w14:textId="485E6DBD" w:rsidR="003B276C" w:rsidRPr="00D4660D" w:rsidRDefault="00D90693" w:rsidP="00D90693">
      <w:pPr>
        <w:pStyle w:val="NormalWeb"/>
        <w:numPr>
          <w:ilvl w:val="0"/>
          <w:numId w:val="31"/>
        </w:numPr>
        <w:rPr>
          <w:rFonts w:asciiTheme="minorHAnsi" w:hAnsiTheme="minorHAnsi" w:cstheme="minorHAnsi"/>
          <w:i/>
          <w:color w:val="000000"/>
          <w:sz w:val="22"/>
          <w:szCs w:val="22"/>
        </w:rPr>
      </w:pPr>
      <w:r w:rsidRPr="00D4660D">
        <w:rPr>
          <w:rFonts w:asciiTheme="minorHAnsi" w:hAnsiTheme="minorHAnsi" w:cstheme="minorHAnsi"/>
          <w:i/>
          <w:color w:val="000000"/>
          <w:sz w:val="22"/>
          <w:szCs w:val="22"/>
        </w:rPr>
        <w:t xml:space="preserve">Ei deling </w:t>
      </w:r>
      <w:r w:rsidR="003B276C" w:rsidRPr="00D4660D">
        <w:rPr>
          <w:rFonts w:asciiTheme="minorHAnsi" w:hAnsiTheme="minorHAnsi" w:cstheme="minorHAnsi"/>
          <w:i/>
          <w:color w:val="000000"/>
          <w:sz w:val="22"/>
          <w:szCs w:val="22"/>
        </w:rPr>
        <w:t xml:space="preserve">må ikkje vera i </w:t>
      </w:r>
      <w:r w:rsidRPr="00D4660D">
        <w:rPr>
          <w:rFonts w:asciiTheme="minorHAnsi" w:hAnsiTheme="minorHAnsi" w:cstheme="minorHAnsi"/>
          <w:i/>
          <w:color w:val="000000"/>
          <w:sz w:val="22"/>
          <w:szCs w:val="22"/>
        </w:rPr>
        <w:t xml:space="preserve">strid med plan- og bygningslova eller teknisk forskrift eller </w:t>
      </w:r>
      <w:r w:rsidR="003B276C" w:rsidRPr="00D4660D">
        <w:rPr>
          <w:rFonts w:asciiTheme="minorHAnsi" w:hAnsiTheme="minorHAnsi" w:cstheme="minorHAnsi"/>
          <w:i/>
          <w:color w:val="000000"/>
          <w:sz w:val="22"/>
          <w:szCs w:val="22"/>
        </w:rPr>
        <w:t>med nasjonale, regionale eller kommunale føringar.</w:t>
      </w:r>
    </w:p>
    <w:p w14:paraId="49A64F5A" w14:textId="3F7FFF7D" w:rsidR="003B276C" w:rsidRPr="00D4660D" w:rsidRDefault="003B276C" w:rsidP="00D90693">
      <w:pPr>
        <w:pStyle w:val="NormalWeb"/>
        <w:numPr>
          <w:ilvl w:val="0"/>
          <w:numId w:val="31"/>
        </w:numPr>
        <w:rPr>
          <w:rFonts w:asciiTheme="minorHAnsi" w:hAnsiTheme="minorHAnsi" w:cstheme="minorHAnsi"/>
          <w:i/>
          <w:color w:val="000000"/>
          <w:sz w:val="22"/>
          <w:szCs w:val="22"/>
        </w:rPr>
      </w:pPr>
      <w:r w:rsidRPr="00D4660D">
        <w:rPr>
          <w:rFonts w:asciiTheme="minorHAnsi" w:hAnsiTheme="minorHAnsi" w:cstheme="minorHAnsi"/>
          <w:i/>
          <w:color w:val="000000"/>
          <w:sz w:val="22"/>
          <w:szCs w:val="22"/>
        </w:rPr>
        <w:t>Det må vera godkjent VA løysing i området.</w:t>
      </w:r>
    </w:p>
    <w:p w14:paraId="6C37BD97" w14:textId="76969DCB" w:rsidR="003B276C" w:rsidRDefault="003B276C" w:rsidP="00D21EB5">
      <w:pPr>
        <w:pStyle w:val="NormalWeb"/>
        <w:ind w:firstLine="360"/>
        <w:rPr>
          <w:rFonts w:asciiTheme="minorHAnsi" w:hAnsiTheme="minorHAnsi" w:cstheme="minorHAnsi"/>
          <w:i/>
          <w:color w:val="000000"/>
          <w:sz w:val="22"/>
          <w:szCs w:val="22"/>
        </w:rPr>
      </w:pPr>
      <w:r w:rsidRPr="00D4660D">
        <w:rPr>
          <w:rFonts w:asciiTheme="minorHAnsi" w:hAnsiTheme="minorHAnsi" w:cstheme="minorHAnsi"/>
          <w:i/>
          <w:color w:val="000000"/>
          <w:sz w:val="22"/>
          <w:szCs w:val="22"/>
        </w:rPr>
        <w:t xml:space="preserve">Tomter </w:t>
      </w:r>
      <w:r w:rsidR="00D5614F">
        <w:rPr>
          <w:rFonts w:asciiTheme="minorHAnsi" w:hAnsiTheme="minorHAnsi" w:cstheme="minorHAnsi"/>
          <w:i/>
          <w:color w:val="000000"/>
          <w:sz w:val="22"/>
          <w:szCs w:val="22"/>
        </w:rPr>
        <w:t xml:space="preserve">nord og aust </w:t>
      </w:r>
      <w:r w:rsidRPr="00D4660D">
        <w:rPr>
          <w:rFonts w:asciiTheme="minorHAnsi" w:hAnsiTheme="minorHAnsi" w:cstheme="minorHAnsi"/>
          <w:i/>
          <w:color w:val="000000"/>
          <w:sz w:val="22"/>
          <w:szCs w:val="22"/>
        </w:rPr>
        <w:t xml:space="preserve">for </w:t>
      </w:r>
      <w:r w:rsidR="00D90693" w:rsidRPr="00D4660D">
        <w:rPr>
          <w:rFonts w:asciiTheme="minorHAnsi" w:hAnsiTheme="minorHAnsi" w:cstheme="minorHAnsi"/>
          <w:i/>
          <w:color w:val="000000"/>
          <w:sz w:val="22"/>
          <w:szCs w:val="22"/>
        </w:rPr>
        <w:t xml:space="preserve">utbyggingsgrensa </w:t>
      </w:r>
      <w:r w:rsidRPr="00D4660D">
        <w:rPr>
          <w:rFonts w:asciiTheme="minorHAnsi" w:hAnsiTheme="minorHAnsi" w:cstheme="minorHAnsi"/>
          <w:i/>
          <w:color w:val="000000"/>
          <w:sz w:val="22"/>
          <w:szCs w:val="22"/>
        </w:rPr>
        <w:t>kan ikkje delast.</w:t>
      </w:r>
    </w:p>
    <w:p w14:paraId="0E693C07" w14:textId="4B881CE1" w:rsidR="00D21EB5" w:rsidRDefault="00D21EB5" w:rsidP="00D21EB5">
      <w:pPr>
        <w:pStyle w:val="NormalWeb"/>
        <w:rPr>
          <w:rFonts w:asciiTheme="minorHAnsi" w:hAnsiTheme="minorHAnsi" w:cstheme="minorHAnsi"/>
          <w:i/>
          <w:color w:val="000000"/>
          <w:sz w:val="22"/>
          <w:szCs w:val="22"/>
        </w:rPr>
      </w:pPr>
      <w:r>
        <w:rPr>
          <w:rFonts w:asciiTheme="minorHAnsi" w:hAnsiTheme="minorHAnsi" w:cstheme="minorHAnsi"/>
          <w:i/>
          <w:color w:val="000000"/>
          <w:sz w:val="22"/>
          <w:szCs w:val="22"/>
        </w:rPr>
        <w:t>d)</w:t>
      </w:r>
      <w:r w:rsidRPr="00D21EB5">
        <w:t xml:space="preserve"> </w:t>
      </w:r>
      <w:r w:rsidRPr="00D21EB5">
        <w:rPr>
          <w:rFonts w:asciiTheme="minorHAnsi" w:hAnsiTheme="minorHAnsi" w:cstheme="minorHAnsi"/>
          <w:i/>
          <w:color w:val="000000"/>
          <w:sz w:val="22"/>
          <w:szCs w:val="22"/>
        </w:rPr>
        <w:t>Ikkje søknadspliktige tiltak</w:t>
      </w:r>
      <w:r>
        <w:rPr>
          <w:rFonts w:asciiTheme="minorHAnsi" w:hAnsiTheme="minorHAnsi" w:cstheme="minorHAnsi"/>
          <w:i/>
          <w:color w:val="000000"/>
          <w:sz w:val="22"/>
          <w:szCs w:val="22"/>
        </w:rPr>
        <w:t xml:space="preserve"> i form av t</w:t>
      </w:r>
      <w:r w:rsidRPr="00D21EB5">
        <w:rPr>
          <w:rFonts w:asciiTheme="minorHAnsi" w:hAnsiTheme="minorHAnsi" w:cstheme="minorHAnsi"/>
          <w:i/>
          <w:color w:val="000000"/>
          <w:sz w:val="22"/>
          <w:szCs w:val="22"/>
        </w:rPr>
        <w:t>errasse og uthus</w:t>
      </w:r>
      <w:r>
        <w:rPr>
          <w:rFonts w:asciiTheme="minorHAnsi" w:hAnsiTheme="minorHAnsi" w:cstheme="minorHAnsi"/>
          <w:i/>
          <w:color w:val="000000"/>
          <w:sz w:val="22"/>
          <w:szCs w:val="22"/>
        </w:rPr>
        <w:t>/</w:t>
      </w:r>
      <w:r w:rsidRPr="00D21EB5">
        <w:rPr>
          <w:rFonts w:asciiTheme="minorHAnsi" w:hAnsiTheme="minorHAnsi" w:cstheme="minorHAnsi"/>
          <w:i/>
          <w:color w:val="000000"/>
          <w:sz w:val="22"/>
          <w:szCs w:val="22"/>
        </w:rPr>
        <w:t xml:space="preserve">tilbygg </w:t>
      </w:r>
      <w:r>
        <w:rPr>
          <w:rFonts w:asciiTheme="minorHAnsi" w:hAnsiTheme="minorHAnsi" w:cstheme="minorHAnsi"/>
          <w:i/>
          <w:color w:val="000000"/>
          <w:sz w:val="22"/>
          <w:szCs w:val="22"/>
        </w:rPr>
        <w:t xml:space="preserve">på </w:t>
      </w:r>
      <w:r w:rsidRPr="00D21EB5">
        <w:rPr>
          <w:rFonts w:asciiTheme="minorHAnsi" w:hAnsiTheme="minorHAnsi" w:cstheme="minorHAnsi"/>
          <w:i/>
          <w:color w:val="000000"/>
          <w:sz w:val="22"/>
          <w:szCs w:val="22"/>
        </w:rPr>
        <w:t>inntil 15 m</w:t>
      </w:r>
      <w:r w:rsidRPr="00D21EB5">
        <w:rPr>
          <w:rFonts w:asciiTheme="minorHAnsi" w:hAnsiTheme="minorHAnsi" w:cstheme="minorHAnsi"/>
          <w:i/>
          <w:color w:val="000000"/>
          <w:sz w:val="22"/>
          <w:szCs w:val="22"/>
          <w:vertAlign w:val="superscript"/>
        </w:rPr>
        <w:t>2</w:t>
      </w:r>
      <w:r>
        <w:rPr>
          <w:rFonts w:asciiTheme="minorHAnsi" w:hAnsiTheme="minorHAnsi" w:cstheme="minorHAnsi"/>
          <w:i/>
          <w:color w:val="000000"/>
          <w:sz w:val="22"/>
          <w:szCs w:val="22"/>
        </w:rPr>
        <w:t xml:space="preserve"> </w:t>
      </w:r>
      <w:r w:rsidRPr="00D21EB5">
        <w:rPr>
          <w:rFonts w:asciiTheme="minorHAnsi" w:hAnsiTheme="minorHAnsi" w:cstheme="minorHAnsi"/>
          <w:i/>
          <w:color w:val="000000"/>
          <w:sz w:val="22"/>
          <w:szCs w:val="22"/>
        </w:rPr>
        <w:t xml:space="preserve">på eksisterande fritidsbustadeigedomar i </w:t>
      </w:r>
      <w:r>
        <w:rPr>
          <w:rFonts w:asciiTheme="minorHAnsi" w:hAnsiTheme="minorHAnsi" w:cstheme="minorHAnsi"/>
          <w:i/>
          <w:color w:val="000000"/>
          <w:sz w:val="22"/>
          <w:szCs w:val="22"/>
        </w:rPr>
        <w:t>gjennomføringssonene</w:t>
      </w:r>
      <w:r w:rsidRPr="00D21EB5">
        <w:rPr>
          <w:rFonts w:asciiTheme="minorHAnsi" w:hAnsiTheme="minorHAnsi" w:cstheme="minorHAnsi"/>
          <w:i/>
          <w:color w:val="000000"/>
          <w:sz w:val="22"/>
          <w:szCs w:val="22"/>
        </w:rPr>
        <w:t>.</w:t>
      </w:r>
      <w:r>
        <w:rPr>
          <w:rFonts w:asciiTheme="minorHAnsi" w:hAnsiTheme="minorHAnsi" w:cstheme="minorHAnsi"/>
          <w:i/>
          <w:color w:val="000000"/>
          <w:sz w:val="22"/>
          <w:szCs w:val="22"/>
        </w:rPr>
        <w:t xml:space="preserve"> </w:t>
      </w:r>
      <w:r w:rsidRPr="00D21EB5">
        <w:rPr>
          <w:rFonts w:asciiTheme="minorHAnsi" w:hAnsiTheme="minorHAnsi" w:cstheme="minorHAnsi"/>
          <w:i/>
          <w:color w:val="000000"/>
          <w:sz w:val="22"/>
          <w:szCs w:val="22"/>
        </w:rPr>
        <w:t>Tiltaket må vera innafor utnyttingsgrad for byggeområde i arealdelen, og ikkje vera til hinder for framtidig plan.</w:t>
      </w:r>
    </w:p>
    <w:p w14:paraId="37B68819" w14:textId="77777777" w:rsidR="00D5614F" w:rsidRPr="004C54D3" w:rsidRDefault="00D5614F" w:rsidP="00D5614F">
      <w:bookmarkStart w:id="64" w:name="_Toc152162184"/>
      <w:bookmarkStart w:id="65" w:name="_Toc156295936"/>
      <w:bookmarkStart w:id="66" w:name="_Toc156296488"/>
      <w:bookmarkEnd w:id="63"/>
      <w:r w:rsidRPr="004C54D3">
        <w:rPr>
          <w:i/>
        </w:rPr>
        <w:t>Ved dispensasjon frå plankravet eller ved fortetting i samsvar med punkt c og d</w:t>
      </w:r>
      <w:r>
        <w:rPr>
          <w:i/>
        </w:rPr>
        <w:t>,</w:t>
      </w:r>
      <w:r w:rsidRPr="004C54D3">
        <w:rPr>
          <w:i/>
        </w:rPr>
        <w:t xml:space="preserve"> vil det bli sett krav om deltaking i fellesgodefinansiering på lik linje med utbyggingar som er heimla i reguleringsplan/utbyggingsavtale, jf. punkt 4.1.1 i føresegnene.  </w:t>
      </w:r>
    </w:p>
    <w:p w14:paraId="5CC0FAF7" w14:textId="77777777" w:rsidR="00D5614F" w:rsidRDefault="00D5614F" w:rsidP="00B3682B">
      <w:pPr>
        <w:tabs>
          <w:tab w:val="left" w:pos="1200"/>
        </w:tabs>
        <w:rPr>
          <w:rStyle w:val="Overskrift1Tegn"/>
        </w:rPr>
      </w:pPr>
    </w:p>
    <w:p w14:paraId="2307B1EC" w14:textId="4C7C6F27" w:rsidR="00963E18" w:rsidRPr="00D4660D" w:rsidRDefault="006D4A72" w:rsidP="00B3682B">
      <w:pPr>
        <w:tabs>
          <w:tab w:val="left" w:pos="1200"/>
        </w:tabs>
        <w:rPr>
          <w:color w:val="000000" w:themeColor="text1"/>
        </w:rPr>
      </w:pPr>
      <w:r w:rsidRPr="00D4660D">
        <w:rPr>
          <w:rStyle w:val="Overskrift1Tegn"/>
        </w:rPr>
        <w:t>3</w:t>
      </w:r>
      <w:r w:rsidR="006D7729" w:rsidRPr="00D4660D">
        <w:rPr>
          <w:rStyle w:val="Overskrift1Tegn"/>
        </w:rPr>
        <w:t xml:space="preserve"> </w:t>
      </w:r>
      <w:r w:rsidR="00963E18" w:rsidRPr="00D4660D">
        <w:rPr>
          <w:rStyle w:val="Overskrift1Tegn"/>
        </w:rPr>
        <w:t>Bruksendring</w:t>
      </w:r>
      <w:bookmarkEnd w:id="64"/>
      <w:bookmarkEnd w:id="65"/>
      <w:bookmarkEnd w:id="66"/>
      <w:r w:rsidR="00963E18" w:rsidRPr="00D4660D">
        <w:rPr>
          <w:color w:val="000000" w:themeColor="text1"/>
        </w:rPr>
        <w:t xml:space="preserve"> </w:t>
      </w:r>
      <w:r w:rsidR="00963E18" w:rsidRPr="00D4660D">
        <w:rPr>
          <w:color w:val="000000" w:themeColor="text1"/>
        </w:rPr>
        <w:br/>
        <w:t>Fritidsbustader som ligg i nærleiken av eksisterande busetnad kan bli varig eller midlertidig bruksendra til bustad gjennom dispensasjonshandsaming under føresetnad av at fylgjande krav er oppfylt:</w:t>
      </w:r>
    </w:p>
    <w:p w14:paraId="79417F2D" w14:textId="77777777" w:rsidR="00963E18" w:rsidRPr="00D4660D" w:rsidRDefault="00963E18" w:rsidP="00650BEC">
      <w:pPr>
        <w:pStyle w:val="Listeavsnitt"/>
        <w:numPr>
          <w:ilvl w:val="0"/>
          <w:numId w:val="10"/>
        </w:numPr>
        <w:tabs>
          <w:tab w:val="left" w:pos="1200"/>
        </w:tabs>
        <w:rPr>
          <w:color w:val="000000" w:themeColor="text1"/>
        </w:rPr>
      </w:pPr>
      <w:r w:rsidRPr="00D4660D">
        <w:rPr>
          <w:color w:val="000000" w:themeColor="text1"/>
        </w:rPr>
        <w:t xml:space="preserve">Avkøyringsløyve frå offentleg veg eller løyve til utvida bruk </w:t>
      </w:r>
    </w:p>
    <w:p w14:paraId="60B8D662" w14:textId="77777777" w:rsidR="00963E18" w:rsidRPr="00D4660D" w:rsidRDefault="00963E18" w:rsidP="00650BEC">
      <w:pPr>
        <w:pStyle w:val="Listeavsnitt"/>
        <w:numPr>
          <w:ilvl w:val="0"/>
          <w:numId w:val="10"/>
        </w:numPr>
        <w:tabs>
          <w:tab w:val="left" w:pos="1200"/>
        </w:tabs>
        <w:rPr>
          <w:color w:val="000000" w:themeColor="text1"/>
        </w:rPr>
      </w:pPr>
      <w:r w:rsidRPr="00D4660D">
        <w:rPr>
          <w:color w:val="000000" w:themeColor="text1"/>
        </w:rPr>
        <w:t xml:space="preserve">Etablering eller utbetring av eksisterande veg fram til fritidsbustaden skal ikkje leggje beslag på dyrka eller dyrkbar mark. Etablering av veg i LNFR-område er søknadspliktig både etter PBL og jordlova. </w:t>
      </w:r>
    </w:p>
    <w:p w14:paraId="2E056351" w14:textId="77777777" w:rsidR="00203A3A" w:rsidRPr="00D4660D" w:rsidRDefault="00963E18" w:rsidP="00650BEC">
      <w:pPr>
        <w:pStyle w:val="Listeavsnitt"/>
        <w:numPr>
          <w:ilvl w:val="0"/>
          <w:numId w:val="10"/>
        </w:numPr>
        <w:tabs>
          <w:tab w:val="left" w:pos="1200"/>
        </w:tabs>
        <w:rPr>
          <w:color w:val="000000" w:themeColor="text1"/>
        </w:rPr>
      </w:pPr>
      <w:r w:rsidRPr="00D4660D">
        <w:rPr>
          <w:color w:val="000000" w:themeColor="text1"/>
        </w:rPr>
        <w:t xml:space="preserve">Fritidsbustaden kan bli tilkopla offentleg vatn og avlaupsnett eller utsleppsløyve for separat avlaupsanlegg tilpassa </w:t>
      </w:r>
      <w:r w:rsidR="00203A3A" w:rsidRPr="00D4660D">
        <w:rPr>
          <w:color w:val="000000" w:themeColor="text1"/>
        </w:rPr>
        <w:t>heilårsbustad kan bli gjeve. Vatn og avlaup skal vere sikra i samsvar med PBL §27-1 og §27-2.</w:t>
      </w:r>
    </w:p>
    <w:p w14:paraId="1FBFDB9E" w14:textId="77777777" w:rsidR="00203A3A" w:rsidRPr="00D4660D" w:rsidRDefault="00203A3A" w:rsidP="00650BEC">
      <w:pPr>
        <w:pStyle w:val="Listeavsnitt"/>
        <w:numPr>
          <w:ilvl w:val="0"/>
          <w:numId w:val="10"/>
        </w:numPr>
        <w:tabs>
          <w:tab w:val="left" w:pos="1200"/>
        </w:tabs>
        <w:rPr>
          <w:color w:val="000000" w:themeColor="text1"/>
        </w:rPr>
      </w:pPr>
      <w:r w:rsidRPr="00D4660D">
        <w:rPr>
          <w:color w:val="000000" w:themeColor="text1"/>
        </w:rPr>
        <w:lastRenderedPageBreak/>
        <w:t xml:space="preserve">Fritidsbustaden skal ligge utanfor kartlagde støysoner, jf. retningsliner </w:t>
      </w:r>
    </w:p>
    <w:p w14:paraId="18F83654" w14:textId="1967EAF7" w:rsidR="000132D0" w:rsidRPr="00D4660D" w:rsidRDefault="00203A3A" w:rsidP="00650BEC">
      <w:pPr>
        <w:pStyle w:val="Listeavsnitt"/>
        <w:numPr>
          <w:ilvl w:val="0"/>
          <w:numId w:val="10"/>
        </w:numPr>
        <w:tabs>
          <w:tab w:val="left" w:pos="1200"/>
        </w:tabs>
        <w:rPr>
          <w:color w:val="000000" w:themeColor="text1"/>
        </w:rPr>
      </w:pPr>
      <w:r w:rsidRPr="00D4660D">
        <w:rPr>
          <w:color w:val="000000" w:themeColor="text1"/>
        </w:rPr>
        <w:t>Anna relevante krav frå forskrift og lovverk</w:t>
      </w:r>
      <w:r w:rsidR="00EE40A4" w:rsidRPr="00D4660D">
        <w:rPr>
          <w:color w:val="000000" w:themeColor="text1"/>
        </w:rPr>
        <w:t>.</w:t>
      </w:r>
    </w:p>
    <w:p w14:paraId="77BD5CA8" w14:textId="77777777" w:rsidR="000132D0" w:rsidRPr="00D4660D" w:rsidRDefault="000132D0" w:rsidP="000132D0">
      <w:pPr>
        <w:tabs>
          <w:tab w:val="left" w:pos="1200"/>
        </w:tabs>
        <w:rPr>
          <w:color w:val="000000" w:themeColor="text1"/>
        </w:rPr>
      </w:pPr>
    </w:p>
    <w:p w14:paraId="551F743C" w14:textId="77777777" w:rsidR="00F00EAC" w:rsidRPr="00D4660D" w:rsidRDefault="006D4A72" w:rsidP="00E9492E">
      <w:pPr>
        <w:pStyle w:val="Overskrift1"/>
      </w:pPr>
      <w:bookmarkStart w:id="67" w:name="_Toc152162185"/>
      <w:bookmarkStart w:id="68" w:name="_Toc156295937"/>
      <w:bookmarkStart w:id="69" w:name="_Toc156296489"/>
      <w:r w:rsidRPr="00D4660D">
        <w:t>4</w:t>
      </w:r>
      <w:r w:rsidR="00E9492E" w:rsidRPr="00D4660D">
        <w:t xml:space="preserve"> Område for bebyggelse og anlegg</w:t>
      </w:r>
      <w:bookmarkEnd w:id="67"/>
      <w:bookmarkEnd w:id="68"/>
      <w:bookmarkEnd w:id="69"/>
      <w:r w:rsidR="00E9492E" w:rsidRPr="00D4660D">
        <w:t xml:space="preserve"> </w:t>
      </w:r>
    </w:p>
    <w:p w14:paraId="32BB0E38" w14:textId="77777777" w:rsidR="00816754" w:rsidRPr="00D4660D" w:rsidRDefault="004917FE" w:rsidP="00B3682B">
      <w:pPr>
        <w:tabs>
          <w:tab w:val="left" w:pos="1200"/>
        </w:tabs>
        <w:rPr>
          <w:sz w:val="18"/>
          <w:szCs w:val="18"/>
        </w:rPr>
      </w:pPr>
      <w:r w:rsidRPr="00D4660D">
        <w:rPr>
          <w:sz w:val="18"/>
          <w:szCs w:val="18"/>
        </w:rPr>
        <w:t>H</w:t>
      </w:r>
      <w:r w:rsidR="00E9492E" w:rsidRPr="00D4660D">
        <w:rPr>
          <w:sz w:val="18"/>
          <w:szCs w:val="18"/>
        </w:rPr>
        <w:t xml:space="preserve">eimel: </w:t>
      </w:r>
      <w:r w:rsidR="000B31E4" w:rsidRPr="00D4660D">
        <w:rPr>
          <w:sz w:val="18"/>
          <w:szCs w:val="18"/>
        </w:rPr>
        <w:t>PBL</w:t>
      </w:r>
      <w:r w:rsidR="00E9492E" w:rsidRPr="00D4660D">
        <w:rPr>
          <w:sz w:val="18"/>
          <w:szCs w:val="18"/>
        </w:rPr>
        <w:t xml:space="preserve"> § 11-7, nr 1 og §11-9, jf. §11-8 bokstav e)</w:t>
      </w:r>
    </w:p>
    <w:p w14:paraId="4D1D4DD0" w14:textId="77777777" w:rsidR="00E9492E" w:rsidRPr="00D4660D" w:rsidRDefault="006D4A72" w:rsidP="00E9492E">
      <w:pPr>
        <w:pStyle w:val="Overskrift2"/>
      </w:pPr>
      <w:bookmarkStart w:id="70" w:name="_Toc152162186"/>
      <w:bookmarkStart w:id="71" w:name="_Toc156295938"/>
      <w:bookmarkStart w:id="72" w:name="_Toc156296490"/>
      <w:r w:rsidRPr="00D4660D">
        <w:t>4</w:t>
      </w:r>
      <w:r w:rsidR="00E9492E" w:rsidRPr="00D4660D">
        <w:t xml:space="preserve">.1 </w:t>
      </w:r>
      <w:r w:rsidR="00983311" w:rsidRPr="00D4660D">
        <w:t>Generelt</w:t>
      </w:r>
      <w:bookmarkEnd w:id="70"/>
      <w:bookmarkEnd w:id="71"/>
      <w:bookmarkEnd w:id="72"/>
      <w:r w:rsidR="00983311" w:rsidRPr="00D4660D">
        <w:t xml:space="preserve"> </w:t>
      </w:r>
      <w:r w:rsidR="00E9492E" w:rsidRPr="00D4660D">
        <w:t xml:space="preserve"> </w:t>
      </w:r>
    </w:p>
    <w:p w14:paraId="783F0BBC" w14:textId="77777777" w:rsidR="00E9492E" w:rsidRPr="00D4660D" w:rsidRDefault="00E9492E" w:rsidP="00B3682B">
      <w:pPr>
        <w:tabs>
          <w:tab w:val="left" w:pos="1200"/>
        </w:tabs>
        <w:rPr>
          <w:sz w:val="18"/>
          <w:szCs w:val="18"/>
        </w:rPr>
      </w:pPr>
    </w:p>
    <w:p w14:paraId="689C552A" w14:textId="77777777" w:rsidR="00C63423" w:rsidRPr="00D4660D" w:rsidRDefault="004C00E2" w:rsidP="00EE40A4">
      <w:pPr>
        <w:pStyle w:val="Overskrift3"/>
        <w:rPr>
          <w:rFonts w:cstheme="minorHAnsi"/>
          <w:sz w:val="16"/>
          <w:szCs w:val="16"/>
        </w:rPr>
      </w:pPr>
      <w:bookmarkStart w:id="73" w:name="_Toc152162187"/>
      <w:bookmarkStart w:id="74" w:name="_Toc156295939"/>
      <w:bookmarkStart w:id="75" w:name="_Toc156296491"/>
      <w:r w:rsidRPr="00D4660D">
        <w:t>4</w:t>
      </w:r>
      <w:r w:rsidR="00E9492E" w:rsidRPr="00D4660D">
        <w:t>.1.1 Krav om utbyggingsavtale</w:t>
      </w:r>
      <w:bookmarkEnd w:id="73"/>
      <w:r w:rsidR="00E9492E" w:rsidRPr="00D4660D">
        <w:t xml:space="preserve"> </w:t>
      </w:r>
      <w:r w:rsidR="00C63423" w:rsidRPr="00D4660D">
        <w:rPr>
          <w:rFonts w:cstheme="minorHAnsi"/>
          <w:sz w:val="16"/>
          <w:szCs w:val="16"/>
        </w:rPr>
        <w:t>Heimel: PBL §17-2.</w:t>
      </w:r>
      <w:bookmarkEnd w:id="74"/>
      <w:bookmarkEnd w:id="75"/>
      <w:r w:rsidR="00C63423" w:rsidRPr="00D4660D">
        <w:rPr>
          <w:rFonts w:cstheme="minorHAnsi"/>
          <w:sz w:val="16"/>
          <w:szCs w:val="16"/>
        </w:rPr>
        <w:t xml:space="preserve"> </w:t>
      </w:r>
    </w:p>
    <w:p w14:paraId="1DB13341" w14:textId="77777777" w:rsidR="00BD0421" w:rsidRDefault="00BD0421" w:rsidP="00BD0421">
      <w:pPr>
        <w:rPr>
          <w:i/>
        </w:rPr>
      </w:pPr>
      <w:bookmarkStart w:id="76" w:name="_Toc156295940"/>
    </w:p>
    <w:p w14:paraId="1F4E1D77" w14:textId="77777777" w:rsidR="00BD0421" w:rsidRDefault="00E9492E" w:rsidP="00C63423">
      <w:pPr>
        <w:rPr>
          <w:rFonts w:cstheme="minorHAnsi"/>
        </w:rPr>
      </w:pPr>
      <w:r w:rsidRPr="00D4660D">
        <w:rPr>
          <w:i/>
        </w:rPr>
        <w:t>Kommunen krev at det skal ligge føre utbyggingsavtale i samband med godkjenning av reguleringsplan</w:t>
      </w:r>
      <w:r w:rsidR="00EE40A4" w:rsidRPr="00D4660D">
        <w:t xml:space="preserve">. </w:t>
      </w:r>
      <w:r w:rsidR="00BB70C3" w:rsidRPr="00D4660D">
        <w:t>For planar det er ikkje er behov for å avklare ansvar for realisering av planen eller deltaking i fellesgodefinansiering vert det ikkje stilt krav om utbyggingsavtale som del av ein reguleringsplan.</w:t>
      </w:r>
      <w:bookmarkEnd w:id="76"/>
      <w:r w:rsidR="00CF57D5" w:rsidRPr="00D4660D">
        <w:br/>
      </w:r>
    </w:p>
    <w:p w14:paraId="0D901BA0" w14:textId="7B8B050F" w:rsidR="00C63423" w:rsidRPr="00D4660D" w:rsidRDefault="00C63423" w:rsidP="00C63423">
      <w:pPr>
        <w:rPr>
          <w:rFonts w:cstheme="minorHAnsi"/>
        </w:rPr>
      </w:pPr>
      <w:r w:rsidRPr="00D4660D">
        <w:rPr>
          <w:rFonts w:cstheme="minorHAnsi"/>
        </w:rPr>
        <w:t xml:space="preserve">Utbyggingsavtale kan nyttast i heile kommunen innanfor alle typar tiltak som lova opnar for, når ein eller fleire føresetnader om avtaleinngåing elles er til stades (jf. PBL §§ 17-2 og 17-3). Under planarbeid for eit område kan det gjerast meir spesifikk vedtak om innhaldet i ein utbyggingsavtale (jf. PBL § 17-1).  </w:t>
      </w:r>
    </w:p>
    <w:p w14:paraId="6C807508" w14:textId="77777777" w:rsidR="00C63423" w:rsidRPr="00D4660D" w:rsidRDefault="00C63423" w:rsidP="00C63423">
      <w:pPr>
        <w:rPr>
          <w:rFonts w:cstheme="minorHAnsi"/>
        </w:rPr>
      </w:pPr>
      <w:r w:rsidRPr="00D4660D">
        <w:rPr>
          <w:rFonts w:cstheme="minorHAnsi"/>
        </w:rPr>
        <w:t>Utbyggingsavtale kan innehalde føresegner om m.a. følgjande:</w:t>
      </w:r>
    </w:p>
    <w:p w14:paraId="17169EAF" w14:textId="2C3ED9A4" w:rsidR="00C63423" w:rsidRPr="00D4660D" w:rsidRDefault="00C63423" w:rsidP="00C63423">
      <w:pPr>
        <w:pStyle w:val="Listeavsnitt"/>
        <w:numPr>
          <w:ilvl w:val="0"/>
          <w:numId w:val="9"/>
        </w:numPr>
        <w:rPr>
          <w:rFonts w:cstheme="minorHAnsi"/>
        </w:rPr>
      </w:pPr>
      <w:r w:rsidRPr="00D4660D">
        <w:rPr>
          <w:rFonts w:cstheme="minorHAnsi"/>
        </w:rPr>
        <w:t>Veg – veganlegg, inkl. gang- og sykkelveg</w:t>
      </w:r>
      <w:r w:rsidR="00BB70C3" w:rsidRPr="00D4660D">
        <w:rPr>
          <w:rFonts w:cstheme="minorHAnsi"/>
        </w:rPr>
        <w:t>.</w:t>
      </w:r>
    </w:p>
    <w:p w14:paraId="59D24CE8" w14:textId="40738EEC" w:rsidR="00C63423" w:rsidRPr="00D4660D" w:rsidRDefault="00C63423" w:rsidP="00C63423">
      <w:pPr>
        <w:pStyle w:val="Listeavsnitt"/>
        <w:numPr>
          <w:ilvl w:val="0"/>
          <w:numId w:val="9"/>
        </w:numPr>
        <w:rPr>
          <w:rFonts w:cstheme="minorHAnsi"/>
        </w:rPr>
      </w:pPr>
      <w:r w:rsidRPr="00D4660D">
        <w:rPr>
          <w:rFonts w:cstheme="minorHAnsi"/>
        </w:rPr>
        <w:t>Stiar og løyper og etablering av andre fellesgode</w:t>
      </w:r>
      <w:r w:rsidR="00BB70C3" w:rsidRPr="00D4660D">
        <w:rPr>
          <w:rFonts w:cstheme="minorHAnsi"/>
        </w:rPr>
        <w:t>.</w:t>
      </w:r>
    </w:p>
    <w:p w14:paraId="73DD35FF" w14:textId="024F8A26" w:rsidR="00C63423" w:rsidRPr="00D4660D" w:rsidRDefault="00C63423" w:rsidP="00C63423">
      <w:pPr>
        <w:pStyle w:val="Listeavsnitt"/>
        <w:numPr>
          <w:ilvl w:val="0"/>
          <w:numId w:val="9"/>
        </w:numPr>
        <w:rPr>
          <w:rFonts w:cstheme="minorHAnsi"/>
        </w:rPr>
      </w:pPr>
      <w:r w:rsidRPr="00D4660D">
        <w:rPr>
          <w:rFonts w:cstheme="minorHAnsi"/>
        </w:rPr>
        <w:t>Anlegg for vatn, avløp og renovasjon</w:t>
      </w:r>
      <w:r w:rsidR="00BB70C3" w:rsidRPr="00D4660D">
        <w:rPr>
          <w:rFonts w:cstheme="minorHAnsi"/>
        </w:rPr>
        <w:t>.</w:t>
      </w:r>
    </w:p>
    <w:p w14:paraId="086D700D" w14:textId="7BFBB4AF" w:rsidR="00C63423" w:rsidRPr="00D4660D" w:rsidRDefault="00C63423" w:rsidP="00C63423">
      <w:pPr>
        <w:pStyle w:val="Listeavsnitt"/>
        <w:numPr>
          <w:ilvl w:val="0"/>
          <w:numId w:val="9"/>
        </w:numPr>
        <w:rPr>
          <w:rFonts w:cstheme="minorHAnsi"/>
        </w:rPr>
      </w:pPr>
      <w:r w:rsidRPr="00D4660D">
        <w:rPr>
          <w:rFonts w:cstheme="minorHAnsi"/>
        </w:rPr>
        <w:t>Parkeringsanlegg og parkeringsordningar med vilkårsparkering</w:t>
      </w:r>
      <w:r w:rsidR="00BB70C3" w:rsidRPr="00D4660D">
        <w:rPr>
          <w:rFonts w:cstheme="minorHAnsi"/>
        </w:rPr>
        <w:t>.</w:t>
      </w:r>
    </w:p>
    <w:p w14:paraId="6970524D" w14:textId="272CC7DA" w:rsidR="00C63423" w:rsidRPr="00D4660D" w:rsidRDefault="00C63423" w:rsidP="00C63423">
      <w:pPr>
        <w:pStyle w:val="Listeavsnitt"/>
        <w:numPr>
          <w:ilvl w:val="0"/>
          <w:numId w:val="9"/>
        </w:numPr>
        <w:rPr>
          <w:rFonts w:cstheme="minorHAnsi"/>
        </w:rPr>
      </w:pPr>
      <w:r w:rsidRPr="00D4660D">
        <w:rPr>
          <w:rFonts w:cstheme="minorHAnsi"/>
        </w:rPr>
        <w:t>Torg, parkar, friområde, friluftsområde og andre allment tilgjengelege område</w:t>
      </w:r>
      <w:r w:rsidR="00BB70C3" w:rsidRPr="00D4660D">
        <w:rPr>
          <w:rFonts w:cstheme="minorHAnsi"/>
        </w:rPr>
        <w:t>.</w:t>
      </w:r>
    </w:p>
    <w:p w14:paraId="15123AED" w14:textId="2AB970E5" w:rsidR="00C63423" w:rsidRPr="00D4660D" w:rsidRDefault="00C63423" w:rsidP="00C63423">
      <w:pPr>
        <w:pStyle w:val="Listeavsnitt"/>
        <w:numPr>
          <w:ilvl w:val="0"/>
          <w:numId w:val="9"/>
        </w:numPr>
        <w:rPr>
          <w:rFonts w:cstheme="minorHAnsi"/>
        </w:rPr>
      </w:pPr>
      <w:r w:rsidRPr="00D4660D">
        <w:rPr>
          <w:rFonts w:cstheme="minorHAnsi"/>
        </w:rPr>
        <w:t>Universell utforming av tiltak</w:t>
      </w:r>
      <w:r w:rsidR="00BB70C3" w:rsidRPr="00D4660D">
        <w:rPr>
          <w:rFonts w:cstheme="minorHAnsi"/>
        </w:rPr>
        <w:t>.</w:t>
      </w:r>
    </w:p>
    <w:p w14:paraId="776B5F99" w14:textId="77A25C3C" w:rsidR="00C63423" w:rsidRPr="00D4660D" w:rsidRDefault="00C63423" w:rsidP="00C63423">
      <w:pPr>
        <w:pStyle w:val="Listeavsnitt"/>
        <w:numPr>
          <w:ilvl w:val="0"/>
          <w:numId w:val="9"/>
        </w:numPr>
        <w:rPr>
          <w:rFonts w:cstheme="minorHAnsi"/>
        </w:rPr>
      </w:pPr>
      <w:r w:rsidRPr="00D4660D">
        <w:rPr>
          <w:rFonts w:cstheme="minorHAnsi"/>
        </w:rPr>
        <w:t>Klima- og miljømessig forsvarleg utbygging av området</w:t>
      </w:r>
      <w:r w:rsidR="00BB70C3" w:rsidRPr="00D4660D">
        <w:rPr>
          <w:rFonts w:cstheme="minorHAnsi"/>
        </w:rPr>
        <w:t>.</w:t>
      </w:r>
    </w:p>
    <w:p w14:paraId="6D3F780D" w14:textId="07A716BF" w:rsidR="00C63423" w:rsidRPr="00D4660D" w:rsidRDefault="00C63423" w:rsidP="00C63423">
      <w:pPr>
        <w:pStyle w:val="Listeavsnitt"/>
        <w:numPr>
          <w:ilvl w:val="0"/>
          <w:numId w:val="9"/>
        </w:numPr>
        <w:rPr>
          <w:rFonts w:cstheme="minorHAnsi"/>
        </w:rPr>
      </w:pPr>
      <w:r w:rsidRPr="00D4660D">
        <w:rPr>
          <w:rFonts w:cstheme="minorHAnsi"/>
        </w:rPr>
        <w:t xml:space="preserve">Kompenserande tiltak ved utbyggingar som har negative verknader for </w:t>
      </w:r>
      <w:r w:rsidR="00D534A9" w:rsidRPr="00D4660D">
        <w:rPr>
          <w:rFonts w:cstheme="minorHAnsi"/>
        </w:rPr>
        <w:t xml:space="preserve">natur eller </w:t>
      </w:r>
      <w:r w:rsidRPr="00D4660D">
        <w:rPr>
          <w:rFonts w:cstheme="minorHAnsi"/>
        </w:rPr>
        <w:t xml:space="preserve">landbruket, </w:t>
      </w:r>
      <w:r w:rsidR="00D534A9" w:rsidRPr="00D4660D">
        <w:rPr>
          <w:rFonts w:cstheme="minorHAnsi"/>
        </w:rPr>
        <w:t>til dømes restaurering av natur, nydyrking ved tap av matjord,</w:t>
      </w:r>
      <w:r w:rsidRPr="00D4660D">
        <w:rPr>
          <w:rFonts w:cstheme="minorHAnsi"/>
        </w:rPr>
        <w:t xml:space="preserve"> gjer</w:t>
      </w:r>
      <w:r w:rsidR="00D534A9" w:rsidRPr="00D4660D">
        <w:rPr>
          <w:rFonts w:cstheme="minorHAnsi"/>
        </w:rPr>
        <w:t>d</w:t>
      </w:r>
      <w:r w:rsidRPr="00D4660D">
        <w:rPr>
          <w:rFonts w:cstheme="minorHAnsi"/>
        </w:rPr>
        <w:t xml:space="preserve">ing/no-fence </w:t>
      </w:r>
      <w:r w:rsidR="00D534A9" w:rsidRPr="00D4660D">
        <w:rPr>
          <w:rFonts w:cstheme="minorHAnsi"/>
        </w:rPr>
        <w:t xml:space="preserve">løysingar eller </w:t>
      </w:r>
      <w:r w:rsidRPr="00D4660D">
        <w:rPr>
          <w:rFonts w:cstheme="minorHAnsi"/>
        </w:rPr>
        <w:t>andre konfliktdempande tiltak mellom beitebruk og friluftslivet m.m.</w:t>
      </w:r>
    </w:p>
    <w:p w14:paraId="36ED7426" w14:textId="763C0540" w:rsidR="00C63423" w:rsidRPr="00D4660D" w:rsidRDefault="00C63423" w:rsidP="00C63423">
      <w:pPr>
        <w:pStyle w:val="Listeavsnitt"/>
        <w:numPr>
          <w:ilvl w:val="0"/>
          <w:numId w:val="9"/>
        </w:numPr>
        <w:rPr>
          <w:rFonts w:cstheme="minorHAnsi"/>
        </w:rPr>
      </w:pPr>
      <w:r w:rsidRPr="00D4660D">
        <w:rPr>
          <w:rFonts w:cstheme="minorHAnsi"/>
        </w:rPr>
        <w:t>Forkjøpsrett</w:t>
      </w:r>
      <w:r w:rsidR="00BB70C3" w:rsidRPr="00D4660D">
        <w:rPr>
          <w:rFonts w:cstheme="minorHAnsi"/>
        </w:rPr>
        <w:t>.</w:t>
      </w:r>
    </w:p>
    <w:p w14:paraId="2A1FBB11" w14:textId="77777777" w:rsidR="00C63423" w:rsidRPr="00D4660D" w:rsidRDefault="00C63423" w:rsidP="00C63423">
      <w:pPr>
        <w:rPr>
          <w:rFonts w:cstheme="minorHAnsi"/>
        </w:rPr>
      </w:pPr>
      <w:r w:rsidRPr="00D4660D">
        <w:rPr>
          <w:rFonts w:cstheme="minorHAnsi"/>
        </w:rPr>
        <w:t>Bustadpolitiske tiltak: Utbyggingsavtale er føresett inngått der kommunen skal ha forkjøpsrett eller tilvisingsrett til ein del av bustadene ved ei utbygging eller der kommunen ønskjer å stille krav om tal bustader eller utforming av bustadene (jf. PBL § 17-3).</w:t>
      </w:r>
    </w:p>
    <w:p w14:paraId="1E58467B" w14:textId="7332D245" w:rsidR="00C63423" w:rsidRPr="00D4660D" w:rsidRDefault="00C63423" w:rsidP="00C63423">
      <w:pPr>
        <w:rPr>
          <w:rFonts w:cstheme="minorHAnsi"/>
        </w:rPr>
      </w:pPr>
      <w:r w:rsidRPr="00D4660D">
        <w:rPr>
          <w:rFonts w:cstheme="minorHAnsi"/>
        </w:rPr>
        <w:t xml:space="preserve">Hovudprinsipp for </w:t>
      </w:r>
      <w:r w:rsidR="00BB70C3" w:rsidRPr="00D4660D">
        <w:rPr>
          <w:rFonts w:cstheme="minorHAnsi"/>
        </w:rPr>
        <w:t xml:space="preserve">deltaking i fellesgodefinansieringa </w:t>
      </w:r>
      <w:r w:rsidRPr="00D4660D">
        <w:rPr>
          <w:rFonts w:cstheme="minorHAnsi"/>
        </w:rPr>
        <w:t xml:space="preserve">går fram av kommunestyresak 64/20. </w:t>
      </w:r>
    </w:p>
    <w:p w14:paraId="3FEAF749" w14:textId="77777777" w:rsidR="00256611" w:rsidRPr="00D4660D" w:rsidRDefault="00256611" w:rsidP="00E9492E">
      <w:pPr>
        <w:rPr>
          <w:color w:val="000000" w:themeColor="text1"/>
        </w:rPr>
      </w:pPr>
    </w:p>
    <w:p w14:paraId="341D6FB5" w14:textId="4FD94D0C" w:rsidR="00256611" w:rsidRPr="00D4660D" w:rsidRDefault="004C00E2" w:rsidP="00256611">
      <w:pPr>
        <w:pStyle w:val="Overskrift3"/>
      </w:pPr>
      <w:bookmarkStart w:id="77" w:name="_Toc152162188"/>
      <w:bookmarkStart w:id="78" w:name="_Toc156295941"/>
      <w:bookmarkStart w:id="79" w:name="_Toc156296492"/>
      <w:r w:rsidRPr="00D4660D">
        <w:t>4</w:t>
      </w:r>
      <w:r w:rsidR="00D06F81" w:rsidRPr="00D4660D">
        <w:t>.1.</w:t>
      </w:r>
      <w:r w:rsidR="002C7E98" w:rsidRPr="00D4660D">
        <w:t>2</w:t>
      </w:r>
      <w:r w:rsidR="00D06F81" w:rsidRPr="00D4660D">
        <w:t xml:space="preserve"> Utnyttingsgrad, </w:t>
      </w:r>
      <w:r w:rsidR="00256611" w:rsidRPr="00D4660D">
        <w:t>høgd</w:t>
      </w:r>
      <w:r w:rsidR="00D06F81" w:rsidRPr="00D4660D">
        <w:t xml:space="preserve"> og terrenginngrep</w:t>
      </w:r>
      <w:bookmarkEnd w:id="77"/>
      <w:bookmarkEnd w:id="78"/>
      <w:bookmarkEnd w:id="79"/>
      <w:r w:rsidR="00D06F81" w:rsidRPr="00D4660D">
        <w:t xml:space="preserve"> </w:t>
      </w:r>
    </w:p>
    <w:p w14:paraId="68533177" w14:textId="62AD37F3" w:rsidR="00256611" w:rsidRPr="00D4660D" w:rsidRDefault="00256611" w:rsidP="00E9492E">
      <w:pPr>
        <w:rPr>
          <w:color w:val="000000" w:themeColor="text1"/>
        </w:rPr>
      </w:pPr>
      <w:r w:rsidRPr="00D4660D">
        <w:rPr>
          <w:i/>
          <w:color w:val="000000" w:themeColor="text1"/>
        </w:rPr>
        <w:t>Utnyttingsgraden skal bli fastsett i reguleringsplan</w:t>
      </w:r>
      <w:r w:rsidR="00A211FA" w:rsidRPr="00D4660D">
        <w:rPr>
          <w:i/>
          <w:color w:val="000000" w:themeColor="text1"/>
        </w:rPr>
        <w:t xml:space="preserve">, </w:t>
      </w:r>
      <w:r w:rsidR="00A211FA" w:rsidRPr="00D4660D">
        <w:rPr>
          <w:color w:val="000000" w:themeColor="text1"/>
        </w:rPr>
        <w:t>og kan variere innan ulike areal innan eit planområde</w:t>
      </w:r>
      <w:r w:rsidRPr="00D4660D">
        <w:rPr>
          <w:color w:val="000000" w:themeColor="text1"/>
        </w:rPr>
        <w:t xml:space="preserve">. </w:t>
      </w:r>
      <w:r w:rsidR="00521374" w:rsidRPr="00D4660D">
        <w:rPr>
          <w:color w:val="000000" w:themeColor="text1"/>
        </w:rPr>
        <w:t>Utnyttingsgrad blir rekna i %-BYA i samsvar med teknisk forskrift</w:t>
      </w:r>
      <w:r w:rsidR="00E71390" w:rsidRPr="00D4660D">
        <w:rPr>
          <w:color w:val="000000" w:themeColor="text1"/>
        </w:rPr>
        <w:t xml:space="preserve">, i </w:t>
      </w:r>
      <w:r w:rsidR="00453622" w:rsidRPr="00D4660D">
        <w:rPr>
          <w:color w:val="000000" w:themeColor="text1"/>
        </w:rPr>
        <w:t xml:space="preserve">gjeldande teknisk forskrift </w:t>
      </w:r>
      <w:r w:rsidR="00521374" w:rsidRPr="00D4660D">
        <w:rPr>
          <w:color w:val="000000" w:themeColor="text1"/>
        </w:rPr>
        <w:t xml:space="preserve">til PBL. </w:t>
      </w:r>
      <w:r w:rsidR="00FC10BE" w:rsidRPr="00D4660D">
        <w:rPr>
          <w:color w:val="000000" w:themeColor="text1"/>
        </w:rPr>
        <w:t>P</w:t>
      </w:r>
      <w:r w:rsidR="00521374" w:rsidRPr="00D4660D">
        <w:rPr>
          <w:color w:val="000000" w:themeColor="text1"/>
        </w:rPr>
        <w:t xml:space="preserve">arkeringsplassar </w:t>
      </w:r>
      <w:r w:rsidR="009E126A" w:rsidRPr="00D4660D">
        <w:rPr>
          <w:color w:val="000000" w:themeColor="text1"/>
        </w:rPr>
        <w:t>blir rekna</w:t>
      </w:r>
      <w:r w:rsidR="00521374" w:rsidRPr="00D4660D">
        <w:rPr>
          <w:color w:val="000000" w:themeColor="text1"/>
        </w:rPr>
        <w:t xml:space="preserve"> med i BYA</w:t>
      </w:r>
      <w:r w:rsidR="000431FB" w:rsidRPr="00D4660D">
        <w:rPr>
          <w:color w:val="000000" w:themeColor="text1"/>
        </w:rPr>
        <w:t xml:space="preserve"> og</w:t>
      </w:r>
      <w:r w:rsidR="00E82412" w:rsidRPr="00D4660D">
        <w:rPr>
          <w:color w:val="000000" w:themeColor="text1"/>
        </w:rPr>
        <w:t>så</w:t>
      </w:r>
      <w:r w:rsidR="000431FB" w:rsidRPr="00D4660D">
        <w:rPr>
          <w:color w:val="000000" w:themeColor="text1"/>
        </w:rPr>
        <w:t xml:space="preserve"> i</w:t>
      </w:r>
      <w:r w:rsidR="00521374" w:rsidRPr="00D4660D">
        <w:rPr>
          <w:color w:val="000000" w:themeColor="text1"/>
        </w:rPr>
        <w:t xml:space="preserve"> område utan veg. </w:t>
      </w:r>
    </w:p>
    <w:p w14:paraId="5A9DA3B5" w14:textId="303148E7" w:rsidR="00E2340B" w:rsidRPr="00D4660D" w:rsidRDefault="00E2340B" w:rsidP="00E9492E">
      <w:pPr>
        <w:rPr>
          <w:color w:val="000000" w:themeColor="text1"/>
        </w:rPr>
      </w:pPr>
      <w:r w:rsidRPr="00D4660D">
        <w:rPr>
          <w:color w:val="000000" w:themeColor="text1"/>
        </w:rPr>
        <w:lastRenderedPageBreak/>
        <w:t xml:space="preserve">Mange stader er byggeområda for noverande byggeområde mindre enn dei aktuelle eigedomane. </w:t>
      </w:r>
      <w:r w:rsidRPr="00D4660D">
        <w:t>Dette kan skuldast avstand til vassdrag, nærleik til kulturminne, viktig naturtype</w:t>
      </w:r>
      <w:r w:rsidR="00E82412" w:rsidRPr="00D4660D">
        <w:t>, d</w:t>
      </w:r>
      <w:r w:rsidRPr="00D4660D">
        <w:t xml:space="preserve">yrka mark, reell skredfare eller at tomta er større enn tre daa. Bygg </w:t>
      </w:r>
      <w:r w:rsidRPr="00D4660D">
        <w:rPr>
          <w:color w:val="000000" w:themeColor="text1"/>
        </w:rPr>
        <w:t xml:space="preserve">kan ikkje førast opp utanom avsett byggeområde. </w:t>
      </w:r>
    </w:p>
    <w:p w14:paraId="6C9E2BCC" w14:textId="1069F89B" w:rsidR="00035E96" w:rsidRPr="00D4660D" w:rsidRDefault="00035E96" w:rsidP="00E9492E">
      <w:pPr>
        <w:rPr>
          <w:color w:val="000000" w:themeColor="text1"/>
        </w:rPr>
      </w:pPr>
      <w:r w:rsidRPr="00D4660D">
        <w:rPr>
          <w:color w:val="000000" w:themeColor="text1"/>
          <w:u w:val="single"/>
        </w:rPr>
        <w:t xml:space="preserve">Høgd </w:t>
      </w:r>
      <w:r w:rsidRPr="00D4660D">
        <w:rPr>
          <w:color w:val="000000" w:themeColor="text1"/>
        </w:rPr>
        <w:br/>
      </w:r>
      <w:r w:rsidRPr="00D4660D">
        <w:rPr>
          <w:i/>
          <w:color w:val="000000" w:themeColor="text1"/>
        </w:rPr>
        <w:t>Møne- og gesimshøgd skal bli fastsett i reguleringsplan og skal tilpassast lokalitet og føremål.</w:t>
      </w:r>
      <w:r w:rsidRPr="00D4660D">
        <w:rPr>
          <w:color w:val="000000" w:themeColor="text1"/>
        </w:rPr>
        <w:t xml:space="preserve"> Bygg i eksponerte område utan om sentrum</w:t>
      </w:r>
      <w:r w:rsidR="005976E9" w:rsidRPr="00D4660D">
        <w:rPr>
          <w:color w:val="000000" w:themeColor="text1"/>
        </w:rPr>
        <w:t>sområda</w:t>
      </w:r>
      <w:r w:rsidRPr="00D4660D">
        <w:rPr>
          <w:color w:val="000000" w:themeColor="text1"/>
        </w:rPr>
        <w:t xml:space="preserve"> skal vera låge, medan ein kan opne for høge bygg i godt skjerma område og i sentrum. Hytter skal vere lågare enn bustader. </w:t>
      </w:r>
    </w:p>
    <w:p w14:paraId="2186905A" w14:textId="4F8F57C5" w:rsidR="00453622" w:rsidRPr="00D4660D" w:rsidRDefault="00D06F81" w:rsidP="00E9040A">
      <w:pPr>
        <w:rPr>
          <w:color w:val="000000" w:themeColor="text1"/>
        </w:rPr>
      </w:pPr>
      <w:r w:rsidRPr="00D4660D">
        <w:rPr>
          <w:color w:val="000000" w:themeColor="text1"/>
          <w:u w:val="single"/>
        </w:rPr>
        <w:t>Terrengbehandling</w:t>
      </w:r>
      <w:r w:rsidR="00E76409" w:rsidRPr="00D4660D">
        <w:rPr>
          <w:color w:val="000000" w:themeColor="text1"/>
          <w:u w:val="single"/>
        </w:rPr>
        <w:t xml:space="preserve">/terrenginngrep </w:t>
      </w:r>
      <w:r w:rsidRPr="00D4660D">
        <w:rPr>
          <w:color w:val="000000" w:themeColor="text1"/>
          <w:highlight w:val="yellow"/>
        </w:rPr>
        <w:br/>
      </w:r>
      <w:r w:rsidR="00507CE2" w:rsidRPr="00D4660D">
        <w:rPr>
          <w:color w:val="000000" w:themeColor="text1"/>
        </w:rPr>
        <w:t>Inngrep i terreng</w:t>
      </w:r>
      <w:r w:rsidR="000431FB" w:rsidRPr="00D4660D">
        <w:rPr>
          <w:color w:val="000000" w:themeColor="text1"/>
        </w:rPr>
        <w:t xml:space="preserve"> skal utførast så skånsamt som mogleg og avgrensast til det som er nødvendig for plassering av </w:t>
      </w:r>
      <w:r w:rsidR="00E82412" w:rsidRPr="00D4660D">
        <w:rPr>
          <w:color w:val="000000" w:themeColor="text1"/>
        </w:rPr>
        <w:t xml:space="preserve">bygningar og </w:t>
      </w:r>
      <w:r w:rsidR="000431FB" w:rsidRPr="00D4660D">
        <w:rPr>
          <w:color w:val="000000" w:themeColor="text1"/>
        </w:rPr>
        <w:t xml:space="preserve">biloppstillingsplass. </w:t>
      </w:r>
      <w:r w:rsidRPr="00D4660D">
        <w:rPr>
          <w:color w:val="000000" w:themeColor="text1"/>
        </w:rPr>
        <w:t xml:space="preserve">Det er eit mål at </w:t>
      </w:r>
      <w:r w:rsidR="00E82412" w:rsidRPr="00D4660D">
        <w:rPr>
          <w:color w:val="000000" w:themeColor="text1"/>
        </w:rPr>
        <w:t xml:space="preserve">bygningane </w:t>
      </w:r>
      <w:r w:rsidRPr="00D4660D">
        <w:rPr>
          <w:color w:val="000000" w:themeColor="text1"/>
        </w:rPr>
        <w:t xml:space="preserve">skal tilpasse seg terrenget og ikkje omvendt. </w:t>
      </w:r>
      <w:r w:rsidR="00922EFD" w:rsidRPr="00D4660D">
        <w:t xml:space="preserve">Mest mogleg av eksisterande vegetasjon </w:t>
      </w:r>
      <w:r w:rsidR="00802A24" w:rsidRPr="00D4660D">
        <w:t xml:space="preserve">skal </w:t>
      </w:r>
      <w:r w:rsidR="00922EFD" w:rsidRPr="00D4660D">
        <w:t>takast vare på.</w:t>
      </w:r>
    </w:p>
    <w:p w14:paraId="567FBDE0" w14:textId="21B36200" w:rsidR="000132D0" w:rsidRPr="00D4660D" w:rsidRDefault="000132D0" w:rsidP="00E9040A">
      <w:pPr>
        <w:rPr>
          <w:color w:val="000000" w:themeColor="text1"/>
        </w:rPr>
      </w:pPr>
    </w:p>
    <w:p w14:paraId="23D6781E" w14:textId="7F222BBE" w:rsidR="00F7103D" w:rsidRPr="00D4660D" w:rsidRDefault="004C00E2" w:rsidP="00E9492E">
      <w:pPr>
        <w:rPr>
          <w:i/>
          <w:color w:val="000000" w:themeColor="text1"/>
        </w:rPr>
      </w:pPr>
      <w:bookmarkStart w:id="80" w:name="_Toc152162190"/>
      <w:bookmarkStart w:id="81" w:name="_Toc156295942"/>
      <w:bookmarkStart w:id="82" w:name="_Toc156296493"/>
      <w:r w:rsidRPr="00D4660D">
        <w:rPr>
          <w:rStyle w:val="Overskrift3Tegn"/>
        </w:rPr>
        <w:t>4.1.4 Krav om tilknyting til fjernvarmeanlegg</w:t>
      </w:r>
      <w:bookmarkEnd w:id="80"/>
      <w:bookmarkEnd w:id="81"/>
      <w:bookmarkEnd w:id="82"/>
      <w:r w:rsidRPr="00D4660D">
        <w:rPr>
          <w:i/>
          <w:color w:val="000000" w:themeColor="text1"/>
        </w:rPr>
        <w:t xml:space="preserve"> </w:t>
      </w:r>
      <w:r w:rsidR="00E527E3" w:rsidRPr="00D4660D">
        <w:rPr>
          <w:i/>
          <w:color w:val="000000" w:themeColor="text1"/>
        </w:rPr>
        <w:br/>
      </w:r>
      <w:r w:rsidR="004917FE" w:rsidRPr="00D4660D">
        <w:rPr>
          <w:sz w:val="16"/>
          <w:szCs w:val="16"/>
        </w:rPr>
        <w:t xml:space="preserve">Heimel: </w:t>
      </w:r>
      <w:r w:rsidR="00F7103D" w:rsidRPr="00D4660D">
        <w:rPr>
          <w:sz w:val="16"/>
          <w:szCs w:val="16"/>
        </w:rPr>
        <w:t>PBL § 27-5 og 11-9 nr 3</w:t>
      </w:r>
    </w:p>
    <w:p w14:paraId="09CECF9F" w14:textId="78410B5D" w:rsidR="00E82412" w:rsidRPr="00D4660D" w:rsidRDefault="00E82412" w:rsidP="00E82412">
      <w:pPr>
        <w:rPr>
          <w:i/>
          <w:color w:val="000000" w:themeColor="text1"/>
        </w:rPr>
      </w:pPr>
      <w:r w:rsidRPr="00D4660D">
        <w:rPr>
          <w:color w:val="000000" w:themeColor="text1"/>
        </w:rPr>
        <w:t>Innanfor konsesjonsområde Beitostølen</w:t>
      </w:r>
      <w:r w:rsidR="0057383F">
        <w:rPr>
          <w:color w:val="000000" w:themeColor="text1"/>
        </w:rPr>
        <w:t xml:space="preserve">, jf. punkt 14.1.4. </w:t>
      </w:r>
      <w:r w:rsidRPr="00D4660D">
        <w:rPr>
          <w:color w:val="000000" w:themeColor="text1"/>
        </w:rPr>
        <w:t xml:space="preserve"> </w:t>
      </w:r>
      <w:r w:rsidRPr="00D4660D">
        <w:rPr>
          <w:i/>
          <w:color w:val="000000" w:themeColor="text1"/>
        </w:rPr>
        <w:t>skal det leggast til rette for at alle bygg over 50m</w:t>
      </w:r>
      <w:r w:rsidRPr="00D4660D">
        <w:rPr>
          <w:i/>
          <w:color w:val="000000" w:themeColor="text1"/>
          <w:vertAlign w:val="superscript"/>
        </w:rPr>
        <w:t>2</w:t>
      </w:r>
      <w:r w:rsidRPr="00D4660D">
        <w:rPr>
          <w:i/>
          <w:color w:val="000000" w:themeColor="text1"/>
        </w:rPr>
        <w:t xml:space="preserve"> BRA med rom for varig opphald </w:t>
      </w:r>
      <w:r w:rsidRPr="00D4660D">
        <w:rPr>
          <w:b/>
          <w:i/>
          <w:color w:val="000000" w:themeColor="text1"/>
        </w:rPr>
        <w:t>kan</w:t>
      </w:r>
      <w:r w:rsidRPr="00D4660D">
        <w:rPr>
          <w:i/>
          <w:color w:val="000000" w:themeColor="text1"/>
        </w:rPr>
        <w:t xml:space="preserve"> ha vassboren fjernvarme. </w:t>
      </w:r>
    </w:p>
    <w:p w14:paraId="6FDAE3F2" w14:textId="3B67A8C2" w:rsidR="00E82412" w:rsidRPr="00D4660D" w:rsidRDefault="00E82412" w:rsidP="00E9492E">
      <w:r w:rsidRPr="00D4660D">
        <w:t>Krav om tilknyting til fjernvarmeanlegg:</w:t>
      </w:r>
    </w:p>
    <w:p w14:paraId="75CAEBF0" w14:textId="503DD9D7" w:rsidR="00F7103D" w:rsidRPr="00D4660D" w:rsidRDefault="00FF5E72" w:rsidP="00E9492E">
      <w:r w:rsidRPr="00D4660D">
        <w:t xml:space="preserve">a) </w:t>
      </w:r>
      <w:r w:rsidR="00F7103D" w:rsidRPr="00D4660D">
        <w:t>Alle nye bygg og tilbygg over 150 m</w:t>
      </w:r>
      <w:r w:rsidR="00F7103D" w:rsidRPr="00D4660D">
        <w:rPr>
          <w:vertAlign w:val="superscript"/>
        </w:rPr>
        <w:t>2</w:t>
      </w:r>
      <w:r w:rsidR="00F7103D" w:rsidRPr="00D4660D">
        <w:t xml:space="preserve"> BRA og bygning</w:t>
      </w:r>
      <w:r w:rsidR="004917FE" w:rsidRPr="00D4660D">
        <w:t>a</w:t>
      </w:r>
      <w:r w:rsidR="00F7103D" w:rsidRPr="00D4660D">
        <w:t>r som skal bygg</w:t>
      </w:r>
      <w:r w:rsidR="004917FE" w:rsidRPr="00D4660D">
        <w:t xml:space="preserve">ast om </w:t>
      </w:r>
      <w:r w:rsidR="00F7103D" w:rsidRPr="00D4660D">
        <w:t>over 200 m</w:t>
      </w:r>
      <w:r w:rsidR="00F7103D" w:rsidRPr="00D4660D">
        <w:rPr>
          <w:vertAlign w:val="superscript"/>
        </w:rPr>
        <w:t>2</w:t>
      </w:r>
      <w:r w:rsidR="00F7103D" w:rsidRPr="00D4660D">
        <w:t xml:space="preserve"> BRA som ligger nærm</w:t>
      </w:r>
      <w:r w:rsidR="004917FE" w:rsidRPr="00D4660D">
        <w:t>a</w:t>
      </w:r>
      <w:r w:rsidR="00F7103D" w:rsidRPr="00D4660D">
        <w:t>re enn 125 m</w:t>
      </w:r>
      <w:r w:rsidR="004917FE" w:rsidRPr="00D4660D">
        <w:t>eter</w:t>
      </w:r>
      <w:r w:rsidR="00F7103D" w:rsidRPr="00D4660D">
        <w:t xml:space="preserve"> fr</w:t>
      </w:r>
      <w:r w:rsidR="004917FE" w:rsidRPr="00D4660D">
        <w:t>å</w:t>
      </w:r>
      <w:r w:rsidR="00F7103D" w:rsidRPr="00D4660D">
        <w:t xml:space="preserve"> nær</w:t>
      </w:r>
      <w:r w:rsidR="004917FE" w:rsidRPr="00D4660D">
        <w:t>aste</w:t>
      </w:r>
      <w:r w:rsidR="00F7103D" w:rsidRPr="00D4660D">
        <w:t xml:space="preserve"> etablerte fjernvarmele</w:t>
      </w:r>
      <w:r w:rsidR="004917FE" w:rsidRPr="00D4660D">
        <w:t>i</w:t>
      </w:r>
      <w:r w:rsidR="00F7103D" w:rsidRPr="00D4660D">
        <w:t>dning inn</w:t>
      </w:r>
      <w:r w:rsidR="004917FE" w:rsidRPr="00D4660D">
        <w:t>a</w:t>
      </w:r>
      <w:r w:rsidR="00F7103D" w:rsidRPr="00D4660D">
        <w:t xml:space="preserve">nfor konsesjonsområdet for fjernvarme på Beitostølen, jf. </w:t>
      </w:r>
      <w:r w:rsidRPr="00D4660D">
        <w:t>g</w:t>
      </w:r>
      <w:r w:rsidR="004917FE" w:rsidRPr="00D4660D">
        <w:t xml:space="preserve">rense </w:t>
      </w:r>
      <w:r w:rsidR="00F7103D" w:rsidRPr="00D4660D">
        <w:t xml:space="preserve">i plankartet, skal </w:t>
      </w:r>
      <w:r w:rsidR="004917FE" w:rsidRPr="00D4660D">
        <w:t xml:space="preserve">koplast </w:t>
      </w:r>
      <w:r w:rsidR="00F7103D" w:rsidRPr="00D4660D">
        <w:t xml:space="preserve">til fjernvarmeanlegget. </w:t>
      </w:r>
    </w:p>
    <w:p w14:paraId="04CA5C9D" w14:textId="77777777" w:rsidR="00F7103D" w:rsidRPr="00D4660D" w:rsidRDefault="00FF5E72" w:rsidP="00E9492E">
      <w:r w:rsidRPr="00D4660D">
        <w:t xml:space="preserve">b) </w:t>
      </w:r>
      <w:r w:rsidR="00F7103D" w:rsidRPr="00D4660D">
        <w:t>Alle nye bygg og tilbygg over 250 m</w:t>
      </w:r>
      <w:r w:rsidR="00F7103D" w:rsidRPr="00D4660D">
        <w:rPr>
          <w:vertAlign w:val="superscript"/>
        </w:rPr>
        <w:t>2</w:t>
      </w:r>
      <w:r w:rsidR="00F7103D" w:rsidRPr="00D4660D">
        <w:t xml:space="preserve"> BRA eller der summen av fle</w:t>
      </w:r>
      <w:r w:rsidRPr="00D4660D">
        <w:t>i</w:t>
      </w:r>
      <w:r w:rsidR="00F7103D" w:rsidRPr="00D4660D">
        <w:t>re enkelttiltak/e</w:t>
      </w:r>
      <w:r w:rsidRPr="00D4660D">
        <w:t>iningar</w:t>
      </w:r>
      <w:r w:rsidR="00F7103D" w:rsidRPr="00D4660D">
        <w:t xml:space="preserve"> i same prosjekt går over 350 m</w:t>
      </w:r>
      <w:r w:rsidR="00F7103D" w:rsidRPr="00D4660D">
        <w:rPr>
          <w:vertAlign w:val="superscript"/>
        </w:rPr>
        <w:t>2</w:t>
      </w:r>
      <w:r w:rsidR="00F7103D" w:rsidRPr="00D4660D">
        <w:t xml:space="preserve"> BRA, som ligger nærm</w:t>
      </w:r>
      <w:r w:rsidRPr="00D4660D">
        <w:t>a</w:t>
      </w:r>
      <w:r w:rsidR="00F7103D" w:rsidRPr="00D4660D">
        <w:t>re enn 200 m f</w:t>
      </w:r>
      <w:r w:rsidRPr="00D4660D">
        <w:t>rå næraste</w:t>
      </w:r>
      <w:r w:rsidR="00F7103D" w:rsidRPr="00D4660D">
        <w:t xml:space="preserve"> etablerte fjernvarmele</w:t>
      </w:r>
      <w:r w:rsidRPr="00D4660D">
        <w:t>i</w:t>
      </w:r>
      <w:r w:rsidR="00F7103D" w:rsidRPr="00D4660D">
        <w:t>dning inn</w:t>
      </w:r>
      <w:r w:rsidRPr="00D4660D">
        <w:t>a</w:t>
      </w:r>
      <w:r w:rsidR="00F7103D" w:rsidRPr="00D4660D">
        <w:t xml:space="preserve">nfor konsesjonsområdet for fjernvarme på Beitostølen, jf. </w:t>
      </w:r>
      <w:r w:rsidRPr="00D4660D">
        <w:t>grense</w:t>
      </w:r>
      <w:r w:rsidR="00F7103D" w:rsidRPr="00D4660D">
        <w:t xml:space="preserve"> i plankartet, skal k</w:t>
      </w:r>
      <w:r w:rsidRPr="00D4660D">
        <w:t>oplast</w:t>
      </w:r>
      <w:r w:rsidR="00F7103D" w:rsidRPr="00D4660D">
        <w:t xml:space="preserve"> til fjernvarmeanlegget. </w:t>
      </w:r>
    </w:p>
    <w:p w14:paraId="776EDC36" w14:textId="529BECC6" w:rsidR="000132D0" w:rsidRPr="00D4660D" w:rsidRDefault="00F7103D" w:rsidP="00AF761C">
      <w:r w:rsidRPr="00D4660D">
        <w:t xml:space="preserve">c) Bygg som faller inn under arealdefinisjonen etter </w:t>
      </w:r>
      <w:r w:rsidR="00FF5E72" w:rsidRPr="00D4660D">
        <w:t>bokstav</w:t>
      </w:r>
      <w:r w:rsidRPr="00D4660D">
        <w:t xml:space="preserve"> a) og b) må installere internt fordelingsnett for va</w:t>
      </w:r>
      <w:r w:rsidR="00FF5E72" w:rsidRPr="00D4660D">
        <w:t>ss</w:t>
      </w:r>
      <w:r w:rsidRPr="00D4660D">
        <w:t>b</w:t>
      </w:r>
      <w:r w:rsidR="00FF5E72" w:rsidRPr="00D4660D">
        <w:t>o</w:t>
      </w:r>
      <w:r w:rsidRPr="00D4660D">
        <w:t>ren varme og varmtva</w:t>
      </w:r>
      <w:r w:rsidR="00FF5E72" w:rsidRPr="00D4660D">
        <w:t>t</w:t>
      </w:r>
      <w:r w:rsidRPr="00D4660D">
        <w:t>n slik at bygg og anlegg fullt ut på en rasjonell måte, kan dekke sitt varme- og varmt</w:t>
      </w:r>
      <w:r w:rsidR="00FF5E72" w:rsidRPr="00D4660D">
        <w:t>vatn</w:t>
      </w:r>
      <w:r w:rsidRPr="00D4660D">
        <w:t xml:space="preserve"> med fjernvarme eller ann</w:t>
      </w:r>
      <w:r w:rsidR="00FF5E72" w:rsidRPr="00D4660D">
        <w:t>a</w:t>
      </w:r>
      <w:r w:rsidRPr="00D4660D">
        <w:t>n v</w:t>
      </w:r>
      <w:r w:rsidR="00FF5E72" w:rsidRPr="00D4660D">
        <w:t>assbo</w:t>
      </w:r>
      <w:r w:rsidRPr="00D4660D">
        <w:t>ren, fornybar varmek</w:t>
      </w:r>
      <w:r w:rsidR="00FF5E72" w:rsidRPr="00D4660D">
        <w:t>jel</w:t>
      </w:r>
      <w:r w:rsidRPr="00D4660D">
        <w:t>de.</w:t>
      </w:r>
      <w:r w:rsidR="00AF761C" w:rsidRPr="00D4660D">
        <w:br/>
      </w:r>
      <w:bookmarkStart w:id="83" w:name="_Hlk107401725"/>
    </w:p>
    <w:p w14:paraId="567CD700" w14:textId="5F9B9E66" w:rsidR="00F956FE" w:rsidRPr="00D4660D" w:rsidRDefault="004C00E2" w:rsidP="00F956FE">
      <w:pPr>
        <w:rPr>
          <w:i/>
          <w:color w:val="000000" w:themeColor="text1"/>
        </w:rPr>
      </w:pPr>
      <w:bookmarkStart w:id="84" w:name="_Toc152162191"/>
      <w:bookmarkStart w:id="85" w:name="_Toc156295943"/>
      <w:bookmarkStart w:id="86" w:name="_Toc156296494"/>
      <w:r w:rsidRPr="00D4660D">
        <w:rPr>
          <w:rStyle w:val="Overskrift3Tegn"/>
        </w:rPr>
        <w:t>4</w:t>
      </w:r>
      <w:r w:rsidR="00CA4E5F" w:rsidRPr="00D4660D">
        <w:rPr>
          <w:rStyle w:val="Overskrift3Tegn"/>
        </w:rPr>
        <w:t>.1.</w:t>
      </w:r>
      <w:r w:rsidR="00CD7FBC" w:rsidRPr="00D4660D">
        <w:rPr>
          <w:rStyle w:val="Overskrift3Tegn"/>
        </w:rPr>
        <w:t xml:space="preserve">5 </w:t>
      </w:r>
      <w:r w:rsidR="00CA4E5F" w:rsidRPr="00D4660D">
        <w:rPr>
          <w:rStyle w:val="Overskrift3Tegn"/>
        </w:rPr>
        <w:t>Parkering</w:t>
      </w:r>
      <w:bookmarkEnd w:id="84"/>
      <w:bookmarkEnd w:id="85"/>
      <w:bookmarkEnd w:id="86"/>
      <w:r w:rsidR="00CA4E5F" w:rsidRPr="00D4660D">
        <w:rPr>
          <w:i/>
          <w:color w:val="000000" w:themeColor="text1"/>
        </w:rPr>
        <w:t xml:space="preserve"> </w:t>
      </w:r>
      <w:r w:rsidR="00CA4E5F" w:rsidRPr="00D4660D">
        <w:rPr>
          <w:i/>
          <w:color w:val="000000" w:themeColor="text1"/>
        </w:rPr>
        <w:br/>
      </w:r>
      <w:r w:rsidR="00EB1D82" w:rsidRPr="00D4660D">
        <w:rPr>
          <w:i/>
          <w:color w:val="000000" w:themeColor="text1"/>
        </w:rPr>
        <w:t>I forslag til detaljreguleringsplanar og ved søknad om rammeløyve skal det vere gjort greie for korleis kravet til oppstillingsplassar for bil er løyst.</w:t>
      </w:r>
      <w:r w:rsidR="00EB1D82" w:rsidRPr="00D4660D">
        <w:rPr>
          <w:color w:val="000000" w:themeColor="text1"/>
        </w:rPr>
        <w:t xml:space="preserve"> Dersom det er nødvendig skal det utarbeidast ein parkeringsplan. </w:t>
      </w:r>
      <w:r w:rsidR="00EB1D82" w:rsidRPr="00D4660D">
        <w:rPr>
          <w:i/>
          <w:color w:val="000000" w:themeColor="text1"/>
        </w:rPr>
        <w:t xml:space="preserve">Dersom summen av utrekna krav til parkeringsplassar for ein eigedom ikkje er eit heiltal, blir tal parkeringsplassar avrunda oppover til næraste heiltal. </w:t>
      </w:r>
      <w:r w:rsidR="00F956FE" w:rsidRPr="00D4660D">
        <w:rPr>
          <w:i/>
          <w:color w:val="000000" w:themeColor="text1"/>
        </w:rPr>
        <w:t>Det vert stilt følgjande krev til parkeringsplassar:</w:t>
      </w:r>
    </w:p>
    <w:p w14:paraId="0F3BBA08" w14:textId="07FA9669" w:rsidR="00F956FE" w:rsidRPr="00D4660D" w:rsidRDefault="00F956FE" w:rsidP="00F956FE">
      <w:pPr>
        <w:rPr>
          <w:color w:val="000000" w:themeColor="text1"/>
        </w:rPr>
      </w:pPr>
      <w:r w:rsidRPr="00D4660D">
        <w:rPr>
          <w:i/>
          <w:color w:val="000000" w:themeColor="text1"/>
        </w:rPr>
        <w:t xml:space="preserve">Bustader – 2 plassar pr eining. </w:t>
      </w:r>
      <w:r w:rsidRPr="00D4660D">
        <w:rPr>
          <w:i/>
          <w:color w:val="000000" w:themeColor="text1"/>
        </w:rPr>
        <w:br/>
        <w:t xml:space="preserve">Fritidsbustader – 2 plassar pr eining </w:t>
      </w:r>
      <w:r w:rsidRPr="00D4660D">
        <w:rPr>
          <w:i/>
          <w:color w:val="000000" w:themeColor="text1"/>
        </w:rPr>
        <w:br/>
        <w:t>Hotell og overnattingsstad – 0,5 plasser per gjesterom</w:t>
      </w:r>
      <w:r w:rsidRPr="00D4660D">
        <w:rPr>
          <w:i/>
          <w:color w:val="000000" w:themeColor="text1"/>
        </w:rPr>
        <w:br/>
        <w:t>Serveringsstader – 1 plass pr 15 m</w:t>
      </w:r>
      <w:r w:rsidRPr="00D4660D">
        <w:rPr>
          <w:i/>
          <w:color w:val="000000" w:themeColor="text1"/>
          <w:vertAlign w:val="superscript"/>
        </w:rPr>
        <w:t>2</w:t>
      </w:r>
      <w:r w:rsidRPr="00D4660D">
        <w:rPr>
          <w:i/>
          <w:color w:val="000000" w:themeColor="text1"/>
        </w:rPr>
        <w:t xml:space="preserve"> bruksareal</w:t>
      </w:r>
      <w:r w:rsidRPr="00D4660D">
        <w:rPr>
          <w:i/>
          <w:color w:val="000000" w:themeColor="text1"/>
        </w:rPr>
        <w:br/>
        <w:t>Leilegheitsbygg –</w:t>
      </w:r>
      <w:r w:rsidRPr="00D4660D">
        <w:rPr>
          <w:color w:val="000000" w:themeColor="text1"/>
        </w:rPr>
        <w:t xml:space="preserve"> </w:t>
      </w:r>
      <w:r w:rsidRPr="00D4660D">
        <w:rPr>
          <w:i/>
          <w:iCs/>
          <w:color w:val="000000" w:themeColor="text1"/>
        </w:rPr>
        <w:t>differensiere utifrå størrelse</w:t>
      </w:r>
    </w:p>
    <w:p w14:paraId="7D85865E" w14:textId="42D736C1" w:rsidR="000F7378" w:rsidRPr="00FD4DD5" w:rsidRDefault="00F956FE" w:rsidP="00F83E10">
      <w:pPr>
        <w:rPr>
          <w:color w:val="000000" w:themeColor="text1"/>
        </w:rPr>
      </w:pPr>
      <w:r w:rsidRPr="00D4660D">
        <w:rPr>
          <w:i/>
          <w:color w:val="000000" w:themeColor="text1"/>
        </w:rPr>
        <w:t>For kvar parkeringsplass skal det setjast av minst 18 m</w:t>
      </w:r>
      <w:r w:rsidRPr="00D4660D">
        <w:rPr>
          <w:i/>
          <w:color w:val="000000" w:themeColor="text1"/>
          <w:vertAlign w:val="superscript"/>
        </w:rPr>
        <w:t>2</w:t>
      </w:r>
      <w:r w:rsidRPr="00D4660D">
        <w:rPr>
          <w:i/>
          <w:color w:val="000000" w:themeColor="text1"/>
        </w:rPr>
        <w:t>. Arealet skal trekkast i frå BYA uavhengig om det er veg til tomta.</w:t>
      </w:r>
      <w:r w:rsidRPr="00D4660D">
        <w:rPr>
          <w:color w:val="000000" w:themeColor="text1"/>
        </w:rPr>
        <w:t xml:space="preserve"> </w:t>
      </w:r>
    </w:p>
    <w:p w14:paraId="0680BF8F" w14:textId="07C21177" w:rsidR="00E4343D" w:rsidRPr="00D4660D" w:rsidRDefault="006366E9" w:rsidP="00F83E10">
      <w:pPr>
        <w:rPr>
          <w:strike/>
          <w:color w:val="000000" w:themeColor="text1"/>
        </w:rPr>
      </w:pPr>
      <w:r w:rsidRPr="00D4660D">
        <w:rPr>
          <w:b/>
          <w:color w:val="000000" w:themeColor="text1"/>
          <w:u w:val="single"/>
        </w:rPr>
        <w:lastRenderedPageBreak/>
        <w:t>Frikjøp</w:t>
      </w:r>
      <w:r w:rsidRPr="00D4660D">
        <w:rPr>
          <w:color w:val="000000" w:themeColor="text1"/>
        </w:rPr>
        <w:br/>
      </w:r>
      <w:r w:rsidR="00A31CEC" w:rsidRPr="00D4660D">
        <w:rPr>
          <w:color w:val="000000" w:themeColor="text1"/>
        </w:rPr>
        <w:t xml:space="preserve">Frikjøp av parkering er ei ordning der kommunen og utbyggar inngår ei avtale som fritek utbyggar frå å etablere parkeringsplassar i samsvar med parkeringskravet. Ordninga er frivillig og kommunen har ikkje moglegheit til å pålegge utbyggar ein frikjøpsavtale. Utbyggar har heller ingen rett til å inngå frikjøpsavtale. </w:t>
      </w:r>
      <w:r w:rsidR="008E2DC9" w:rsidRPr="00D4660D">
        <w:rPr>
          <w:color w:val="000000" w:themeColor="text1"/>
        </w:rPr>
        <w:t xml:space="preserve">Vel kommunen å inngå ein frikjøpsavtale skal </w:t>
      </w:r>
      <w:r w:rsidR="00BB70C3" w:rsidRPr="00D4660D">
        <w:rPr>
          <w:color w:val="000000" w:themeColor="text1"/>
        </w:rPr>
        <w:t xml:space="preserve">inntektene frå ordninga </w:t>
      </w:r>
      <w:r w:rsidR="008E2DC9" w:rsidRPr="00D4660D">
        <w:rPr>
          <w:color w:val="000000" w:themeColor="text1"/>
        </w:rPr>
        <w:t xml:space="preserve">nyttast til opparbeiding av parkeringsanlegg, jf. PBL. §28-7. </w:t>
      </w:r>
      <w:r w:rsidR="00F83E10" w:rsidRPr="00D4660D">
        <w:rPr>
          <w:color w:val="000000" w:themeColor="text1"/>
        </w:rPr>
        <w:br/>
      </w:r>
      <w:bookmarkStart w:id="87" w:name="_Hlk107401762"/>
      <w:bookmarkEnd w:id="83"/>
    </w:p>
    <w:p w14:paraId="14418AB9" w14:textId="77777777" w:rsidR="00B657AF" w:rsidRPr="00D4660D" w:rsidRDefault="004C00E2" w:rsidP="0027048A">
      <w:pPr>
        <w:rPr>
          <w:color w:val="000000" w:themeColor="text1"/>
          <w:u w:val="single"/>
        </w:rPr>
      </w:pPr>
      <w:bookmarkStart w:id="88" w:name="_Toc152162192"/>
      <w:bookmarkStart w:id="89" w:name="_Toc156295944"/>
      <w:bookmarkStart w:id="90" w:name="_Toc156296495"/>
      <w:bookmarkStart w:id="91" w:name="_Hlk115168774"/>
      <w:bookmarkEnd w:id="87"/>
      <w:r w:rsidRPr="00D4660D">
        <w:rPr>
          <w:rStyle w:val="Overskrift3Tegn"/>
        </w:rPr>
        <w:t>4</w:t>
      </w:r>
      <w:r w:rsidR="00CA4E5F" w:rsidRPr="00D4660D">
        <w:rPr>
          <w:rStyle w:val="Overskrift3Tegn"/>
        </w:rPr>
        <w:t>.1.6 Snødeponi</w:t>
      </w:r>
      <w:bookmarkEnd w:id="88"/>
      <w:bookmarkEnd w:id="89"/>
      <w:bookmarkEnd w:id="90"/>
      <w:r w:rsidR="00CA4E5F" w:rsidRPr="00D4660D">
        <w:rPr>
          <w:color w:val="000000" w:themeColor="text1"/>
          <w:u w:val="single"/>
        </w:rPr>
        <w:br/>
      </w:r>
      <w:r w:rsidR="00B657AF" w:rsidRPr="00D4660D">
        <w:rPr>
          <w:i/>
          <w:color w:val="000000" w:themeColor="text1"/>
        </w:rPr>
        <w:t xml:space="preserve">Reguleringsplanar skal </w:t>
      </w:r>
      <w:r w:rsidR="00E92D0B" w:rsidRPr="00D4660D">
        <w:rPr>
          <w:i/>
          <w:color w:val="000000" w:themeColor="text1"/>
        </w:rPr>
        <w:t xml:space="preserve">i kart eller føresegner </w:t>
      </w:r>
      <w:r w:rsidR="00B657AF" w:rsidRPr="00D4660D">
        <w:rPr>
          <w:i/>
          <w:color w:val="000000" w:themeColor="text1"/>
        </w:rPr>
        <w:t>syne korleis snø skal handterast. Forureining frå brøyta s</w:t>
      </w:r>
      <w:r w:rsidR="007209B6" w:rsidRPr="00D4660D">
        <w:rPr>
          <w:i/>
          <w:color w:val="000000" w:themeColor="text1"/>
        </w:rPr>
        <w:t>n</w:t>
      </w:r>
      <w:r w:rsidR="00B657AF" w:rsidRPr="00D4660D">
        <w:rPr>
          <w:i/>
          <w:color w:val="000000" w:themeColor="text1"/>
        </w:rPr>
        <w:t>ø som medfører nemneverdig skade eller ulempe for miljøet, krev løyve etter forureiningslova for å kunne skje lovleg.</w:t>
      </w:r>
    </w:p>
    <w:p w14:paraId="31739068" w14:textId="77777777" w:rsidR="00B657AF" w:rsidRPr="00D4660D" w:rsidRDefault="00B657AF" w:rsidP="00650BEC">
      <w:pPr>
        <w:pStyle w:val="Listeavsnitt"/>
        <w:numPr>
          <w:ilvl w:val="0"/>
          <w:numId w:val="14"/>
        </w:numPr>
        <w:rPr>
          <w:color w:val="000000" w:themeColor="text1"/>
          <w:u w:val="single"/>
        </w:rPr>
      </w:pPr>
      <w:r w:rsidRPr="00D4660D">
        <w:rPr>
          <w:color w:val="000000" w:themeColor="text1"/>
        </w:rPr>
        <w:t xml:space="preserve">Snø som blir lagt opp på same eigedom som snøen kjem frå, vil normalt ikkje ha behov for løyve. </w:t>
      </w:r>
    </w:p>
    <w:p w14:paraId="3977BE46" w14:textId="77777777" w:rsidR="00B657AF" w:rsidRPr="00D4660D" w:rsidRDefault="00B657AF" w:rsidP="00650BEC">
      <w:pPr>
        <w:pStyle w:val="Listeavsnitt"/>
        <w:numPr>
          <w:ilvl w:val="0"/>
          <w:numId w:val="14"/>
        </w:numPr>
        <w:rPr>
          <w:color w:val="000000" w:themeColor="text1"/>
        </w:rPr>
      </w:pPr>
      <w:r w:rsidRPr="00D4660D">
        <w:rPr>
          <w:color w:val="000000" w:themeColor="text1"/>
        </w:rPr>
        <w:t xml:space="preserve">Ikkje godkjente snødeponi må søkje om løyve til å oppretthalde desse deponia etter forureiningslova. </w:t>
      </w:r>
    </w:p>
    <w:p w14:paraId="41CB4AC3" w14:textId="4DEE984E" w:rsidR="00B657AF" w:rsidRPr="00D4660D" w:rsidRDefault="00B657AF" w:rsidP="00650BEC">
      <w:pPr>
        <w:pStyle w:val="Listeavsnitt"/>
        <w:numPr>
          <w:ilvl w:val="0"/>
          <w:numId w:val="14"/>
        </w:numPr>
        <w:rPr>
          <w:color w:val="000000" w:themeColor="text1"/>
        </w:rPr>
      </w:pPr>
      <w:r w:rsidRPr="00D4660D">
        <w:rPr>
          <w:color w:val="000000" w:themeColor="text1"/>
        </w:rPr>
        <w:t>Dumping eller deponering av snø kan vere i strid med forureiningslova §7, plikt til å unngå forureining og §28, forbod mot forsøpling. Handtering av over</w:t>
      </w:r>
      <w:r w:rsidR="00941A37" w:rsidRPr="00D4660D">
        <w:rPr>
          <w:color w:val="000000" w:themeColor="text1"/>
        </w:rPr>
        <w:t>skots</w:t>
      </w:r>
      <w:r w:rsidRPr="00D4660D">
        <w:rPr>
          <w:color w:val="000000" w:themeColor="text1"/>
        </w:rPr>
        <w:t>snø kan utløyse krav om løyve etter forureiningslova viss tiltaket medfører fare for forureining. Statsforvaltaren har myndigheit til å gi lø</w:t>
      </w:r>
      <w:r w:rsidR="00941A37" w:rsidRPr="00D4660D">
        <w:rPr>
          <w:color w:val="000000" w:themeColor="text1"/>
        </w:rPr>
        <w:t>y</w:t>
      </w:r>
      <w:r w:rsidRPr="00D4660D">
        <w:rPr>
          <w:color w:val="000000" w:themeColor="text1"/>
        </w:rPr>
        <w:t>ve etter forureiningslova §11</w:t>
      </w:r>
      <w:r w:rsidR="00A37603" w:rsidRPr="00D4660D">
        <w:rPr>
          <w:color w:val="000000" w:themeColor="text1"/>
        </w:rPr>
        <w:t xml:space="preserve"> eller gjeldande paragraf</w:t>
      </w:r>
      <w:r w:rsidRPr="00D4660D">
        <w:rPr>
          <w:color w:val="000000" w:themeColor="text1"/>
        </w:rPr>
        <w:t xml:space="preserve">. </w:t>
      </w:r>
    </w:p>
    <w:p w14:paraId="07D26AE4" w14:textId="461F2F66" w:rsidR="007209B6" w:rsidRPr="00D4660D" w:rsidRDefault="00B657AF" w:rsidP="0027048A">
      <w:pPr>
        <w:pStyle w:val="Listeavsnitt"/>
        <w:numPr>
          <w:ilvl w:val="0"/>
          <w:numId w:val="14"/>
        </w:numPr>
        <w:rPr>
          <w:color w:val="000000" w:themeColor="text1"/>
        </w:rPr>
      </w:pPr>
      <w:r w:rsidRPr="00D4660D">
        <w:rPr>
          <w:color w:val="000000" w:themeColor="text1"/>
        </w:rPr>
        <w:t>Både perman</w:t>
      </w:r>
      <w:r w:rsidR="00507CE2" w:rsidRPr="00D4660D">
        <w:rPr>
          <w:color w:val="000000" w:themeColor="text1"/>
        </w:rPr>
        <w:t>en</w:t>
      </w:r>
      <w:r w:rsidRPr="00D4660D">
        <w:rPr>
          <w:color w:val="000000" w:themeColor="text1"/>
        </w:rPr>
        <w:t xml:space="preserve">te og midlertidige snødeponi må vurderast etter PBL. Arealbruken kan handsamast som ein dispensasjon, men helst etter reguleringsplan eller i kommuneplanen sin arealdel. Eit løyve til arealbruk frå kommunen må føreligge før Statsforvaltaren kan handsam ein søknad etter forureiningslova. </w:t>
      </w:r>
      <w:bookmarkEnd w:id="91"/>
    </w:p>
    <w:p w14:paraId="78D516DA" w14:textId="77777777" w:rsidR="00850D93" w:rsidRPr="00D4660D" w:rsidRDefault="00850D93" w:rsidP="0027048A">
      <w:pPr>
        <w:rPr>
          <w:color w:val="000000" w:themeColor="text1"/>
        </w:rPr>
      </w:pPr>
    </w:p>
    <w:p w14:paraId="2E5B6BFE" w14:textId="39451EDE" w:rsidR="00684AFC" w:rsidRPr="00D4660D" w:rsidRDefault="004C00E2" w:rsidP="0027048A">
      <w:pPr>
        <w:rPr>
          <w:color w:val="000000" w:themeColor="text1"/>
        </w:rPr>
      </w:pPr>
      <w:bookmarkStart w:id="92" w:name="_Toc152162193"/>
      <w:bookmarkStart w:id="93" w:name="_Toc156295945"/>
      <w:bookmarkStart w:id="94" w:name="_Toc156296496"/>
      <w:r w:rsidRPr="00D4660D">
        <w:rPr>
          <w:rStyle w:val="Overskrift3Tegn"/>
        </w:rPr>
        <w:t>4</w:t>
      </w:r>
      <w:r w:rsidR="00E232ED" w:rsidRPr="00D4660D">
        <w:rPr>
          <w:rStyle w:val="Overskrift3Tegn"/>
        </w:rPr>
        <w:t>.1.</w:t>
      </w:r>
      <w:r w:rsidRPr="00D4660D">
        <w:rPr>
          <w:rStyle w:val="Overskrift3Tegn"/>
        </w:rPr>
        <w:t>7</w:t>
      </w:r>
      <w:r w:rsidR="00684AFC" w:rsidRPr="00D4660D">
        <w:rPr>
          <w:rStyle w:val="Overskrift3Tegn"/>
        </w:rPr>
        <w:t xml:space="preserve"> Krav til r</w:t>
      </w:r>
      <w:r w:rsidR="00E232ED" w:rsidRPr="00D4660D">
        <w:rPr>
          <w:rStyle w:val="Overskrift3Tegn"/>
        </w:rPr>
        <w:t>enovasjo</w:t>
      </w:r>
      <w:r w:rsidR="00684AFC" w:rsidRPr="00D4660D">
        <w:rPr>
          <w:rStyle w:val="Overskrift3Tegn"/>
        </w:rPr>
        <w:t>n og avfallshandtering</w:t>
      </w:r>
      <w:bookmarkEnd w:id="92"/>
      <w:bookmarkEnd w:id="93"/>
      <w:bookmarkEnd w:id="94"/>
      <w:r w:rsidR="00684AFC" w:rsidRPr="00D4660D">
        <w:rPr>
          <w:rStyle w:val="Overskrift3Tegn"/>
        </w:rPr>
        <w:t xml:space="preserve"> </w:t>
      </w:r>
      <w:r w:rsidR="00E232ED" w:rsidRPr="00D4660D">
        <w:rPr>
          <w:color w:val="000000" w:themeColor="text1"/>
        </w:rPr>
        <w:br/>
      </w:r>
      <w:r w:rsidR="00F956FE" w:rsidRPr="00D4660D">
        <w:rPr>
          <w:i/>
          <w:color w:val="000000" w:themeColor="text1"/>
        </w:rPr>
        <w:t xml:space="preserve">Det skal bli gjort greie for avfallshandtering i byggesøknader og reguleringsplanar. </w:t>
      </w:r>
      <w:r w:rsidR="00E232ED" w:rsidRPr="00D4660D">
        <w:rPr>
          <w:i/>
          <w:color w:val="000000" w:themeColor="text1"/>
        </w:rPr>
        <w:t xml:space="preserve">Det skal setjast av tilstrekkeleg med plass til renovasjonspunkt innan kvart </w:t>
      </w:r>
      <w:r w:rsidR="00F956FE" w:rsidRPr="00D4660D">
        <w:rPr>
          <w:i/>
          <w:color w:val="000000" w:themeColor="text1"/>
        </w:rPr>
        <w:t>reguleringsplan</w:t>
      </w:r>
      <w:r w:rsidR="00E232ED" w:rsidRPr="00D4660D">
        <w:rPr>
          <w:i/>
          <w:color w:val="000000" w:themeColor="text1"/>
        </w:rPr>
        <w:t>område</w:t>
      </w:r>
      <w:r w:rsidR="00011BF7" w:rsidRPr="00D4660D">
        <w:rPr>
          <w:color w:val="000000" w:themeColor="text1"/>
        </w:rPr>
        <w:t xml:space="preserve">. </w:t>
      </w:r>
      <w:r w:rsidR="00E232ED" w:rsidRPr="00D4660D">
        <w:rPr>
          <w:color w:val="000000" w:themeColor="text1"/>
        </w:rPr>
        <w:t>Plassane bør vere minimum 500m</w:t>
      </w:r>
      <w:r w:rsidR="00E232ED" w:rsidRPr="00D4660D">
        <w:rPr>
          <w:color w:val="000000" w:themeColor="text1"/>
          <w:vertAlign w:val="superscript"/>
        </w:rPr>
        <w:t>2</w:t>
      </w:r>
      <w:r w:rsidR="00E232ED" w:rsidRPr="00D4660D">
        <w:rPr>
          <w:color w:val="000000" w:themeColor="text1"/>
        </w:rPr>
        <w:t xml:space="preserve"> store og plassert på avskjerma plassar ved inn/utkøyring av områda</w:t>
      </w:r>
      <w:r w:rsidR="008C5FD0" w:rsidRPr="00D4660D">
        <w:rPr>
          <w:color w:val="000000" w:themeColor="text1"/>
        </w:rPr>
        <w:t>.</w:t>
      </w:r>
    </w:p>
    <w:p w14:paraId="6D076D1E" w14:textId="52311B20" w:rsidR="00AE6FFF" w:rsidRPr="00D4660D" w:rsidRDefault="00684AFC" w:rsidP="0027048A">
      <w:pPr>
        <w:rPr>
          <w:color w:val="000000" w:themeColor="text1"/>
        </w:rPr>
      </w:pPr>
      <w:r w:rsidRPr="00D4660D">
        <w:rPr>
          <w:i/>
          <w:color w:val="000000" w:themeColor="text1"/>
        </w:rPr>
        <w:t>For ny</w:t>
      </w:r>
      <w:r w:rsidR="00B92A54" w:rsidRPr="00D4660D">
        <w:rPr>
          <w:i/>
          <w:color w:val="000000" w:themeColor="text1"/>
        </w:rPr>
        <w:t xml:space="preserve"> bebyggelse, bruksendring eller ved rehabilitering av eksisterande bebyggelse, skal det vere avfallsløysingar som fr</w:t>
      </w:r>
      <w:r w:rsidR="00BB70C3" w:rsidRPr="00D4660D">
        <w:rPr>
          <w:i/>
          <w:color w:val="000000" w:themeColor="text1"/>
        </w:rPr>
        <w:t xml:space="preserve">emmar </w:t>
      </w:r>
      <w:r w:rsidR="00B92A54" w:rsidRPr="00D4660D">
        <w:rPr>
          <w:i/>
          <w:color w:val="000000" w:themeColor="text1"/>
        </w:rPr>
        <w:t xml:space="preserve">avfallsminimering, </w:t>
      </w:r>
      <w:r w:rsidR="00BB70C3" w:rsidRPr="00D4660D">
        <w:rPr>
          <w:i/>
          <w:color w:val="000000" w:themeColor="text1"/>
        </w:rPr>
        <w:t>om</w:t>
      </w:r>
      <w:r w:rsidR="00B92A54" w:rsidRPr="00D4660D">
        <w:rPr>
          <w:i/>
          <w:color w:val="000000" w:themeColor="text1"/>
        </w:rPr>
        <w:t>bruk og gjenvinning. Det skal leggjast til rette for kjeldesorteringsløysingar.</w:t>
      </w:r>
      <w:r w:rsidR="00B92A54" w:rsidRPr="00D4660D">
        <w:rPr>
          <w:color w:val="000000" w:themeColor="text1"/>
        </w:rPr>
        <w:t xml:space="preserve"> </w:t>
      </w:r>
    </w:p>
    <w:p w14:paraId="47708DF1" w14:textId="181AAE43" w:rsidR="00E232ED" w:rsidRPr="00D4660D" w:rsidRDefault="0009616D" w:rsidP="0027048A">
      <w:pPr>
        <w:rPr>
          <w:color w:val="000000" w:themeColor="text1"/>
        </w:rPr>
      </w:pPr>
      <w:r w:rsidRPr="00D4660D">
        <w:rPr>
          <w:i/>
        </w:rPr>
        <w:t>Næringsavfall må oppbevarast i lukka og avstengde rom før levering til gjenvinning eller sluttbehandling. Næringsavfallet skal i stør</w:t>
      </w:r>
      <w:r w:rsidR="006718DB" w:rsidRPr="00D4660D">
        <w:rPr>
          <w:i/>
        </w:rPr>
        <w:t>s</w:t>
      </w:r>
      <w:r w:rsidRPr="00D4660D">
        <w:rPr>
          <w:i/>
        </w:rPr>
        <w:t xml:space="preserve">t mogleg grad kjeldesorterast, og næringsverksemda må sikre at avfallet ikkje fører til luktplager eller at avfallet er tilgjengeleg for mus, rotter og andre dyr.  </w:t>
      </w:r>
    </w:p>
    <w:p w14:paraId="44022A9F" w14:textId="77777777" w:rsidR="0087452B" w:rsidRPr="00D4660D" w:rsidRDefault="0087452B" w:rsidP="0027048A">
      <w:pPr>
        <w:rPr>
          <w:color w:val="000000" w:themeColor="text1"/>
        </w:rPr>
      </w:pPr>
    </w:p>
    <w:p w14:paraId="2229E7F6" w14:textId="77777777" w:rsidR="00B70605" w:rsidRPr="00D4660D" w:rsidRDefault="004C00E2" w:rsidP="00CD0CEC">
      <w:pPr>
        <w:pStyle w:val="Overskrift3"/>
      </w:pPr>
      <w:bookmarkStart w:id="95" w:name="_Toc152162194"/>
      <w:bookmarkStart w:id="96" w:name="_Toc156295946"/>
      <w:bookmarkStart w:id="97" w:name="_Toc156296497"/>
      <w:r w:rsidRPr="00D4660D">
        <w:t>4</w:t>
      </w:r>
      <w:r w:rsidR="00B70605" w:rsidRPr="00D4660D">
        <w:t>.1.</w:t>
      </w:r>
      <w:r w:rsidRPr="00D4660D">
        <w:t>8</w:t>
      </w:r>
      <w:r w:rsidR="00B70605" w:rsidRPr="00D4660D">
        <w:t xml:space="preserve"> Brannberedskap</w:t>
      </w:r>
      <w:bookmarkEnd w:id="95"/>
      <w:bookmarkEnd w:id="96"/>
      <w:bookmarkEnd w:id="97"/>
      <w:r w:rsidR="00B70605" w:rsidRPr="00D4660D">
        <w:t xml:space="preserve"> </w:t>
      </w:r>
    </w:p>
    <w:p w14:paraId="3CB485CF" w14:textId="389EE3D4" w:rsidR="00B70605" w:rsidRPr="00D4660D" w:rsidRDefault="00A2638A" w:rsidP="0027048A">
      <w:pPr>
        <w:rPr>
          <w:color w:val="000000" w:themeColor="text1"/>
        </w:rPr>
      </w:pPr>
      <w:bookmarkStart w:id="98" w:name="_Hlk152160040"/>
      <w:r w:rsidRPr="00D4660D">
        <w:rPr>
          <w:color w:val="000000" w:themeColor="text1"/>
        </w:rPr>
        <w:t xml:space="preserve">Teknisk forskrift set krav til tilgang og nærleik for brannvatn. </w:t>
      </w:r>
      <w:r w:rsidR="00CD0CEC" w:rsidRPr="00D4660D">
        <w:rPr>
          <w:color w:val="000000" w:themeColor="text1"/>
        </w:rPr>
        <w:t>Dime</w:t>
      </w:r>
      <w:r w:rsidR="00BE353C" w:rsidRPr="00D4660D">
        <w:rPr>
          <w:color w:val="000000" w:themeColor="text1"/>
        </w:rPr>
        <w:t>n</w:t>
      </w:r>
      <w:r w:rsidR="00CD0CEC" w:rsidRPr="00D4660D">
        <w:rPr>
          <w:color w:val="000000" w:themeColor="text1"/>
        </w:rPr>
        <w:t>sjonering av le</w:t>
      </w:r>
      <w:r w:rsidR="00BE353C" w:rsidRPr="00D4660D">
        <w:rPr>
          <w:color w:val="000000" w:themeColor="text1"/>
        </w:rPr>
        <w:t xml:space="preserve">dningsnett fram til brannhydrant skal vera tilstrekkeleg for sløkkevatn. Ved bygging av vegar, kulvertar og bruer skal ein sjå til at utrykkingskøyretøy skal kome fram og ved planlegging av vegstrukturen skal ein ta omsyn til brannvesenet si innsatstid, jamfør gjeldande lovverk og forskrifter. </w:t>
      </w:r>
    </w:p>
    <w:bookmarkEnd w:id="98"/>
    <w:p w14:paraId="66782FA0" w14:textId="77777777" w:rsidR="00A37603" w:rsidRPr="00D4660D" w:rsidRDefault="00A37603" w:rsidP="0027048A">
      <w:pPr>
        <w:rPr>
          <w:color w:val="000000" w:themeColor="text1"/>
        </w:rPr>
      </w:pPr>
    </w:p>
    <w:p w14:paraId="27B544ED" w14:textId="6E2A5C4D" w:rsidR="00AF4A0B" w:rsidRPr="00D4660D" w:rsidRDefault="004C00E2" w:rsidP="0027048A">
      <w:pPr>
        <w:rPr>
          <w:i/>
          <w:color w:val="000000" w:themeColor="text1"/>
        </w:rPr>
      </w:pPr>
      <w:bookmarkStart w:id="99" w:name="_Toc152162195"/>
      <w:bookmarkStart w:id="100" w:name="_Toc156295947"/>
      <w:bookmarkStart w:id="101" w:name="_Toc156296498"/>
      <w:r w:rsidRPr="00D4660D">
        <w:rPr>
          <w:rStyle w:val="Overskrift3Tegn"/>
        </w:rPr>
        <w:lastRenderedPageBreak/>
        <w:t>4</w:t>
      </w:r>
      <w:r w:rsidR="00B139C6" w:rsidRPr="00D4660D">
        <w:rPr>
          <w:rStyle w:val="Overskrift3Tegn"/>
        </w:rPr>
        <w:t>.1.</w:t>
      </w:r>
      <w:r w:rsidRPr="00D4660D">
        <w:rPr>
          <w:rStyle w:val="Overskrift3Tegn"/>
        </w:rPr>
        <w:t>9</w:t>
      </w:r>
      <w:r w:rsidR="008D07AB" w:rsidRPr="00D4660D">
        <w:rPr>
          <w:rStyle w:val="Overskrift3Tegn"/>
        </w:rPr>
        <w:t xml:space="preserve"> </w:t>
      </w:r>
      <w:r w:rsidR="00E657F5" w:rsidRPr="00D4660D">
        <w:rPr>
          <w:rStyle w:val="Overskrift3Tegn"/>
        </w:rPr>
        <w:t>Massehandtering</w:t>
      </w:r>
      <w:bookmarkEnd w:id="99"/>
      <w:bookmarkEnd w:id="100"/>
      <w:bookmarkEnd w:id="101"/>
      <w:r w:rsidR="00E657F5" w:rsidRPr="00D4660D">
        <w:rPr>
          <w:color w:val="000000" w:themeColor="text1"/>
        </w:rPr>
        <w:t xml:space="preserve"> </w:t>
      </w:r>
      <w:r w:rsidR="00E657F5" w:rsidRPr="00D4660D">
        <w:rPr>
          <w:color w:val="000000" w:themeColor="text1"/>
        </w:rPr>
        <w:br/>
      </w:r>
      <w:r w:rsidR="00E657F5" w:rsidRPr="00D4660D">
        <w:rPr>
          <w:i/>
          <w:color w:val="000000" w:themeColor="text1"/>
        </w:rPr>
        <w:t xml:space="preserve">Reguleringsplanar skal gjera greie for tiltak for å redusere terrengbearbeiding og masseforflytting og for å leggje til rette for ombruk av masser. </w:t>
      </w:r>
      <w:r w:rsidR="00AF4A0B" w:rsidRPr="00D4660D">
        <w:rPr>
          <w:i/>
          <w:color w:val="000000" w:themeColor="text1"/>
        </w:rPr>
        <w:t>Tiltak som krev tilkøyrte masser skal nytte naturlege, reine masser med dokumentert opprinnels</w:t>
      </w:r>
      <w:r w:rsidR="006718DB" w:rsidRPr="00D4660D">
        <w:rPr>
          <w:i/>
          <w:color w:val="000000" w:themeColor="text1"/>
        </w:rPr>
        <w:t>es</w:t>
      </w:r>
      <w:r w:rsidR="00AF4A0B" w:rsidRPr="00D4660D">
        <w:rPr>
          <w:i/>
          <w:color w:val="000000" w:themeColor="text1"/>
        </w:rPr>
        <w:t xml:space="preserve">tad. Overskotsmasser som inneheld framande arter, skal leverast til godkjent deponi eller deponerast på staden. </w:t>
      </w:r>
    </w:p>
    <w:p w14:paraId="0A5D4138" w14:textId="77777777" w:rsidR="00650BEC" w:rsidRPr="00D4660D" w:rsidRDefault="00650BEC" w:rsidP="00650BEC">
      <w:r w:rsidRPr="00D4660D">
        <w:t>Masseuttak og deponering av masser skal berre gå føre seg i områder regulert til føremålet.</w:t>
      </w:r>
    </w:p>
    <w:p w14:paraId="369BB27F" w14:textId="77777777" w:rsidR="00650BEC" w:rsidRPr="00D4660D" w:rsidRDefault="00650BEC" w:rsidP="00650BEC">
      <w:r w:rsidRPr="00D4660D">
        <w:t>Alle masseuttak med uttak over 500 m³ skal meldast Direktoratet for mineralforvaltning, som kan krevje driftsplan før uttak blir sett i gang, jf. § 42 i minerallova. Alle masseuttak med eit samla uttak større enn 10 000 m³ krev driftskonsesjon frå Direktoratet for mineralforvaltning. Det inneber også driftsplan som skal godkjennast av direktoratet.</w:t>
      </w:r>
    </w:p>
    <w:p w14:paraId="0E1B91F9" w14:textId="761B3E10" w:rsidR="00650BEC" w:rsidRPr="00D4660D" w:rsidRDefault="00650BEC" w:rsidP="00650BEC">
      <w:r w:rsidRPr="00D4660D">
        <w:t>Alle typar anlegg eller verksemd som skal ta imot reine masser av jord- og steinmasser, frå fleire eksterne kjelder, må søkje om særskild løyve til denne verksemda etter forureiningslova. Kravet omfattar og aktørar som allereie driv slik verksemd.</w:t>
      </w:r>
    </w:p>
    <w:p w14:paraId="52BBBD25" w14:textId="1E01E122" w:rsidR="00650BEC" w:rsidRPr="00D4660D" w:rsidRDefault="00650BEC" w:rsidP="00650BEC">
      <w:r w:rsidRPr="00D4660D">
        <w:t>Mellomlagring av masser i samband med byggeprosjekt er berre tillaten på godkjente mottak for massedeponering, eller mellombels på den aktuelle utbyggingstomta</w:t>
      </w:r>
      <w:r w:rsidR="00B73109">
        <w:t>/utbyggingsområde</w:t>
      </w:r>
      <w:r w:rsidRPr="00D4660D">
        <w:t>.</w:t>
      </w:r>
    </w:p>
    <w:p w14:paraId="235837B1" w14:textId="40F957B4" w:rsidR="00650BEC" w:rsidRPr="00D4660D" w:rsidRDefault="00650BEC" w:rsidP="0027048A">
      <w:r w:rsidRPr="00D4660D">
        <w:t>Forureina masser er næringsavfall som skal leverast til godkjent mottak.</w:t>
      </w:r>
    </w:p>
    <w:p w14:paraId="702211EF" w14:textId="1CEBF665" w:rsidR="00AF4A0B" w:rsidRPr="00D4660D" w:rsidRDefault="00AF4A0B" w:rsidP="0027048A">
      <w:pPr>
        <w:rPr>
          <w:color w:val="000000" w:themeColor="text1"/>
        </w:rPr>
      </w:pPr>
      <w:r w:rsidRPr="00D4660D">
        <w:rPr>
          <w:color w:val="000000" w:themeColor="text1"/>
        </w:rPr>
        <w:t xml:space="preserve">Ved tiltak nær vatn/vassdrag skal det leggjast vekt på å unngå avrenning av partiklar. </w:t>
      </w:r>
    </w:p>
    <w:p w14:paraId="58CD4BFA" w14:textId="77777777" w:rsidR="00850D93" w:rsidRPr="00D4660D" w:rsidRDefault="00850D93" w:rsidP="0027048A">
      <w:pPr>
        <w:rPr>
          <w:color w:val="000000" w:themeColor="text1"/>
        </w:rPr>
      </w:pPr>
    </w:p>
    <w:p w14:paraId="19E2D277" w14:textId="77777777" w:rsidR="00582D7B" w:rsidRPr="00D4660D" w:rsidRDefault="004C00E2" w:rsidP="00582D7B">
      <w:pPr>
        <w:pStyle w:val="Overskrift2"/>
      </w:pPr>
      <w:bookmarkStart w:id="102" w:name="_Toc152162196"/>
      <w:bookmarkStart w:id="103" w:name="_Toc156295948"/>
      <w:bookmarkStart w:id="104" w:name="_Toc156296499"/>
      <w:bookmarkStart w:id="105" w:name="_Hlk115961992"/>
      <w:r w:rsidRPr="00D4660D">
        <w:t>4</w:t>
      </w:r>
      <w:r w:rsidR="00582D7B" w:rsidRPr="00D4660D">
        <w:t>.</w:t>
      </w:r>
      <w:r w:rsidR="00E527E3" w:rsidRPr="00D4660D">
        <w:t>2</w:t>
      </w:r>
      <w:r w:rsidR="00582D7B" w:rsidRPr="00D4660D">
        <w:t xml:space="preserve"> Bustader</w:t>
      </w:r>
      <w:bookmarkEnd w:id="102"/>
      <w:bookmarkEnd w:id="103"/>
      <w:bookmarkEnd w:id="104"/>
      <w:r w:rsidR="00582D7B" w:rsidRPr="00D4660D">
        <w:t xml:space="preserve"> </w:t>
      </w:r>
    </w:p>
    <w:bookmarkEnd w:id="105"/>
    <w:p w14:paraId="59CB7099" w14:textId="77777777" w:rsidR="002C1AAB" w:rsidRPr="00D4660D" w:rsidRDefault="002C1AAB" w:rsidP="0027048A">
      <w:pPr>
        <w:rPr>
          <w:color w:val="000000" w:themeColor="text1"/>
        </w:rPr>
      </w:pPr>
    </w:p>
    <w:p w14:paraId="6CAB776B" w14:textId="77777777" w:rsidR="00582D7B" w:rsidRPr="00D4660D" w:rsidRDefault="004C00E2" w:rsidP="00582D7B">
      <w:pPr>
        <w:pStyle w:val="Overskrift3"/>
      </w:pPr>
      <w:bookmarkStart w:id="106" w:name="_Toc152162197"/>
      <w:bookmarkStart w:id="107" w:name="_Toc156295949"/>
      <w:bookmarkStart w:id="108" w:name="_Toc156296500"/>
      <w:r w:rsidRPr="00D4660D">
        <w:t>4</w:t>
      </w:r>
      <w:r w:rsidR="00582D7B" w:rsidRPr="00D4660D">
        <w:t>.</w:t>
      </w:r>
      <w:r w:rsidR="00E527E3" w:rsidRPr="00D4660D">
        <w:t>2</w:t>
      </w:r>
      <w:r w:rsidR="00582D7B" w:rsidRPr="00D4660D">
        <w:t>.1 Framtidige bustadområde</w:t>
      </w:r>
      <w:bookmarkEnd w:id="106"/>
      <w:bookmarkEnd w:id="107"/>
      <w:bookmarkEnd w:id="108"/>
      <w:r w:rsidR="00582D7B" w:rsidRPr="00D4660D">
        <w:t xml:space="preserve"> </w:t>
      </w:r>
    </w:p>
    <w:p w14:paraId="09113BE9" w14:textId="5C3D06FA" w:rsidR="00582D7B" w:rsidRDefault="00582D7B" w:rsidP="0027048A">
      <w:pPr>
        <w:rPr>
          <w:color w:val="000000" w:themeColor="text1"/>
        </w:rPr>
      </w:pPr>
      <w:r w:rsidRPr="00D4660D">
        <w:rPr>
          <w:color w:val="000000" w:themeColor="text1"/>
        </w:rPr>
        <w:t xml:space="preserve">Kvar reguleringsplan skal omfatte </w:t>
      </w:r>
      <w:r w:rsidR="00025F18" w:rsidRPr="00D4660D">
        <w:rPr>
          <w:color w:val="000000" w:themeColor="text1"/>
        </w:rPr>
        <w:t xml:space="preserve">minst eit delområde i planen og naudsynte veg- og turvegtilkomstar til området. For private utbyggingsplanar skal det, før reguleringsplan blir fremja, ligge føre grunneigaravtale eller organisasjonsform som gjer at teiggrenser ikkje har betydning for lokalisering av føremål i planen, jamfør </w:t>
      </w:r>
      <w:r w:rsidR="00E810C8" w:rsidRPr="00D4660D">
        <w:rPr>
          <w:color w:val="000000" w:themeColor="text1"/>
        </w:rPr>
        <w:t>PBL</w:t>
      </w:r>
      <w:r w:rsidR="00025F18" w:rsidRPr="00D4660D">
        <w:rPr>
          <w:color w:val="000000" w:themeColor="text1"/>
        </w:rPr>
        <w:t xml:space="preserve"> §11-8 e). </w:t>
      </w:r>
    </w:p>
    <w:p w14:paraId="2C41863B" w14:textId="6CB851F6" w:rsidR="00737EFF" w:rsidRDefault="00737EFF" w:rsidP="0027048A">
      <w:pPr>
        <w:rPr>
          <w:color w:val="000000" w:themeColor="text1"/>
        </w:rPr>
      </w:pPr>
      <w:r w:rsidRPr="00737EFF">
        <w:rPr>
          <w:color w:val="000000" w:themeColor="text1"/>
        </w:rPr>
        <w:t>Tak skal vera utført i skiferstein, shingel som ser ut som skifer,</w:t>
      </w:r>
      <w:r w:rsidR="00B73109">
        <w:rPr>
          <w:color w:val="000000" w:themeColor="text1"/>
        </w:rPr>
        <w:t xml:space="preserve"> betongstein eller stålplater som ser ut som betongstein,</w:t>
      </w:r>
      <w:r w:rsidRPr="00737EFF">
        <w:rPr>
          <w:color w:val="000000" w:themeColor="text1"/>
        </w:rPr>
        <w:t xml:space="preserve"> tre eller torv. Solceller kan også nyttast. Reguleringsplanar bør også take omsyn til at solenergianlegg kan nyttast. Ved revidering av reguleringsplanar skal vurdere å leggje inn føresegn som gjev løyve til å føre opp solceller. Det vert ikkje gjeve føringar i arealplanen for taktype (saltak eller pulttak) eller takvinklar. Eksponeringa og fjernverknaden skal vurderast.</w:t>
      </w:r>
    </w:p>
    <w:p w14:paraId="01D33424" w14:textId="77777777" w:rsidR="003A086B" w:rsidRPr="00D4660D" w:rsidRDefault="003A086B" w:rsidP="0027048A">
      <w:pPr>
        <w:rPr>
          <w:i/>
          <w:color w:val="000000" w:themeColor="text1"/>
        </w:rPr>
      </w:pPr>
      <w:r w:rsidRPr="00D4660D">
        <w:rPr>
          <w:i/>
          <w:color w:val="000000" w:themeColor="text1"/>
        </w:rPr>
        <w:t>Del universelt utforma bue</w:t>
      </w:r>
      <w:r w:rsidR="005478F1" w:rsidRPr="00D4660D">
        <w:rPr>
          <w:i/>
          <w:color w:val="000000" w:themeColor="text1"/>
        </w:rPr>
        <w:t>i</w:t>
      </w:r>
      <w:r w:rsidRPr="00D4660D">
        <w:rPr>
          <w:i/>
          <w:color w:val="000000" w:themeColor="text1"/>
        </w:rPr>
        <w:t xml:space="preserve">ningar og lokalisering og krav til desse skal alltid vere tema ved utarbeiding av reguleringsplanar </w:t>
      </w:r>
      <w:r w:rsidR="00B05EAB" w:rsidRPr="00D4660D">
        <w:rPr>
          <w:i/>
          <w:color w:val="000000" w:themeColor="text1"/>
        </w:rPr>
        <w:t xml:space="preserve">som inneheld bustader. </w:t>
      </w:r>
    </w:p>
    <w:p w14:paraId="288EB457" w14:textId="77777777" w:rsidR="005D1DA0" w:rsidRPr="00D4660D" w:rsidRDefault="005D1DA0" w:rsidP="005D1DA0">
      <w:pPr>
        <w:rPr>
          <w:i/>
          <w:color w:val="000000" w:themeColor="text1"/>
        </w:rPr>
      </w:pPr>
      <w:r w:rsidRPr="00D4660D">
        <w:rPr>
          <w:b/>
          <w:color w:val="000000" w:themeColor="text1"/>
          <w:u w:val="single"/>
        </w:rPr>
        <w:t>Rekkefølge-føresegn for framtidige bustadområde:</w:t>
      </w:r>
      <w:r w:rsidRPr="00D4660D">
        <w:rPr>
          <w:color w:val="000000" w:themeColor="text1"/>
        </w:rPr>
        <w:t xml:space="preserve"> </w:t>
      </w:r>
      <w:r w:rsidRPr="00D4660D">
        <w:rPr>
          <w:color w:val="000000" w:themeColor="text1"/>
        </w:rPr>
        <w:br/>
      </w:r>
      <w:r w:rsidRPr="00D4660D">
        <w:rPr>
          <w:i/>
          <w:color w:val="000000" w:themeColor="text1"/>
        </w:rPr>
        <w:t xml:space="preserve">Ingen bygg kan førast opp før det er opparbeidd turveg frå området til eksisterande turvegnett. </w:t>
      </w:r>
    </w:p>
    <w:p w14:paraId="05A9365D" w14:textId="77777777" w:rsidR="005D1DA0" w:rsidRPr="00D4660D" w:rsidRDefault="005D1DA0" w:rsidP="005D1DA0">
      <w:pPr>
        <w:rPr>
          <w:i/>
          <w:color w:val="000000" w:themeColor="text1"/>
        </w:rPr>
      </w:pPr>
      <w:r w:rsidRPr="00D4660D">
        <w:rPr>
          <w:i/>
          <w:color w:val="000000" w:themeColor="text1"/>
        </w:rPr>
        <w:t xml:space="preserve">Ingen bygg kan førast opp før det er etablert trafikksikker gangvegtilkomst til skule og busshaldeplass for skulebuss. </w:t>
      </w:r>
    </w:p>
    <w:p w14:paraId="1E83F477" w14:textId="384B58D3" w:rsidR="00B05EAB" w:rsidRPr="00D4660D" w:rsidRDefault="00B05EAB" w:rsidP="0027048A">
      <w:pPr>
        <w:rPr>
          <w:i/>
          <w:color w:val="000000" w:themeColor="text1"/>
        </w:rPr>
      </w:pPr>
      <w:r w:rsidRPr="00D4660D">
        <w:rPr>
          <w:i/>
          <w:color w:val="000000" w:themeColor="text1"/>
        </w:rPr>
        <w:t>Områd</w:t>
      </w:r>
      <w:r w:rsidR="00583BAD" w:rsidRPr="00D4660D">
        <w:rPr>
          <w:i/>
          <w:color w:val="000000" w:themeColor="text1"/>
        </w:rPr>
        <w:t>et</w:t>
      </w:r>
      <w:r w:rsidRPr="00D4660D">
        <w:rPr>
          <w:i/>
          <w:color w:val="000000" w:themeColor="text1"/>
        </w:rPr>
        <w:t xml:space="preserve"> BS-22-8F</w:t>
      </w:r>
      <w:r w:rsidR="00E810C8" w:rsidRPr="00D4660D">
        <w:rPr>
          <w:i/>
          <w:color w:val="000000" w:themeColor="text1"/>
        </w:rPr>
        <w:t xml:space="preserve"> -</w:t>
      </w:r>
      <w:r w:rsidR="006D367B" w:rsidRPr="00D4660D">
        <w:rPr>
          <w:i/>
          <w:color w:val="000000" w:themeColor="text1"/>
        </w:rPr>
        <w:t xml:space="preserve"> før bygging i områd</w:t>
      </w:r>
      <w:r w:rsidR="00583BAD" w:rsidRPr="00D4660D">
        <w:rPr>
          <w:i/>
          <w:color w:val="000000" w:themeColor="text1"/>
        </w:rPr>
        <w:t>et</w:t>
      </w:r>
      <w:r w:rsidR="006D367B" w:rsidRPr="00D4660D">
        <w:rPr>
          <w:i/>
          <w:color w:val="000000" w:themeColor="text1"/>
        </w:rPr>
        <w:t xml:space="preserve"> skal G/S-Lidar vere opparbeidd. </w:t>
      </w:r>
    </w:p>
    <w:p w14:paraId="6B28192D" w14:textId="0F17C4DF" w:rsidR="00005ABF" w:rsidRPr="00D4660D" w:rsidRDefault="00005ABF" w:rsidP="0027048A">
      <w:pPr>
        <w:rPr>
          <w:i/>
          <w:color w:val="FF0000"/>
        </w:rPr>
      </w:pPr>
      <w:r w:rsidRPr="00D4660D">
        <w:rPr>
          <w:color w:val="000000" w:themeColor="text1"/>
        </w:rPr>
        <w:t>I område BS-26-10 ligg det også einingar</w:t>
      </w:r>
      <w:r w:rsidR="004E76DD" w:rsidRPr="00D4660D">
        <w:rPr>
          <w:color w:val="000000" w:themeColor="text1"/>
        </w:rPr>
        <w:t xml:space="preserve"> som er regulert til anna føremål. Intensjonen er </w:t>
      </w:r>
      <w:r w:rsidRPr="00D4660D">
        <w:rPr>
          <w:color w:val="000000" w:themeColor="text1"/>
        </w:rPr>
        <w:t xml:space="preserve">konvertering til bustadområde på lang sikt. </w:t>
      </w:r>
      <w:r w:rsidRPr="00D4660D">
        <w:rPr>
          <w:i/>
          <w:color w:val="000000" w:themeColor="text1"/>
        </w:rPr>
        <w:t xml:space="preserve">Nybygg og tilbygg til eksisterande </w:t>
      </w:r>
      <w:r w:rsidRPr="00D4660D">
        <w:rPr>
          <w:i/>
          <w:color w:val="000000" w:themeColor="text1"/>
        </w:rPr>
        <w:lastRenderedPageBreak/>
        <w:t>fritidseigedomar</w:t>
      </w:r>
      <w:r w:rsidR="009368CC" w:rsidRPr="00D4660D">
        <w:rPr>
          <w:i/>
          <w:color w:val="000000" w:themeColor="text1"/>
        </w:rPr>
        <w:t>/næringseigedomar</w:t>
      </w:r>
      <w:r w:rsidRPr="00D4660D">
        <w:rPr>
          <w:i/>
          <w:color w:val="000000" w:themeColor="text1"/>
        </w:rPr>
        <w:t xml:space="preserve"> er ikkje tillate med mindre eigedomane blir omdisponerte til bustad. Ved </w:t>
      </w:r>
      <w:r w:rsidR="005478F1" w:rsidRPr="00D4660D">
        <w:rPr>
          <w:i/>
          <w:color w:val="000000" w:themeColor="text1"/>
        </w:rPr>
        <w:t xml:space="preserve">å disponere om </w:t>
      </w:r>
      <w:r w:rsidRPr="00D4660D">
        <w:rPr>
          <w:i/>
          <w:color w:val="000000" w:themeColor="text1"/>
        </w:rPr>
        <w:t>til bustad kan nybygg og tilbygg til eksisterande einingar skje innan dei rammer som gjeld</w:t>
      </w:r>
      <w:r w:rsidR="007F0575" w:rsidRPr="00D4660D">
        <w:rPr>
          <w:i/>
          <w:color w:val="000000" w:themeColor="text1"/>
        </w:rPr>
        <w:t>.</w:t>
      </w:r>
      <w:r w:rsidRPr="00D4660D">
        <w:rPr>
          <w:i/>
          <w:color w:val="000000" w:themeColor="text1"/>
        </w:rPr>
        <w:t xml:space="preserve"> </w:t>
      </w:r>
    </w:p>
    <w:p w14:paraId="2AEBE0C4" w14:textId="75AB6BD4" w:rsidR="005F374E" w:rsidRPr="00D4660D" w:rsidRDefault="005F374E" w:rsidP="0027048A">
      <w:pPr>
        <w:rPr>
          <w:color w:val="000000" w:themeColor="text1"/>
          <w:highlight w:val="yellow"/>
        </w:rPr>
      </w:pPr>
      <w:r w:rsidRPr="00D4660D">
        <w:rPr>
          <w:color w:val="000000" w:themeColor="text1"/>
        </w:rPr>
        <w:t>Område BH-3-3T er tenkt nytta til utviding av bustadtomtene s</w:t>
      </w:r>
      <w:r w:rsidR="00F67450" w:rsidRPr="00D4660D">
        <w:rPr>
          <w:color w:val="000000" w:themeColor="text1"/>
        </w:rPr>
        <w:t xml:space="preserve">om ligg inntil. </w:t>
      </w:r>
      <w:r w:rsidR="00F67450" w:rsidRPr="00D4660D">
        <w:rPr>
          <w:i/>
          <w:color w:val="000000" w:themeColor="text1"/>
        </w:rPr>
        <w:t>Før arealet kan takast i bruk til bustadføremål, skal Robølsvegen vere lagt om i samsvar med planen.</w:t>
      </w:r>
    </w:p>
    <w:p w14:paraId="0AF922DB" w14:textId="77777777" w:rsidR="00D735F8" w:rsidRPr="00D4660D" w:rsidRDefault="00D735F8" w:rsidP="0027048A">
      <w:pPr>
        <w:rPr>
          <w:color w:val="000000" w:themeColor="text1"/>
        </w:rPr>
      </w:pPr>
    </w:p>
    <w:p w14:paraId="3C8152A3" w14:textId="77777777" w:rsidR="004C77CE" w:rsidRPr="00D4660D" w:rsidRDefault="004C00E2" w:rsidP="004C77CE">
      <w:pPr>
        <w:pStyle w:val="Overskrift3"/>
      </w:pPr>
      <w:bookmarkStart w:id="109" w:name="_Toc152162198"/>
      <w:bookmarkStart w:id="110" w:name="_Toc156295950"/>
      <w:bookmarkStart w:id="111" w:name="_Toc156296501"/>
      <w:r w:rsidRPr="00D4660D">
        <w:t>4</w:t>
      </w:r>
      <w:r w:rsidR="004C77CE" w:rsidRPr="00D4660D">
        <w:t>.</w:t>
      </w:r>
      <w:r w:rsidR="00E527E3" w:rsidRPr="00D4660D">
        <w:t>2</w:t>
      </w:r>
      <w:r w:rsidR="004C77CE" w:rsidRPr="00D4660D">
        <w:t>.2 Noverande bustadområde, markert med eit byggeområde for kvar eigedom</w:t>
      </w:r>
      <w:bookmarkEnd w:id="109"/>
      <w:bookmarkEnd w:id="110"/>
      <w:bookmarkEnd w:id="111"/>
    </w:p>
    <w:p w14:paraId="484C1AB8" w14:textId="3F82328E" w:rsidR="004C77CE" w:rsidRPr="00D4660D" w:rsidRDefault="00DD4E87" w:rsidP="004C77CE">
      <w:pPr>
        <w:rPr>
          <w:i/>
          <w:color w:val="000000" w:themeColor="text1"/>
        </w:rPr>
      </w:pPr>
      <w:r w:rsidRPr="00D4660D">
        <w:rPr>
          <w:color w:val="000000" w:themeColor="text1"/>
        </w:rPr>
        <w:t>Dette er eksisterande bustadeigedomar. Byggeområda gjeld eigedomar med eigedomsgrenser med nøyaktigheit 1 meter eller betre</w:t>
      </w:r>
      <w:r w:rsidR="00591721" w:rsidRPr="00D4660D">
        <w:rPr>
          <w:color w:val="000000" w:themeColor="text1"/>
        </w:rPr>
        <w:t>,</w:t>
      </w:r>
      <w:r w:rsidRPr="00D4660D">
        <w:rPr>
          <w:color w:val="000000" w:themeColor="text1"/>
        </w:rPr>
        <w:t xml:space="preserve"> er</w:t>
      </w:r>
      <w:r w:rsidR="00591721" w:rsidRPr="00D4660D">
        <w:rPr>
          <w:color w:val="000000" w:themeColor="text1"/>
        </w:rPr>
        <w:t xml:space="preserve"> eit</w:t>
      </w:r>
      <w:r w:rsidRPr="00D4660D">
        <w:rPr>
          <w:color w:val="000000" w:themeColor="text1"/>
        </w:rPr>
        <w:t xml:space="preserve"> </w:t>
      </w:r>
      <w:r w:rsidRPr="00D4660D">
        <w:rPr>
          <w:b/>
          <w:color w:val="000000" w:themeColor="text1"/>
        </w:rPr>
        <w:t>polygon</w:t>
      </w:r>
      <w:r w:rsidRPr="00D4660D">
        <w:rPr>
          <w:color w:val="000000" w:themeColor="text1"/>
        </w:rPr>
        <w:t>. Byggeområda som gjeld</w:t>
      </w:r>
      <w:r w:rsidR="005169A5" w:rsidRPr="00D4660D">
        <w:rPr>
          <w:color w:val="000000" w:themeColor="text1"/>
        </w:rPr>
        <w:t xml:space="preserve"> </w:t>
      </w:r>
      <w:r w:rsidRPr="00D4660D">
        <w:rPr>
          <w:color w:val="000000" w:themeColor="text1"/>
        </w:rPr>
        <w:t>eigedomar med eigedomsgrenser med dårlegare nøyaktigheit er sirklar eller avgrensa av andre former med krumme liner.</w:t>
      </w:r>
      <w:r w:rsidR="00B73109">
        <w:rPr>
          <w:color w:val="000000" w:themeColor="text1"/>
        </w:rPr>
        <w:t xml:space="preserve"> </w:t>
      </w:r>
      <w:r w:rsidR="00B73109" w:rsidRPr="00B73109">
        <w:rPr>
          <w:i/>
          <w:color w:val="000000" w:themeColor="text1"/>
        </w:rPr>
        <w:t>Slike byggeområde vert rekna som eitt dekar.</w:t>
      </w:r>
      <w:r w:rsidRPr="00D4660D">
        <w:rPr>
          <w:color w:val="000000" w:themeColor="text1"/>
        </w:rPr>
        <w:t xml:space="preserve"> </w:t>
      </w:r>
      <w:r w:rsidR="001438B0" w:rsidRPr="00D4660D">
        <w:rPr>
          <w:i/>
          <w:color w:val="000000" w:themeColor="text1"/>
        </w:rPr>
        <w:t xml:space="preserve">Ved tiltak er det krav om digital måling av eigedomane. </w:t>
      </w:r>
    </w:p>
    <w:p w14:paraId="2AA9E714" w14:textId="77777777" w:rsidR="00DD4E87" w:rsidRPr="00D4660D" w:rsidRDefault="00DD4E87" w:rsidP="004C77CE">
      <w:pPr>
        <w:rPr>
          <w:i/>
          <w:color w:val="000000" w:themeColor="text1"/>
        </w:rPr>
      </w:pPr>
      <w:r w:rsidRPr="00D4660D">
        <w:rPr>
          <w:i/>
          <w:color w:val="000000" w:themeColor="text1"/>
        </w:rPr>
        <w:t xml:space="preserve">Nybygg innan føljande rammer, inkludert areal til biloppstillingsplass, kan gjennomførast utan krav om reguleringsplan: </w:t>
      </w:r>
    </w:p>
    <w:p w14:paraId="5312A2C3" w14:textId="04059B42" w:rsidR="00DD4E87" w:rsidRPr="00D4660D" w:rsidRDefault="00DD4E87" w:rsidP="00650BEC">
      <w:pPr>
        <w:pStyle w:val="Listeavsnitt"/>
        <w:numPr>
          <w:ilvl w:val="0"/>
          <w:numId w:val="2"/>
        </w:numPr>
        <w:rPr>
          <w:i/>
          <w:color w:val="000000" w:themeColor="text1"/>
        </w:rPr>
      </w:pPr>
      <w:r w:rsidRPr="00D4660D">
        <w:rPr>
          <w:i/>
          <w:color w:val="000000" w:themeColor="text1"/>
        </w:rPr>
        <w:t>I byggeområde mindre enn 1</w:t>
      </w:r>
      <w:r w:rsidR="00AE5E56" w:rsidRPr="00D4660D">
        <w:rPr>
          <w:i/>
          <w:color w:val="000000" w:themeColor="text1"/>
        </w:rPr>
        <w:t xml:space="preserve"> </w:t>
      </w:r>
      <w:r w:rsidRPr="00D4660D">
        <w:rPr>
          <w:i/>
          <w:color w:val="000000" w:themeColor="text1"/>
        </w:rPr>
        <w:t xml:space="preserve">daa: </w:t>
      </w:r>
      <w:r w:rsidR="00F34413" w:rsidRPr="00D4660D">
        <w:rPr>
          <w:i/>
          <w:color w:val="000000" w:themeColor="text1"/>
        </w:rPr>
        <w:t>30%</w:t>
      </w:r>
      <w:r w:rsidRPr="00D4660D">
        <w:rPr>
          <w:i/>
          <w:color w:val="000000" w:themeColor="text1"/>
        </w:rPr>
        <w:t xml:space="preserve"> BYA. </w:t>
      </w:r>
    </w:p>
    <w:p w14:paraId="0CFAEB09" w14:textId="19F5CBFD" w:rsidR="00DD4E87" w:rsidRPr="00D4660D" w:rsidRDefault="00DD4E87" w:rsidP="00650BEC">
      <w:pPr>
        <w:pStyle w:val="Listeavsnitt"/>
        <w:numPr>
          <w:ilvl w:val="0"/>
          <w:numId w:val="2"/>
        </w:numPr>
        <w:rPr>
          <w:i/>
          <w:color w:val="000000" w:themeColor="text1"/>
        </w:rPr>
      </w:pPr>
      <w:r w:rsidRPr="00D4660D">
        <w:rPr>
          <w:i/>
          <w:color w:val="000000" w:themeColor="text1"/>
        </w:rPr>
        <w:t>I byggeområde mellom 1 og 1.67 daa: 3</w:t>
      </w:r>
      <w:r w:rsidR="00E22793" w:rsidRPr="00D4660D">
        <w:rPr>
          <w:i/>
          <w:color w:val="000000" w:themeColor="text1"/>
        </w:rPr>
        <w:t>5</w:t>
      </w:r>
      <w:r w:rsidR="001438B0" w:rsidRPr="00D4660D">
        <w:rPr>
          <w:i/>
          <w:color w:val="000000" w:themeColor="text1"/>
        </w:rPr>
        <w:t>0 m</w:t>
      </w:r>
      <w:r w:rsidR="001438B0" w:rsidRPr="00D4660D">
        <w:rPr>
          <w:i/>
          <w:color w:val="000000" w:themeColor="text1"/>
          <w:vertAlign w:val="superscript"/>
        </w:rPr>
        <w:t>2</w:t>
      </w:r>
      <w:r w:rsidRPr="00D4660D">
        <w:rPr>
          <w:i/>
          <w:color w:val="000000" w:themeColor="text1"/>
        </w:rPr>
        <w:t xml:space="preserve"> BYA.</w:t>
      </w:r>
    </w:p>
    <w:p w14:paraId="111763BB" w14:textId="77777777" w:rsidR="00DD4E87" w:rsidRPr="00D4660D" w:rsidRDefault="00DD4E87" w:rsidP="00650BEC">
      <w:pPr>
        <w:pStyle w:val="Listeavsnitt"/>
        <w:numPr>
          <w:ilvl w:val="0"/>
          <w:numId w:val="2"/>
        </w:numPr>
        <w:rPr>
          <w:i/>
          <w:color w:val="000000" w:themeColor="text1"/>
        </w:rPr>
      </w:pPr>
      <w:r w:rsidRPr="00D4660D">
        <w:rPr>
          <w:i/>
          <w:color w:val="000000" w:themeColor="text1"/>
        </w:rPr>
        <w:t xml:space="preserve">I byggeområde større enn 1,67 daa: </w:t>
      </w:r>
      <w:r w:rsidR="001438B0" w:rsidRPr="00D4660D">
        <w:rPr>
          <w:i/>
          <w:color w:val="000000" w:themeColor="text1"/>
        </w:rPr>
        <w:t>4</w:t>
      </w:r>
      <w:r w:rsidRPr="00D4660D">
        <w:rPr>
          <w:i/>
          <w:color w:val="000000" w:themeColor="text1"/>
        </w:rPr>
        <w:t>00</w:t>
      </w:r>
      <w:r w:rsidR="001438B0" w:rsidRPr="00D4660D">
        <w:rPr>
          <w:i/>
          <w:color w:val="000000" w:themeColor="text1"/>
        </w:rPr>
        <w:t xml:space="preserve"> </w:t>
      </w:r>
      <w:r w:rsidRPr="00D4660D">
        <w:rPr>
          <w:i/>
          <w:color w:val="000000" w:themeColor="text1"/>
        </w:rPr>
        <w:t>m</w:t>
      </w:r>
      <w:r w:rsidRPr="00D4660D">
        <w:rPr>
          <w:i/>
          <w:color w:val="000000" w:themeColor="text1"/>
          <w:vertAlign w:val="superscript"/>
        </w:rPr>
        <w:t xml:space="preserve">2 </w:t>
      </w:r>
      <w:r w:rsidRPr="00D4660D">
        <w:rPr>
          <w:i/>
          <w:color w:val="000000" w:themeColor="text1"/>
        </w:rPr>
        <w:t>BYA.</w:t>
      </w:r>
      <w:r w:rsidR="005169A5" w:rsidRPr="00D4660D">
        <w:rPr>
          <w:i/>
          <w:color w:val="000000" w:themeColor="text1"/>
        </w:rPr>
        <w:t xml:space="preserve"> </w:t>
      </w:r>
    </w:p>
    <w:p w14:paraId="4959BDE5" w14:textId="77777777" w:rsidR="00FF0ECD" w:rsidRPr="00D4660D" w:rsidRDefault="00FF0ECD" w:rsidP="00FF0ECD">
      <w:pPr>
        <w:rPr>
          <w:i/>
          <w:color w:val="000000" w:themeColor="text1"/>
        </w:rPr>
      </w:pPr>
      <w:r w:rsidRPr="00D4660D">
        <w:rPr>
          <w:i/>
          <w:color w:val="000000" w:themeColor="text1"/>
        </w:rPr>
        <w:t>I omr</w:t>
      </w:r>
      <w:r w:rsidR="005169A5" w:rsidRPr="00D4660D">
        <w:rPr>
          <w:i/>
          <w:color w:val="000000" w:themeColor="text1"/>
        </w:rPr>
        <w:t>åd</w:t>
      </w:r>
      <w:r w:rsidR="0023057B" w:rsidRPr="00D4660D">
        <w:rPr>
          <w:i/>
          <w:color w:val="000000" w:themeColor="text1"/>
        </w:rPr>
        <w:t xml:space="preserve">e med nemninga «K» kan nye bygg, konstruksjonar og anlegg likevel ikkje setjast i verk før tiltaket er avklart med kulturarveininga i Innlandet fylkeskommune. </w:t>
      </w:r>
    </w:p>
    <w:p w14:paraId="6D3B1811" w14:textId="262696C6" w:rsidR="00F1065D" w:rsidRPr="00D4660D" w:rsidRDefault="0023057B" w:rsidP="00FF0ECD">
      <w:pPr>
        <w:rPr>
          <w:color w:val="000000" w:themeColor="text1"/>
        </w:rPr>
      </w:pPr>
      <w:r w:rsidRPr="00D4660D">
        <w:rPr>
          <w:i/>
          <w:color w:val="000000" w:themeColor="text1"/>
        </w:rPr>
        <w:t>Maksimal mønehøgd, målt over gjennomsnittleg nivå av opphavleg terreng før eventuell fylling er 9 meter</w:t>
      </w:r>
      <w:r w:rsidR="005169A5" w:rsidRPr="00D4660D">
        <w:rPr>
          <w:i/>
          <w:color w:val="000000" w:themeColor="text1"/>
        </w:rPr>
        <w:t xml:space="preserve">. </w:t>
      </w:r>
      <w:r w:rsidRPr="00D4660D">
        <w:rPr>
          <w:i/>
          <w:color w:val="000000" w:themeColor="text1"/>
        </w:rPr>
        <w:t xml:space="preserve">Tak </w:t>
      </w:r>
      <w:r w:rsidR="006033F3" w:rsidRPr="00D4660D">
        <w:rPr>
          <w:i/>
          <w:color w:val="000000" w:themeColor="text1"/>
        </w:rPr>
        <w:t xml:space="preserve">skal vere tilpassa omkringliggande bygg. </w:t>
      </w:r>
      <w:r w:rsidR="006033F3" w:rsidRPr="00D4660D">
        <w:rPr>
          <w:color w:val="000000" w:themeColor="text1"/>
        </w:rPr>
        <w:t>Takvinkel</w:t>
      </w:r>
      <w:r w:rsidRPr="00D4660D">
        <w:rPr>
          <w:color w:val="000000" w:themeColor="text1"/>
        </w:rPr>
        <w:t xml:space="preserve"> mellom</w:t>
      </w:r>
      <w:r w:rsidR="006033F3" w:rsidRPr="00D4660D">
        <w:rPr>
          <w:color w:val="000000" w:themeColor="text1"/>
        </w:rPr>
        <w:t xml:space="preserve"> 10</w:t>
      </w:r>
      <w:r w:rsidR="00BA6AF6" w:rsidRPr="00D4660D">
        <w:rPr>
          <w:color w:val="000000" w:themeColor="text1"/>
          <w:vertAlign w:val="superscript"/>
        </w:rPr>
        <w:t xml:space="preserve">0 </w:t>
      </w:r>
      <w:r w:rsidRPr="00D4660D">
        <w:rPr>
          <w:color w:val="000000" w:themeColor="text1"/>
        </w:rPr>
        <w:t xml:space="preserve"> og 35</w:t>
      </w:r>
      <w:r w:rsidRPr="00D4660D">
        <w:rPr>
          <w:color w:val="000000" w:themeColor="text1"/>
          <w:vertAlign w:val="superscript"/>
        </w:rPr>
        <w:t>0</w:t>
      </w:r>
      <w:r w:rsidR="006033F3" w:rsidRPr="00D4660D">
        <w:rPr>
          <w:color w:val="000000" w:themeColor="text1"/>
          <w:vertAlign w:val="superscript"/>
        </w:rPr>
        <w:t xml:space="preserve"> </w:t>
      </w:r>
      <w:r w:rsidR="006033F3" w:rsidRPr="00D4660D">
        <w:rPr>
          <w:color w:val="000000" w:themeColor="text1"/>
        </w:rPr>
        <w:t xml:space="preserve">er retningsgjevande for skråtak.  </w:t>
      </w:r>
    </w:p>
    <w:p w14:paraId="595708A2" w14:textId="77777777" w:rsidR="006033F3" w:rsidRPr="00D4660D" w:rsidRDefault="006033F3" w:rsidP="00FF0ECD">
      <w:pPr>
        <w:rPr>
          <w:i/>
          <w:color w:val="000000" w:themeColor="text1"/>
        </w:rPr>
      </w:pPr>
    </w:p>
    <w:p w14:paraId="7AF31A25" w14:textId="77777777" w:rsidR="00997749" w:rsidRPr="00D4660D" w:rsidRDefault="004C00E2" w:rsidP="00FF0ECD">
      <w:pPr>
        <w:rPr>
          <w:color w:val="000000" w:themeColor="text1"/>
        </w:rPr>
      </w:pPr>
      <w:bookmarkStart w:id="112" w:name="_Toc152162199"/>
      <w:bookmarkStart w:id="113" w:name="_Toc156295951"/>
      <w:bookmarkStart w:id="114" w:name="_Toc156296502"/>
      <w:r w:rsidRPr="00D4660D">
        <w:rPr>
          <w:rStyle w:val="Overskrift3Tegn"/>
        </w:rPr>
        <w:t>4</w:t>
      </w:r>
      <w:r w:rsidR="00997749" w:rsidRPr="00D4660D">
        <w:rPr>
          <w:rStyle w:val="Overskrift3Tegn"/>
        </w:rPr>
        <w:t>.</w:t>
      </w:r>
      <w:r w:rsidR="00E527E3" w:rsidRPr="00D4660D">
        <w:rPr>
          <w:rStyle w:val="Overskrift3Tegn"/>
        </w:rPr>
        <w:t>2</w:t>
      </w:r>
      <w:r w:rsidR="00997749" w:rsidRPr="00D4660D">
        <w:rPr>
          <w:rStyle w:val="Overskrift3Tegn"/>
        </w:rPr>
        <w:t>.3 Noverande bustadområde, andre</w:t>
      </w:r>
      <w:bookmarkEnd w:id="112"/>
      <w:bookmarkEnd w:id="113"/>
      <w:bookmarkEnd w:id="114"/>
      <w:r w:rsidR="00997749" w:rsidRPr="00D4660D">
        <w:rPr>
          <w:color w:val="000000" w:themeColor="text1"/>
        </w:rPr>
        <w:br/>
        <w:t xml:space="preserve">Dette gjeld eksisterande bustadfelt </w:t>
      </w:r>
      <w:r w:rsidR="00997749" w:rsidRPr="00D4660D">
        <w:rPr>
          <w:b/>
          <w:color w:val="000000" w:themeColor="text1"/>
        </w:rPr>
        <w:t>utan</w:t>
      </w:r>
      <w:r w:rsidR="00997749" w:rsidRPr="00D4660D">
        <w:rPr>
          <w:color w:val="000000" w:themeColor="text1"/>
        </w:rPr>
        <w:t xml:space="preserve"> gjeldande reguleringsplan.</w:t>
      </w:r>
    </w:p>
    <w:p w14:paraId="5B3F01D7" w14:textId="6B6321B2" w:rsidR="00997749" w:rsidRPr="00D4660D" w:rsidRDefault="00997749" w:rsidP="00FF0ECD">
      <w:pPr>
        <w:rPr>
          <w:color w:val="000000" w:themeColor="text1"/>
        </w:rPr>
      </w:pPr>
      <w:r w:rsidRPr="00D4660D">
        <w:rPr>
          <w:i/>
          <w:color w:val="000000" w:themeColor="text1"/>
        </w:rPr>
        <w:t>Nybygg innan følgjande rammer kan gj</w:t>
      </w:r>
      <w:r w:rsidR="007B4CC8" w:rsidRPr="00D4660D">
        <w:rPr>
          <w:i/>
          <w:color w:val="000000" w:themeColor="text1"/>
        </w:rPr>
        <w:t xml:space="preserve">ennomførast utan krav om reguleringsplan: BYA = 30%, men maksimalt </w:t>
      </w:r>
      <w:r w:rsidR="001438B0" w:rsidRPr="00D4660D">
        <w:rPr>
          <w:i/>
          <w:color w:val="000000" w:themeColor="text1"/>
        </w:rPr>
        <w:t>4</w:t>
      </w:r>
      <w:r w:rsidR="007B4CC8" w:rsidRPr="00D4660D">
        <w:rPr>
          <w:i/>
          <w:color w:val="000000" w:themeColor="text1"/>
        </w:rPr>
        <w:t>00</w:t>
      </w:r>
      <w:r w:rsidR="001438B0" w:rsidRPr="00D4660D">
        <w:rPr>
          <w:i/>
          <w:color w:val="000000" w:themeColor="text1"/>
        </w:rPr>
        <w:t xml:space="preserve"> </w:t>
      </w:r>
      <w:r w:rsidR="007B4CC8" w:rsidRPr="00D4660D">
        <w:rPr>
          <w:i/>
          <w:color w:val="000000" w:themeColor="text1"/>
        </w:rPr>
        <w:t>m</w:t>
      </w:r>
      <w:r w:rsidR="007B4CC8" w:rsidRPr="00D4660D">
        <w:rPr>
          <w:i/>
          <w:color w:val="000000" w:themeColor="text1"/>
          <w:vertAlign w:val="superscript"/>
        </w:rPr>
        <w:t>2</w:t>
      </w:r>
      <w:r w:rsidR="007B4CC8" w:rsidRPr="00D4660D">
        <w:rPr>
          <w:i/>
          <w:color w:val="000000" w:themeColor="text1"/>
        </w:rPr>
        <w:t xml:space="preserve"> BYA inkludert areal til utandørs biloppstillingsplass. Maksimal </w:t>
      </w:r>
      <w:r w:rsidR="001438B0" w:rsidRPr="00D4660D">
        <w:rPr>
          <w:i/>
          <w:color w:val="000000" w:themeColor="text1"/>
        </w:rPr>
        <w:t>tak</w:t>
      </w:r>
      <w:r w:rsidR="007B4CC8" w:rsidRPr="00D4660D">
        <w:rPr>
          <w:i/>
          <w:color w:val="000000" w:themeColor="text1"/>
        </w:rPr>
        <w:t>høgd</w:t>
      </w:r>
      <w:r w:rsidR="002D4781" w:rsidRPr="00D4660D">
        <w:rPr>
          <w:i/>
          <w:color w:val="000000" w:themeColor="text1"/>
        </w:rPr>
        <w:t xml:space="preserve"> er </w:t>
      </w:r>
      <w:r w:rsidR="00F34413" w:rsidRPr="00D4660D">
        <w:rPr>
          <w:i/>
          <w:color w:val="000000" w:themeColor="text1"/>
        </w:rPr>
        <w:t>9</w:t>
      </w:r>
      <w:r w:rsidR="002D4781" w:rsidRPr="00D4660D">
        <w:rPr>
          <w:i/>
          <w:color w:val="000000" w:themeColor="text1"/>
        </w:rPr>
        <w:t xml:space="preserve"> meter</w:t>
      </w:r>
      <w:r w:rsidR="00B82DFD" w:rsidRPr="00D4660D">
        <w:rPr>
          <w:i/>
          <w:color w:val="000000" w:themeColor="text1"/>
        </w:rPr>
        <w:t>.</w:t>
      </w:r>
      <w:r w:rsidR="00F34413" w:rsidRPr="00D4660D">
        <w:rPr>
          <w:i/>
          <w:color w:val="000000" w:themeColor="text1"/>
        </w:rPr>
        <w:t xml:space="preserve"> </w:t>
      </w:r>
      <w:r w:rsidR="002D4781" w:rsidRPr="00D4660D">
        <w:rPr>
          <w:i/>
          <w:color w:val="000000" w:themeColor="text1"/>
        </w:rPr>
        <w:t xml:space="preserve"> </w:t>
      </w:r>
      <w:r w:rsidR="006033F3" w:rsidRPr="00D4660D">
        <w:rPr>
          <w:i/>
          <w:color w:val="000000" w:themeColor="text1"/>
        </w:rPr>
        <w:t xml:space="preserve">Tak skal vere tilpassa omkringliggande bygg. </w:t>
      </w:r>
      <w:r w:rsidR="006033F3" w:rsidRPr="00D4660D">
        <w:rPr>
          <w:color w:val="000000" w:themeColor="text1"/>
        </w:rPr>
        <w:t>Takvinkel mellom 10 og 35</w:t>
      </w:r>
      <w:r w:rsidR="006033F3" w:rsidRPr="00D4660D">
        <w:rPr>
          <w:color w:val="000000" w:themeColor="text1"/>
          <w:vertAlign w:val="superscript"/>
        </w:rPr>
        <w:t>0</w:t>
      </w:r>
      <w:r w:rsidR="006033F3" w:rsidRPr="00D4660D">
        <w:rPr>
          <w:color w:val="000000" w:themeColor="text1"/>
        </w:rPr>
        <w:t xml:space="preserve"> grader er retningsgjevande for skråtak. </w:t>
      </w:r>
    </w:p>
    <w:p w14:paraId="2586F3E4" w14:textId="77777777" w:rsidR="00D735F8" w:rsidRPr="00D4660D" w:rsidRDefault="00D735F8" w:rsidP="00FF0ECD">
      <w:pPr>
        <w:rPr>
          <w:i/>
          <w:color w:val="000000" w:themeColor="text1"/>
        </w:rPr>
      </w:pPr>
    </w:p>
    <w:p w14:paraId="46880D11" w14:textId="77777777" w:rsidR="0044728E" w:rsidRPr="00D4660D" w:rsidRDefault="004C00E2" w:rsidP="0078102D">
      <w:pPr>
        <w:pStyle w:val="Overskrift2"/>
      </w:pPr>
      <w:bookmarkStart w:id="115" w:name="_Toc152162200"/>
      <w:bookmarkStart w:id="116" w:name="_Toc156295952"/>
      <w:bookmarkStart w:id="117" w:name="_Toc156296503"/>
      <w:r w:rsidRPr="00D4660D">
        <w:t>4</w:t>
      </w:r>
      <w:r w:rsidR="0044728E" w:rsidRPr="00D4660D">
        <w:t>.</w:t>
      </w:r>
      <w:r w:rsidR="00E527E3" w:rsidRPr="00D4660D">
        <w:t>3</w:t>
      </w:r>
      <w:r w:rsidR="0044728E" w:rsidRPr="00D4660D">
        <w:t xml:space="preserve"> Fritidsbustader</w:t>
      </w:r>
      <w:bookmarkEnd w:id="115"/>
      <w:bookmarkEnd w:id="116"/>
      <w:bookmarkEnd w:id="117"/>
      <w:r w:rsidR="0044728E" w:rsidRPr="00D4660D">
        <w:t xml:space="preserve"> </w:t>
      </w:r>
    </w:p>
    <w:p w14:paraId="3AB928FE" w14:textId="77777777" w:rsidR="000B4B49" w:rsidRPr="00D4660D" w:rsidRDefault="004C00E2" w:rsidP="000B4B49">
      <w:pPr>
        <w:pStyle w:val="Overskrift3"/>
      </w:pPr>
      <w:bookmarkStart w:id="118" w:name="_Toc152162201"/>
      <w:bookmarkStart w:id="119" w:name="_Toc156295953"/>
      <w:bookmarkStart w:id="120" w:name="_Toc156296504"/>
      <w:r w:rsidRPr="00D4660D">
        <w:t>4</w:t>
      </w:r>
      <w:r w:rsidR="000B4B49" w:rsidRPr="00D4660D">
        <w:t>.</w:t>
      </w:r>
      <w:r w:rsidR="00E527E3" w:rsidRPr="00D4660D">
        <w:t>3</w:t>
      </w:r>
      <w:r w:rsidR="000B4B49" w:rsidRPr="00D4660D">
        <w:t>.1 Framtidige fritidsbustadområde</w:t>
      </w:r>
      <w:bookmarkEnd w:id="118"/>
      <w:bookmarkEnd w:id="119"/>
      <w:bookmarkEnd w:id="120"/>
    </w:p>
    <w:p w14:paraId="6C665AA8" w14:textId="090B8C46" w:rsidR="000D66EF" w:rsidRPr="00D4660D" w:rsidRDefault="000B4B49" w:rsidP="00FF0ECD">
      <w:pPr>
        <w:rPr>
          <w:color w:val="000000" w:themeColor="text1"/>
        </w:rPr>
      </w:pPr>
      <w:r w:rsidRPr="00D4660D">
        <w:rPr>
          <w:i/>
          <w:color w:val="000000" w:themeColor="text1"/>
        </w:rPr>
        <w:t xml:space="preserve">Kvar reguleringsplan skal omfatte minst eit delområde i planen og naudsynte veg- og turvegtilkomstar til området. </w:t>
      </w:r>
      <w:r w:rsidRPr="00D4660D">
        <w:rPr>
          <w:color w:val="000000" w:themeColor="text1"/>
        </w:rPr>
        <w:t>Før regulering</w:t>
      </w:r>
      <w:r w:rsidR="007E4785" w:rsidRPr="00D4660D">
        <w:rPr>
          <w:color w:val="000000" w:themeColor="text1"/>
        </w:rPr>
        <w:t xml:space="preserve">splanen blir fremja, skal det ligge føre grunneigaravtale eller organisasjonsform som gjer at teiggrenser ikkje har betydning for lokalisering av føremål i planen, jf. </w:t>
      </w:r>
      <w:r w:rsidR="005E0FF5" w:rsidRPr="00D4660D">
        <w:rPr>
          <w:color w:val="000000" w:themeColor="text1"/>
        </w:rPr>
        <w:t>PBL</w:t>
      </w:r>
      <w:r w:rsidR="007E4785" w:rsidRPr="00D4660D">
        <w:rPr>
          <w:color w:val="000000" w:themeColor="text1"/>
        </w:rPr>
        <w:t xml:space="preserve"> §11-8 e).</w:t>
      </w:r>
      <w:r w:rsidR="00706AA1" w:rsidRPr="00D4660D">
        <w:rPr>
          <w:color w:val="000000" w:themeColor="text1"/>
        </w:rPr>
        <w:t xml:space="preserve"> </w:t>
      </w:r>
    </w:p>
    <w:p w14:paraId="5D5EB803" w14:textId="58232486" w:rsidR="00D35808" w:rsidRDefault="007E4785" w:rsidP="004C00E2">
      <w:pPr>
        <w:rPr>
          <w:i/>
          <w:color w:val="000000" w:themeColor="text1"/>
        </w:rPr>
      </w:pPr>
      <w:r w:rsidRPr="00D4660D">
        <w:rPr>
          <w:i/>
          <w:color w:val="000000" w:themeColor="text1"/>
        </w:rPr>
        <w:t xml:space="preserve">Utnyttingsgraden i felt </w:t>
      </w:r>
      <w:r w:rsidR="00737EFF" w:rsidRPr="00D4660D">
        <w:rPr>
          <w:i/>
          <w:color w:val="000000" w:themeColor="text1"/>
        </w:rPr>
        <w:t>for tradisjonelle tomter</w:t>
      </w:r>
      <w:r w:rsidR="00737EFF">
        <w:rPr>
          <w:i/>
          <w:color w:val="000000" w:themeColor="text1"/>
        </w:rPr>
        <w:t xml:space="preserve"> i tilknyting til etablerte </w:t>
      </w:r>
      <w:r w:rsidRPr="00D4660D">
        <w:rPr>
          <w:i/>
          <w:color w:val="000000" w:themeColor="text1"/>
        </w:rPr>
        <w:t>fritidsbustadområde er 1</w:t>
      </w:r>
      <w:r w:rsidR="005772CE" w:rsidRPr="00D4660D">
        <w:rPr>
          <w:i/>
          <w:color w:val="000000" w:themeColor="text1"/>
        </w:rPr>
        <w:t>8</w:t>
      </w:r>
      <w:r w:rsidR="00737EFF">
        <w:rPr>
          <w:i/>
          <w:color w:val="000000" w:themeColor="text1"/>
        </w:rPr>
        <w:t xml:space="preserve">% </w:t>
      </w:r>
      <w:r w:rsidRPr="00D4660D">
        <w:rPr>
          <w:i/>
          <w:color w:val="000000" w:themeColor="text1"/>
        </w:rPr>
        <w:t xml:space="preserve">BYA inkludert areal til utandørs biloppstillingsplass. </w:t>
      </w:r>
      <w:r w:rsidR="00737EFF">
        <w:rPr>
          <w:i/>
          <w:color w:val="000000" w:themeColor="text1"/>
        </w:rPr>
        <w:t>I andre områder er utnyttingsgraden  18 – 25% BYA</w:t>
      </w:r>
      <w:r w:rsidRPr="00D4660D">
        <w:rPr>
          <w:i/>
          <w:color w:val="000000" w:themeColor="text1"/>
        </w:rPr>
        <w:t xml:space="preserve">. </w:t>
      </w:r>
    </w:p>
    <w:p w14:paraId="2DB0DCB0" w14:textId="7112128E" w:rsidR="00E9040A" w:rsidRPr="00D4660D" w:rsidRDefault="00D1783B" w:rsidP="004C00E2">
      <w:pPr>
        <w:rPr>
          <w:i/>
          <w:color w:val="000000" w:themeColor="text1"/>
        </w:rPr>
      </w:pPr>
      <w:r w:rsidRPr="00D35808">
        <w:rPr>
          <w:i/>
          <w:color w:val="000000" w:themeColor="text1"/>
        </w:rPr>
        <w:lastRenderedPageBreak/>
        <w:t>For felt m</w:t>
      </w:r>
      <w:r w:rsidR="007E4785" w:rsidRPr="00D35808">
        <w:rPr>
          <w:i/>
          <w:color w:val="000000" w:themeColor="text1"/>
        </w:rPr>
        <w:t>ed tun-løysingar eller andre tette utbyggingsformer</w:t>
      </w:r>
      <w:r w:rsidRPr="00D35808">
        <w:rPr>
          <w:i/>
          <w:color w:val="000000" w:themeColor="text1"/>
        </w:rPr>
        <w:t xml:space="preserve">, </w:t>
      </w:r>
      <w:r w:rsidR="00D35808" w:rsidRPr="00D35808">
        <w:rPr>
          <w:i/>
          <w:color w:val="000000" w:themeColor="text1"/>
        </w:rPr>
        <w:t xml:space="preserve">skal </w:t>
      </w:r>
      <w:r w:rsidRPr="00D35808">
        <w:rPr>
          <w:i/>
          <w:color w:val="000000" w:themeColor="text1"/>
        </w:rPr>
        <w:t>høgare utnyttingsgrad</w:t>
      </w:r>
      <w:r w:rsidR="00B82DFD" w:rsidRPr="00D35808">
        <w:rPr>
          <w:i/>
          <w:color w:val="000000" w:themeColor="text1"/>
        </w:rPr>
        <w:t xml:space="preserve"> vurderast i reguleringsplanarbeidet</w:t>
      </w:r>
      <w:r w:rsidRPr="00D35808">
        <w:rPr>
          <w:i/>
          <w:color w:val="000000" w:themeColor="text1"/>
        </w:rPr>
        <w:t>.</w:t>
      </w:r>
      <w:r w:rsidRPr="00D4660D">
        <w:rPr>
          <w:color w:val="000000" w:themeColor="text1"/>
        </w:rPr>
        <w:t xml:space="preserve"> </w:t>
      </w:r>
      <w:r w:rsidR="005D7B15" w:rsidRPr="00D4660D">
        <w:rPr>
          <w:color w:val="000000" w:themeColor="text1"/>
        </w:rPr>
        <w:t xml:space="preserve">Der det ligg til rette for det kan parkering skje under bakkenivå. </w:t>
      </w:r>
      <w:r w:rsidR="005D7B15" w:rsidRPr="00D4660D">
        <w:rPr>
          <w:i/>
          <w:color w:val="000000" w:themeColor="text1"/>
        </w:rPr>
        <w:t xml:space="preserve">Då tel ikkje </w:t>
      </w:r>
      <w:r w:rsidR="00690EA8" w:rsidRPr="00D4660D">
        <w:rPr>
          <w:i/>
          <w:color w:val="000000" w:themeColor="text1"/>
        </w:rPr>
        <w:t>parkerings</w:t>
      </w:r>
      <w:r w:rsidR="005D7B15" w:rsidRPr="00D4660D">
        <w:rPr>
          <w:i/>
          <w:color w:val="000000" w:themeColor="text1"/>
        </w:rPr>
        <w:t>arealet i BYA.</w:t>
      </w:r>
    </w:p>
    <w:p w14:paraId="750F16F0" w14:textId="77777777" w:rsidR="004C00E2" w:rsidRPr="00D4660D" w:rsidRDefault="004C00E2" w:rsidP="004C00E2">
      <w:pPr>
        <w:rPr>
          <w:color w:val="000000" w:themeColor="text1"/>
        </w:rPr>
      </w:pPr>
    </w:p>
    <w:p w14:paraId="5EEFEE92" w14:textId="72BDFD93" w:rsidR="00E9040A" w:rsidRPr="00D4660D" w:rsidRDefault="004C00E2" w:rsidP="00E9040A">
      <w:pPr>
        <w:pStyle w:val="Overskrift3"/>
      </w:pPr>
      <w:bookmarkStart w:id="121" w:name="_Toc152162202"/>
      <w:bookmarkStart w:id="122" w:name="_Toc156295954"/>
      <w:bookmarkStart w:id="123" w:name="_Toc156296505"/>
      <w:r w:rsidRPr="00D4660D">
        <w:t>4</w:t>
      </w:r>
      <w:r w:rsidR="00F17E57" w:rsidRPr="00D4660D">
        <w:t>.3.2</w:t>
      </w:r>
      <w:r w:rsidR="00E9040A" w:rsidRPr="00D4660D">
        <w:t xml:space="preserve"> Utforming av byggverk</w:t>
      </w:r>
      <w:r w:rsidR="00B07E3A" w:rsidRPr="00D4660D">
        <w:t xml:space="preserve"> – rettleiing til reg.plan.</w:t>
      </w:r>
      <w:bookmarkEnd w:id="121"/>
      <w:bookmarkEnd w:id="122"/>
      <w:bookmarkEnd w:id="123"/>
    </w:p>
    <w:p w14:paraId="6BA2665D" w14:textId="77777777" w:rsidR="00706AA1" w:rsidRPr="00D4660D" w:rsidRDefault="00706AA1" w:rsidP="00706AA1">
      <w:pPr>
        <w:tabs>
          <w:tab w:val="left" w:pos="1200"/>
        </w:tabs>
        <w:rPr>
          <w:color w:val="000000" w:themeColor="text1"/>
        </w:rPr>
      </w:pPr>
      <w:r w:rsidRPr="00D4660D">
        <w:rPr>
          <w:i/>
          <w:color w:val="000000" w:themeColor="text1"/>
        </w:rPr>
        <w:t>Innanfor kvart einskild utbyggingsområde for fritidsutbygging kan det vera ulike stilar, men innanfor nærare avgrensa delområde vert det stilt krav om samanfallande stil.</w:t>
      </w:r>
      <w:r w:rsidRPr="00D4660D">
        <w:rPr>
          <w:color w:val="000000" w:themeColor="text1"/>
        </w:rPr>
        <w:t xml:space="preserve"> Med «stil» meiner vi hovudgruppene:  </w:t>
      </w:r>
    </w:p>
    <w:p w14:paraId="503DEA81" w14:textId="77777777" w:rsidR="00706AA1" w:rsidRPr="00D4660D" w:rsidRDefault="00706AA1" w:rsidP="00706AA1">
      <w:pPr>
        <w:pStyle w:val="Listeavsnitt"/>
        <w:numPr>
          <w:ilvl w:val="0"/>
          <w:numId w:val="1"/>
        </w:numPr>
        <w:tabs>
          <w:tab w:val="left" w:pos="1200"/>
        </w:tabs>
        <w:rPr>
          <w:color w:val="000000" w:themeColor="text1"/>
        </w:rPr>
      </w:pPr>
      <w:r w:rsidRPr="00D4660D">
        <w:rPr>
          <w:color w:val="000000" w:themeColor="text1"/>
        </w:rPr>
        <w:t>Laft og stav-laft</w:t>
      </w:r>
    </w:p>
    <w:p w14:paraId="725A4647" w14:textId="77777777" w:rsidR="00706AA1" w:rsidRPr="00D4660D" w:rsidRDefault="00706AA1" w:rsidP="00706AA1">
      <w:pPr>
        <w:pStyle w:val="Listeavsnitt"/>
        <w:numPr>
          <w:ilvl w:val="0"/>
          <w:numId w:val="1"/>
        </w:numPr>
        <w:tabs>
          <w:tab w:val="left" w:pos="1200"/>
        </w:tabs>
        <w:rPr>
          <w:color w:val="000000" w:themeColor="text1"/>
        </w:rPr>
      </w:pPr>
      <w:r w:rsidRPr="00D4660D">
        <w:rPr>
          <w:color w:val="000000" w:themeColor="text1"/>
        </w:rPr>
        <w:t xml:space="preserve">Tradisjonell hytte med panelkledning </w:t>
      </w:r>
    </w:p>
    <w:p w14:paraId="0C4715D2" w14:textId="77777777" w:rsidR="00706AA1" w:rsidRPr="00D4660D" w:rsidRDefault="00706AA1" w:rsidP="00706AA1">
      <w:pPr>
        <w:pStyle w:val="Listeavsnitt"/>
        <w:numPr>
          <w:ilvl w:val="0"/>
          <w:numId w:val="1"/>
        </w:numPr>
        <w:tabs>
          <w:tab w:val="left" w:pos="1200"/>
        </w:tabs>
        <w:rPr>
          <w:color w:val="000000" w:themeColor="text1"/>
        </w:rPr>
      </w:pPr>
      <w:r w:rsidRPr="00D4660D">
        <w:rPr>
          <w:color w:val="000000" w:themeColor="text1"/>
        </w:rPr>
        <w:t>Moderne hytte med stein, betong og glas</w:t>
      </w:r>
    </w:p>
    <w:p w14:paraId="678D9BB3" w14:textId="5D1841F8" w:rsidR="00706AA1" w:rsidRPr="00D4660D" w:rsidRDefault="00706AA1" w:rsidP="00706AA1">
      <w:pPr>
        <w:tabs>
          <w:tab w:val="left" w:pos="1200"/>
        </w:tabs>
        <w:rPr>
          <w:color w:val="000000" w:themeColor="text1"/>
        </w:rPr>
      </w:pPr>
      <w:r w:rsidRPr="00D4660D">
        <w:rPr>
          <w:i/>
          <w:color w:val="000000" w:themeColor="text1"/>
        </w:rPr>
        <w:t xml:space="preserve">Som grunnlag for reguleringsplanar og for større byggesaker for bygningsprosjekt kan kommunen krevje at det blir utarbeidd digitale 3D-modellar der omfang av bygningar og andre installasjonar samt vegetasjonsskjermar blir visualisert. </w:t>
      </w:r>
    </w:p>
    <w:p w14:paraId="06A7BA7D" w14:textId="77777777" w:rsidR="000D27E5" w:rsidRPr="00D4660D" w:rsidRDefault="000D27E5" w:rsidP="00706AA1">
      <w:pPr>
        <w:tabs>
          <w:tab w:val="left" w:pos="1200"/>
        </w:tabs>
        <w:rPr>
          <w:color w:val="000000" w:themeColor="text1"/>
        </w:rPr>
      </w:pPr>
    </w:p>
    <w:p w14:paraId="42943754" w14:textId="77777777" w:rsidR="000D27E5" w:rsidRPr="00D4660D" w:rsidRDefault="000D27E5" w:rsidP="000D27E5">
      <w:pPr>
        <w:pStyle w:val="Listeavsnitt"/>
        <w:numPr>
          <w:ilvl w:val="0"/>
          <w:numId w:val="11"/>
        </w:numPr>
      </w:pPr>
      <w:r w:rsidRPr="00D4660D">
        <w:t>Bygningar skal ha saltak med takvinkel mellom 22 grader og 36 grader.</w:t>
      </w:r>
    </w:p>
    <w:p w14:paraId="4B1B758B" w14:textId="77777777" w:rsidR="000D27E5" w:rsidRPr="00BD0421" w:rsidRDefault="000D27E5" w:rsidP="000D27E5">
      <w:pPr>
        <w:pStyle w:val="Listeavsnitt"/>
        <w:numPr>
          <w:ilvl w:val="0"/>
          <w:numId w:val="11"/>
        </w:numPr>
        <w:rPr>
          <w:lang w:val="nb-NO"/>
        </w:rPr>
      </w:pPr>
      <w:r w:rsidRPr="00D4660D">
        <w:t xml:space="preserve">Mindre uthusbygg og liknande, kan ha pulttak. </w:t>
      </w:r>
      <w:r w:rsidRPr="00BD0421">
        <w:rPr>
          <w:lang w:val="nb-NO"/>
        </w:rPr>
        <w:t xml:space="preserve">Med vinkel på 12 til 22 grader. </w:t>
      </w:r>
    </w:p>
    <w:p w14:paraId="77794224" w14:textId="4473CA08" w:rsidR="000D27E5" w:rsidRPr="00D4660D" w:rsidRDefault="000D27E5" w:rsidP="000D27E5">
      <w:pPr>
        <w:pStyle w:val="Listeavsnitt"/>
        <w:numPr>
          <w:ilvl w:val="0"/>
          <w:numId w:val="11"/>
        </w:numPr>
      </w:pPr>
      <w:r w:rsidRPr="00D4660D">
        <w:t xml:space="preserve">Taktekkinga skal vere torv, tre, skifer eller shingel. Hovudmøneretninga på fritidsbustaden skal ligge tilnærma parallelt med terrengkotene. </w:t>
      </w:r>
    </w:p>
    <w:p w14:paraId="01EB4775" w14:textId="77777777" w:rsidR="000D27E5" w:rsidRPr="00D4660D" w:rsidRDefault="000D27E5" w:rsidP="000D27E5">
      <w:pPr>
        <w:pStyle w:val="Listeavsnitt"/>
        <w:numPr>
          <w:ilvl w:val="0"/>
          <w:numId w:val="11"/>
        </w:numPr>
      </w:pPr>
      <w:r w:rsidRPr="00D4660D">
        <w:t xml:space="preserve">Flaggstenger/portalar er ikkje tillat. Portstolpar skal ikkje vere høgare enn 2 meter over vegbanen. </w:t>
      </w:r>
    </w:p>
    <w:p w14:paraId="3A210808" w14:textId="77777777" w:rsidR="000D27E5" w:rsidRPr="00D4660D" w:rsidRDefault="000D27E5" w:rsidP="000D27E5">
      <w:pPr>
        <w:pStyle w:val="Listeavsnitt"/>
        <w:numPr>
          <w:ilvl w:val="0"/>
          <w:numId w:val="11"/>
        </w:numPr>
      </w:pPr>
      <w:r w:rsidRPr="00D4660D">
        <w:t xml:space="preserve">Solcellepanel er tillat, så lenge materialval og plassering gjer dei lite synlege. </w:t>
      </w:r>
    </w:p>
    <w:p w14:paraId="203DDB0D" w14:textId="77777777" w:rsidR="000D27E5" w:rsidRPr="00D4660D" w:rsidRDefault="000D27E5" w:rsidP="000D27E5">
      <w:pPr>
        <w:pStyle w:val="Listeavsnitt"/>
        <w:numPr>
          <w:ilvl w:val="0"/>
          <w:numId w:val="11"/>
        </w:numPr>
      </w:pPr>
      <w:r w:rsidRPr="00D4660D">
        <w:t xml:space="preserve">Privatiserande tiltak som stabbesteinar nær tomtegrense, planering av uteareal og andre tiltak som kan avgrense ferdsel gjennom områda/tomtene er ikkje tillat. </w:t>
      </w:r>
    </w:p>
    <w:p w14:paraId="4359EB3D" w14:textId="77777777" w:rsidR="00706AA1" w:rsidRPr="00D4660D" w:rsidRDefault="00706AA1" w:rsidP="00706AA1"/>
    <w:p w14:paraId="59B4D9B3" w14:textId="77777777" w:rsidR="002F649A" w:rsidRPr="00D4660D" w:rsidRDefault="001C067F" w:rsidP="00FF0ECD">
      <w:pPr>
        <w:rPr>
          <w:color w:val="000000" w:themeColor="text1"/>
        </w:rPr>
      </w:pPr>
      <w:r w:rsidRPr="00D4660D">
        <w:rPr>
          <w:color w:val="000000" w:themeColor="text1"/>
          <w:u w:val="single"/>
        </w:rPr>
        <w:t>Rekkefølge</w:t>
      </w:r>
      <w:r w:rsidR="002710CA" w:rsidRPr="00D4660D">
        <w:rPr>
          <w:color w:val="000000" w:themeColor="text1"/>
          <w:u w:val="single"/>
        </w:rPr>
        <w:t>f</w:t>
      </w:r>
      <w:r w:rsidRPr="00D4660D">
        <w:rPr>
          <w:color w:val="000000" w:themeColor="text1"/>
          <w:u w:val="single"/>
        </w:rPr>
        <w:t>øresegn for framtidige fritidsbustadområde</w:t>
      </w:r>
      <w:r w:rsidRPr="00D4660D">
        <w:rPr>
          <w:color w:val="000000" w:themeColor="text1"/>
        </w:rPr>
        <w:br/>
      </w:r>
      <w:r w:rsidRPr="00D4660D">
        <w:rPr>
          <w:i/>
          <w:color w:val="000000" w:themeColor="text1"/>
        </w:rPr>
        <w:t>Ingen bygg i fritidsbustadområde kan førast opp før det er opparbeida turveg og skiløype frå området til eksisterande turveg- og skiløypenett.</w:t>
      </w:r>
      <w:r w:rsidRPr="00D4660D">
        <w:rPr>
          <w:color w:val="000000" w:themeColor="text1"/>
        </w:rPr>
        <w:t xml:space="preserve"> </w:t>
      </w:r>
      <w:r w:rsidRPr="00D4660D">
        <w:rPr>
          <w:i/>
          <w:iCs/>
          <w:color w:val="000000" w:themeColor="text1"/>
        </w:rPr>
        <w:t xml:space="preserve">Det skal ikkje vere meir enn 300 meter og ikkje meir enn 50 høgdemeter frå noko punkt i byggeområde i reguleringsplanen til eksisterande skiløype eller skiløype i reguleringsplan. </w:t>
      </w:r>
    </w:p>
    <w:p w14:paraId="0A107DAD" w14:textId="77777777" w:rsidR="002F649A" w:rsidRPr="00D4660D" w:rsidRDefault="002F649A" w:rsidP="00FF0ECD">
      <w:pPr>
        <w:rPr>
          <w:rStyle w:val="Overskrift3Tegn"/>
        </w:rPr>
      </w:pPr>
    </w:p>
    <w:p w14:paraId="35B1FA90" w14:textId="02B7E5B2" w:rsidR="00150B05" w:rsidRPr="00D4660D" w:rsidRDefault="004C00E2" w:rsidP="00FF0ECD">
      <w:pPr>
        <w:rPr>
          <w:color w:val="000000" w:themeColor="text1"/>
        </w:rPr>
      </w:pPr>
      <w:bookmarkStart w:id="124" w:name="_Toc152162203"/>
      <w:bookmarkStart w:id="125" w:name="_Toc156295955"/>
      <w:bookmarkStart w:id="126" w:name="_Toc156296506"/>
      <w:r w:rsidRPr="00D4660D">
        <w:rPr>
          <w:rStyle w:val="Overskrift3Tegn"/>
        </w:rPr>
        <w:t>4</w:t>
      </w:r>
      <w:r w:rsidR="008D3597" w:rsidRPr="00D4660D">
        <w:rPr>
          <w:rStyle w:val="Overskrift3Tegn"/>
        </w:rPr>
        <w:t>.</w:t>
      </w:r>
      <w:r w:rsidR="00E527E3" w:rsidRPr="00D4660D">
        <w:rPr>
          <w:rStyle w:val="Overskrift3Tegn"/>
        </w:rPr>
        <w:t>3</w:t>
      </w:r>
      <w:r w:rsidR="008D3597" w:rsidRPr="00D4660D">
        <w:rPr>
          <w:rStyle w:val="Overskrift3Tegn"/>
        </w:rPr>
        <w:t>.</w:t>
      </w:r>
      <w:r w:rsidR="00F17E57" w:rsidRPr="00D4660D">
        <w:rPr>
          <w:rStyle w:val="Overskrift3Tegn"/>
        </w:rPr>
        <w:t>3</w:t>
      </w:r>
      <w:r w:rsidR="008D3597" w:rsidRPr="00D4660D">
        <w:rPr>
          <w:rStyle w:val="Overskrift3Tegn"/>
        </w:rPr>
        <w:t xml:space="preserve"> Noverande fritidsbustadområde, markerte med eit byggeområde for kvar eigedom</w:t>
      </w:r>
      <w:bookmarkEnd w:id="124"/>
      <w:bookmarkEnd w:id="125"/>
      <w:bookmarkEnd w:id="126"/>
      <w:r w:rsidR="008D3597" w:rsidRPr="00D4660D">
        <w:rPr>
          <w:rStyle w:val="Overskrift3Tegn"/>
        </w:rPr>
        <w:t xml:space="preserve"> </w:t>
      </w:r>
      <w:r w:rsidR="008D3597" w:rsidRPr="00D4660D">
        <w:rPr>
          <w:color w:val="000000" w:themeColor="text1"/>
        </w:rPr>
        <w:br/>
      </w:r>
      <w:r w:rsidR="00203A3A" w:rsidRPr="00D4660D">
        <w:rPr>
          <w:i/>
          <w:color w:val="000000" w:themeColor="text1"/>
        </w:rPr>
        <w:t>Desse føresegnene gjeld areal avsett til noverande byggeområde</w:t>
      </w:r>
      <w:r w:rsidR="00203A3A" w:rsidRPr="00D4660D">
        <w:rPr>
          <w:color w:val="000000" w:themeColor="text1"/>
        </w:rPr>
        <w:t xml:space="preserve"> for fritidsbustader, dvs. eksisterande enkelttomter avsette til byggeområde. </w:t>
      </w:r>
      <w:r w:rsidR="008D3597" w:rsidRPr="00D4660D">
        <w:rPr>
          <w:color w:val="000000" w:themeColor="text1"/>
        </w:rPr>
        <w:t xml:space="preserve">Byggeområda som gjeld eigedomar med eigedomsgrenser med nøyaktigheit 1 meter eller betre er </w:t>
      </w:r>
      <w:r w:rsidR="00150B05" w:rsidRPr="00D4660D">
        <w:rPr>
          <w:color w:val="000000" w:themeColor="text1"/>
        </w:rPr>
        <w:t xml:space="preserve">eit </w:t>
      </w:r>
      <w:r w:rsidR="008D3597" w:rsidRPr="00D4660D">
        <w:rPr>
          <w:color w:val="000000" w:themeColor="text1"/>
        </w:rPr>
        <w:t xml:space="preserve">polygon. Byggeområda som gjeld eigedomar med eigedomsgrenser med dårlegare nøyaktigheit er sirklar eller avgrensa andre former med krumme liner. </w:t>
      </w:r>
      <w:r w:rsidR="00DE6630" w:rsidRPr="00D4660D">
        <w:rPr>
          <w:i/>
          <w:color w:val="000000" w:themeColor="text1"/>
        </w:rPr>
        <w:t xml:space="preserve">Ved tiltak er det krav om digital måling av eigedomane. </w:t>
      </w:r>
    </w:p>
    <w:p w14:paraId="07E6404E" w14:textId="77777777" w:rsidR="008D3597" w:rsidRPr="00D4660D" w:rsidRDefault="00150B05" w:rsidP="00FF0ECD">
      <w:pPr>
        <w:rPr>
          <w:color w:val="000000" w:themeColor="text1"/>
        </w:rPr>
      </w:pPr>
      <w:r w:rsidRPr="00D4660D">
        <w:rPr>
          <w:i/>
          <w:color w:val="000000" w:themeColor="text1"/>
        </w:rPr>
        <w:t>Maksimal mønehøgd 5,5 meter over gjennomsnittsnivå av opphavleg terreng. Tak skal vere saltak med takvinkel mellom 20</w:t>
      </w:r>
      <w:r w:rsidRPr="00D4660D">
        <w:rPr>
          <w:i/>
          <w:color w:val="000000" w:themeColor="text1"/>
          <w:vertAlign w:val="superscript"/>
        </w:rPr>
        <w:t>0</w:t>
      </w:r>
      <w:r w:rsidRPr="00D4660D">
        <w:rPr>
          <w:i/>
          <w:color w:val="000000" w:themeColor="text1"/>
        </w:rPr>
        <w:t xml:space="preserve"> og 35</w:t>
      </w:r>
      <w:r w:rsidRPr="00D4660D">
        <w:rPr>
          <w:i/>
          <w:color w:val="000000" w:themeColor="text1"/>
          <w:vertAlign w:val="superscript"/>
        </w:rPr>
        <w:t>0</w:t>
      </w:r>
      <w:r w:rsidRPr="00D4660D">
        <w:rPr>
          <w:i/>
          <w:color w:val="000000" w:themeColor="text1"/>
        </w:rPr>
        <w:t>. Garasje skal ha maksimal mønehøgd 4,5 meter.</w:t>
      </w:r>
      <w:r w:rsidRPr="00D4660D">
        <w:rPr>
          <w:color w:val="000000" w:themeColor="text1"/>
        </w:rPr>
        <w:t xml:space="preserve"> </w:t>
      </w:r>
    </w:p>
    <w:p w14:paraId="273DA995" w14:textId="77777777" w:rsidR="008D3597" w:rsidRPr="00D4660D" w:rsidRDefault="008D3597" w:rsidP="00FF0ECD">
      <w:pPr>
        <w:rPr>
          <w:i/>
          <w:color w:val="000000" w:themeColor="text1"/>
        </w:rPr>
      </w:pPr>
      <w:r w:rsidRPr="00D4660D">
        <w:rPr>
          <w:i/>
          <w:color w:val="000000" w:themeColor="text1"/>
        </w:rPr>
        <w:t xml:space="preserve">Nybygg innan følgjande rammer, inkludert </w:t>
      </w:r>
      <w:r w:rsidR="005928B8" w:rsidRPr="00D4660D">
        <w:rPr>
          <w:i/>
          <w:color w:val="000000" w:themeColor="text1"/>
        </w:rPr>
        <w:t>36m</w:t>
      </w:r>
      <w:r w:rsidR="005928B8" w:rsidRPr="00D4660D">
        <w:rPr>
          <w:i/>
          <w:color w:val="000000" w:themeColor="text1"/>
          <w:vertAlign w:val="superscript"/>
        </w:rPr>
        <w:t>2</w:t>
      </w:r>
      <w:r w:rsidR="005928B8" w:rsidRPr="00D4660D">
        <w:rPr>
          <w:i/>
          <w:color w:val="000000" w:themeColor="text1"/>
        </w:rPr>
        <w:t xml:space="preserve"> </w:t>
      </w:r>
      <w:r w:rsidRPr="00D4660D">
        <w:rPr>
          <w:i/>
          <w:color w:val="000000" w:themeColor="text1"/>
        </w:rPr>
        <w:t>til biloppstillingsplass</w:t>
      </w:r>
      <w:r w:rsidR="00280E8C" w:rsidRPr="00D4660D">
        <w:rPr>
          <w:i/>
          <w:color w:val="000000" w:themeColor="text1"/>
        </w:rPr>
        <w:t xml:space="preserve"> eller garasje der det høver</w:t>
      </w:r>
      <w:r w:rsidRPr="00D4660D">
        <w:rPr>
          <w:i/>
          <w:color w:val="000000" w:themeColor="text1"/>
        </w:rPr>
        <w:t xml:space="preserve">, kan gjennomførast utan krav om reguleringsplan: </w:t>
      </w:r>
    </w:p>
    <w:p w14:paraId="039F8A48" w14:textId="77777777" w:rsidR="008D3597" w:rsidRPr="00D4660D" w:rsidRDefault="008D3597" w:rsidP="00650BEC">
      <w:pPr>
        <w:pStyle w:val="Listeavsnitt"/>
        <w:numPr>
          <w:ilvl w:val="0"/>
          <w:numId w:val="3"/>
        </w:numPr>
        <w:rPr>
          <w:i/>
          <w:color w:val="000000" w:themeColor="text1"/>
        </w:rPr>
      </w:pPr>
      <w:r w:rsidRPr="00D4660D">
        <w:rPr>
          <w:i/>
          <w:color w:val="000000" w:themeColor="text1"/>
        </w:rPr>
        <w:lastRenderedPageBreak/>
        <w:t>I byggeområde mindre enn 938 m</w:t>
      </w:r>
      <w:r w:rsidRPr="00D4660D">
        <w:rPr>
          <w:i/>
          <w:color w:val="000000" w:themeColor="text1"/>
          <w:vertAlign w:val="superscript"/>
        </w:rPr>
        <w:t>2</w:t>
      </w:r>
      <w:r w:rsidRPr="00D4660D">
        <w:rPr>
          <w:i/>
          <w:color w:val="000000" w:themeColor="text1"/>
        </w:rPr>
        <w:t>: 150 m</w:t>
      </w:r>
      <w:r w:rsidRPr="00D4660D">
        <w:rPr>
          <w:i/>
          <w:color w:val="000000" w:themeColor="text1"/>
          <w:vertAlign w:val="superscript"/>
        </w:rPr>
        <w:t xml:space="preserve">2 </w:t>
      </w:r>
      <w:r w:rsidRPr="00D4660D">
        <w:rPr>
          <w:i/>
          <w:color w:val="000000" w:themeColor="text1"/>
        </w:rPr>
        <w:t>BYA.</w:t>
      </w:r>
    </w:p>
    <w:p w14:paraId="1A8894C5" w14:textId="77777777" w:rsidR="008D3597" w:rsidRPr="00D4660D" w:rsidRDefault="008D3597" w:rsidP="00650BEC">
      <w:pPr>
        <w:pStyle w:val="Listeavsnitt"/>
        <w:numPr>
          <w:ilvl w:val="0"/>
          <w:numId w:val="3"/>
        </w:numPr>
        <w:rPr>
          <w:i/>
          <w:color w:val="000000" w:themeColor="text1"/>
        </w:rPr>
      </w:pPr>
      <w:r w:rsidRPr="00D4660D">
        <w:rPr>
          <w:i/>
          <w:color w:val="000000" w:themeColor="text1"/>
        </w:rPr>
        <w:t>I byggeområde mellom 938 og 1250 m</w:t>
      </w:r>
      <w:r w:rsidRPr="00D4660D">
        <w:rPr>
          <w:i/>
          <w:color w:val="000000" w:themeColor="text1"/>
          <w:vertAlign w:val="superscript"/>
        </w:rPr>
        <w:t>2</w:t>
      </w:r>
      <w:r w:rsidRPr="00D4660D">
        <w:rPr>
          <w:i/>
          <w:color w:val="000000" w:themeColor="text1"/>
        </w:rPr>
        <w:t xml:space="preserve">: 16% BYA. </w:t>
      </w:r>
      <w:r w:rsidR="005928B8" w:rsidRPr="00D4660D">
        <w:rPr>
          <w:i/>
          <w:color w:val="000000" w:themeColor="text1"/>
        </w:rPr>
        <w:t>Ingen enkeltbygg over 140m</w:t>
      </w:r>
      <w:r w:rsidR="005928B8" w:rsidRPr="00D4660D">
        <w:rPr>
          <w:i/>
          <w:color w:val="000000" w:themeColor="text1"/>
          <w:vertAlign w:val="superscript"/>
        </w:rPr>
        <w:t>2</w:t>
      </w:r>
      <w:r w:rsidR="005928B8" w:rsidRPr="00D4660D">
        <w:rPr>
          <w:i/>
          <w:color w:val="000000" w:themeColor="text1"/>
        </w:rPr>
        <w:t xml:space="preserve"> </w:t>
      </w:r>
    </w:p>
    <w:p w14:paraId="04C00E48" w14:textId="77777777" w:rsidR="008D3597" w:rsidRPr="00D4660D" w:rsidRDefault="008D3597" w:rsidP="00650BEC">
      <w:pPr>
        <w:pStyle w:val="Listeavsnitt"/>
        <w:numPr>
          <w:ilvl w:val="0"/>
          <w:numId w:val="3"/>
        </w:numPr>
        <w:rPr>
          <w:i/>
          <w:color w:val="000000" w:themeColor="text1"/>
        </w:rPr>
      </w:pPr>
      <w:r w:rsidRPr="00D4660D">
        <w:rPr>
          <w:i/>
          <w:color w:val="000000" w:themeColor="text1"/>
        </w:rPr>
        <w:t>I byggeområde større enn 1,25 daa: 200 m</w:t>
      </w:r>
      <w:r w:rsidRPr="00D4660D">
        <w:rPr>
          <w:i/>
          <w:color w:val="000000" w:themeColor="text1"/>
          <w:vertAlign w:val="superscript"/>
        </w:rPr>
        <w:t>2</w:t>
      </w:r>
      <w:r w:rsidRPr="00D4660D">
        <w:rPr>
          <w:i/>
          <w:color w:val="000000" w:themeColor="text1"/>
        </w:rPr>
        <w:t xml:space="preserve"> BYA. </w:t>
      </w:r>
      <w:r w:rsidR="005928B8" w:rsidRPr="00D4660D">
        <w:rPr>
          <w:i/>
          <w:color w:val="000000" w:themeColor="text1"/>
        </w:rPr>
        <w:t>Ingen enkeltbygg over 140m</w:t>
      </w:r>
      <w:r w:rsidR="005928B8" w:rsidRPr="00D4660D">
        <w:rPr>
          <w:i/>
          <w:color w:val="000000" w:themeColor="text1"/>
          <w:vertAlign w:val="superscript"/>
        </w:rPr>
        <w:t>2</w:t>
      </w:r>
    </w:p>
    <w:p w14:paraId="56F082EC" w14:textId="77777777" w:rsidR="008D3597" w:rsidRPr="00D4660D" w:rsidRDefault="008D3597" w:rsidP="008D3597">
      <w:pPr>
        <w:rPr>
          <w:i/>
          <w:color w:val="000000" w:themeColor="text1"/>
        </w:rPr>
      </w:pPr>
      <w:r w:rsidRPr="00D4660D">
        <w:rPr>
          <w:i/>
          <w:color w:val="000000" w:themeColor="text1"/>
        </w:rPr>
        <w:t xml:space="preserve">I område med nemninga «K» kan nye bygg, konstruksjonar og anlegg likevel ikkje </w:t>
      </w:r>
      <w:r w:rsidR="008444A3" w:rsidRPr="00D4660D">
        <w:rPr>
          <w:i/>
          <w:color w:val="000000" w:themeColor="text1"/>
        </w:rPr>
        <w:t xml:space="preserve">i verk </w:t>
      </w:r>
      <w:r w:rsidRPr="00D4660D">
        <w:rPr>
          <w:i/>
          <w:color w:val="000000" w:themeColor="text1"/>
        </w:rPr>
        <w:t xml:space="preserve">setjast før tiltaket er avklara med kulturarvavdelinga i Innlandet fylkeskommune. </w:t>
      </w:r>
    </w:p>
    <w:p w14:paraId="63DB7C5C" w14:textId="5C67D9A3" w:rsidR="000C6C68" w:rsidRPr="00D4660D" w:rsidRDefault="008D3597" w:rsidP="0027048A">
      <w:pPr>
        <w:rPr>
          <w:i/>
          <w:color w:val="000000" w:themeColor="text1"/>
        </w:rPr>
      </w:pPr>
      <w:r w:rsidRPr="00D4660D">
        <w:rPr>
          <w:color w:val="000000" w:themeColor="text1"/>
        </w:rPr>
        <w:t>Når det gjeld høgd av bygg, er område med nemninga «H»</w:t>
      </w:r>
      <w:r w:rsidRPr="00D4660D">
        <w:rPr>
          <w:b/>
          <w:color w:val="000000" w:themeColor="text1"/>
        </w:rPr>
        <w:t xml:space="preserve"> </w:t>
      </w:r>
      <w:r w:rsidRPr="00D4660D">
        <w:rPr>
          <w:color w:val="000000" w:themeColor="text1"/>
        </w:rPr>
        <w:t xml:space="preserve">vurdert som område der bygg må vere låge med omsyn til eksponering eller bygningsmiljø rundt. </w:t>
      </w:r>
      <w:r w:rsidRPr="00D4660D">
        <w:rPr>
          <w:i/>
          <w:color w:val="000000" w:themeColor="text1"/>
        </w:rPr>
        <w:t>Maksimal mønehøgd er her 4,5 meter over gjennomsnittsnivå av opphavleg terreng</w:t>
      </w:r>
      <w:r w:rsidR="00273BD7" w:rsidRPr="00D4660D">
        <w:rPr>
          <w:i/>
          <w:color w:val="000000" w:themeColor="text1"/>
        </w:rPr>
        <w:t>.</w:t>
      </w:r>
    </w:p>
    <w:p w14:paraId="248B0117" w14:textId="77777777" w:rsidR="00273BD7" w:rsidRPr="00D4660D" w:rsidRDefault="00273BD7" w:rsidP="0027048A">
      <w:pPr>
        <w:rPr>
          <w:iCs/>
          <w:color w:val="000000" w:themeColor="text1"/>
        </w:rPr>
      </w:pPr>
    </w:p>
    <w:p w14:paraId="0244F4FB" w14:textId="0A4A113D" w:rsidR="003A568D" w:rsidRPr="00D4660D" w:rsidRDefault="001B2C62" w:rsidP="003A568D">
      <w:pPr>
        <w:rPr>
          <w:color w:val="000000" w:themeColor="text1"/>
        </w:rPr>
      </w:pPr>
      <w:bookmarkStart w:id="127" w:name="_Toc156295956"/>
      <w:bookmarkStart w:id="128" w:name="_Toc156296507"/>
      <w:r w:rsidRPr="00D4660D">
        <w:rPr>
          <w:rStyle w:val="Overskrift3Tegn"/>
        </w:rPr>
        <w:t xml:space="preserve">4.3.4 </w:t>
      </w:r>
      <w:r w:rsidR="003A568D" w:rsidRPr="00D4660D">
        <w:rPr>
          <w:rStyle w:val="Overskrift3Tegn"/>
        </w:rPr>
        <w:t>Gjerde</w:t>
      </w:r>
      <w:bookmarkEnd w:id="127"/>
      <w:bookmarkEnd w:id="128"/>
      <w:r w:rsidR="003A568D" w:rsidRPr="00D4660D">
        <w:rPr>
          <w:rStyle w:val="Overskrift3Tegn"/>
        </w:rPr>
        <w:t xml:space="preserve"> </w:t>
      </w:r>
      <w:r w:rsidR="003A568D" w:rsidRPr="00D4660D">
        <w:rPr>
          <w:color w:val="000000" w:themeColor="text1"/>
        </w:rPr>
        <w:br/>
        <w:t>I store deler av kommune er det dyr på beite i sommarhalvåret, både sau, geit, mjølkekyr og kjøttfe. Gj</w:t>
      </w:r>
      <w:r w:rsidR="00273BD7" w:rsidRPr="00D4660D">
        <w:rPr>
          <w:color w:val="000000" w:themeColor="text1"/>
        </w:rPr>
        <w:t xml:space="preserve">erde </w:t>
      </w:r>
      <w:r w:rsidR="003A568D" w:rsidRPr="00D4660D">
        <w:rPr>
          <w:color w:val="000000" w:themeColor="text1"/>
        </w:rPr>
        <w:t>kan redusere konfliktane mellom utbyggingsinteressene og dyrehald, og krav til gjerdehald skal avklarast nærare i reguleringsplan</w:t>
      </w:r>
      <w:r w:rsidRPr="00D4660D">
        <w:rPr>
          <w:color w:val="000000" w:themeColor="text1"/>
        </w:rPr>
        <w:t xml:space="preserve"> og byggjesak</w:t>
      </w:r>
      <w:r w:rsidR="003A568D" w:rsidRPr="00D4660D">
        <w:rPr>
          <w:color w:val="000000" w:themeColor="text1"/>
        </w:rPr>
        <w:t>, inkl. plassering av grinder, ferister, stigar m.v..</w:t>
      </w:r>
    </w:p>
    <w:p w14:paraId="2A76F496" w14:textId="17175CCF" w:rsidR="003A568D" w:rsidRPr="00D4660D" w:rsidRDefault="003A568D" w:rsidP="003A568D">
      <w:pPr>
        <w:rPr>
          <w:i/>
          <w:color w:val="000000" w:themeColor="text1"/>
        </w:rPr>
      </w:pPr>
      <w:r w:rsidRPr="00D4660D">
        <w:rPr>
          <w:i/>
          <w:color w:val="000000" w:themeColor="text1"/>
        </w:rPr>
        <w:t xml:space="preserve">Oppføring av gjerde er </w:t>
      </w:r>
      <w:r w:rsidR="00273BD7" w:rsidRPr="00D4660D">
        <w:rPr>
          <w:i/>
          <w:color w:val="000000" w:themeColor="text1"/>
        </w:rPr>
        <w:t>søknadspliktig</w:t>
      </w:r>
      <w:r w:rsidRPr="00D4660D">
        <w:rPr>
          <w:i/>
          <w:color w:val="000000" w:themeColor="text1"/>
        </w:rPr>
        <w:t>. Kommunen kan godkjenne søknad om oppføring av gjerde på inntil 500m</w:t>
      </w:r>
      <w:r w:rsidRPr="00D4660D">
        <w:rPr>
          <w:i/>
          <w:color w:val="000000" w:themeColor="text1"/>
          <w:vertAlign w:val="superscript"/>
        </w:rPr>
        <w:t>2</w:t>
      </w:r>
      <w:r w:rsidRPr="00D4660D">
        <w:rPr>
          <w:i/>
          <w:color w:val="000000" w:themeColor="text1"/>
        </w:rPr>
        <w:t xml:space="preserve">, medrekna bygningar. Ved oppføring av gjerde skal det etablerast tregjerde med grind som slår utover, med høgde mellom 1 til 1,2 meter. Kun gjerde i trematerialar </w:t>
      </w:r>
      <w:r w:rsidR="00690EA8" w:rsidRPr="00D4660D">
        <w:rPr>
          <w:i/>
          <w:color w:val="000000" w:themeColor="text1"/>
        </w:rPr>
        <w:t xml:space="preserve">vert </w:t>
      </w:r>
      <w:r w:rsidRPr="00D4660D">
        <w:rPr>
          <w:i/>
          <w:color w:val="000000" w:themeColor="text1"/>
        </w:rPr>
        <w:t>tillat</w:t>
      </w:r>
      <w:r w:rsidR="00690EA8" w:rsidRPr="00D4660D">
        <w:rPr>
          <w:i/>
          <w:color w:val="000000" w:themeColor="text1"/>
        </w:rPr>
        <w:t>e</w:t>
      </w:r>
      <w:r w:rsidRPr="00D4660D">
        <w:rPr>
          <w:i/>
          <w:color w:val="000000" w:themeColor="text1"/>
        </w:rPr>
        <w:t xml:space="preserve">. </w:t>
      </w:r>
    </w:p>
    <w:p w14:paraId="5AD43412" w14:textId="19DE7BC5" w:rsidR="003A568D" w:rsidRPr="00D4660D" w:rsidRDefault="003A568D" w:rsidP="0027048A">
      <w:pPr>
        <w:rPr>
          <w:color w:val="000000" w:themeColor="text1"/>
        </w:rPr>
      </w:pPr>
    </w:p>
    <w:p w14:paraId="073EF742" w14:textId="77777777" w:rsidR="003A568D" w:rsidRPr="00D4660D" w:rsidRDefault="003A568D" w:rsidP="0027048A">
      <w:pPr>
        <w:rPr>
          <w:i/>
          <w:color w:val="000000" w:themeColor="text1"/>
        </w:rPr>
      </w:pPr>
    </w:p>
    <w:p w14:paraId="763ED373" w14:textId="1F0AA2F3" w:rsidR="00B75A34" w:rsidRPr="00D4660D" w:rsidRDefault="004C00E2" w:rsidP="002D409E">
      <w:pPr>
        <w:pStyle w:val="Overskrift2"/>
      </w:pPr>
      <w:bookmarkStart w:id="129" w:name="_Toc152162204"/>
      <w:bookmarkStart w:id="130" w:name="_Toc156295957"/>
      <w:bookmarkStart w:id="131" w:name="_Toc156296508"/>
      <w:r w:rsidRPr="00D4660D">
        <w:t>4</w:t>
      </w:r>
      <w:r w:rsidR="00B75A34" w:rsidRPr="00D4660D">
        <w:t>.</w:t>
      </w:r>
      <w:r w:rsidR="00E527E3" w:rsidRPr="00D4660D">
        <w:t>4</w:t>
      </w:r>
      <w:r w:rsidR="00B75A34" w:rsidRPr="00D4660D">
        <w:t xml:space="preserve"> Sentrums</w:t>
      </w:r>
      <w:bookmarkEnd w:id="129"/>
      <w:r w:rsidR="00D4660D" w:rsidRPr="00D4660D">
        <w:t>områda</w:t>
      </w:r>
      <w:bookmarkEnd w:id="130"/>
      <w:bookmarkEnd w:id="131"/>
      <w:r w:rsidR="00B75A34" w:rsidRPr="00D4660D">
        <w:t xml:space="preserve"> </w:t>
      </w:r>
    </w:p>
    <w:p w14:paraId="1E522B20" w14:textId="57097A97" w:rsidR="00350FE9" w:rsidRPr="00D4660D" w:rsidRDefault="00350FE9" w:rsidP="00B75A34">
      <w:pPr>
        <w:rPr>
          <w:color w:val="000000" w:themeColor="text1"/>
        </w:rPr>
      </w:pPr>
      <w:r w:rsidRPr="00D4660D">
        <w:rPr>
          <w:color w:val="000000" w:themeColor="text1"/>
        </w:rPr>
        <w:t>Sentrums</w:t>
      </w:r>
      <w:r w:rsidR="00273BD7" w:rsidRPr="00D4660D">
        <w:rPr>
          <w:color w:val="000000" w:themeColor="text1"/>
        </w:rPr>
        <w:t>område</w:t>
      </w:r>
      <w:r w:rsidRPr="00D4660D">
        <w:rPr>
          <w:color w:val="000000" w:themeColor="text1"/>
        </w:rPr>
        <w:t xml:space="preserve"> for Heggenes og for Beitostølen er vist på plankartet.</w:t>
      </w:r>
    </w:p>
    <w:p w14:paraId="36F2EFF1" w14:textId="16535E38" w:rsidR="0027690F" w:rsidRPr="00D4660D" w:rsidRDefault="002D409E" w:rsidP="00B75A34">
      <w:pPr>
        <w:rPr>
          <w:color w:val="000000" w:themeColor="text1"/>
        </w:rPr>
      </w:pPr>
      <w:r w:rsidRPr="00D4660D">
        <w:rPr>
          <w:i/>
          <w:color w:val="000000" w:themeColor="text1"/>
        </w:rPr>
        <w:t>Sentrum</w:t>
      </w:r>
      <w:r w:rsidR="00273BD7" w:rsidRPr="00D4660D">
        <w:rPr>
          <w:i/>
          <w:color w:val="000000" w:themeColor="text1"/>
        </w:rPr>
        <w:t>sområd</w:t>
      </w:r>
      <w:r w:rsidR="00D4660D" w:rsidRPr="00D4660D">
        <w:rPr>
          <w:i/>
          <w:color w:val="000000" w:themeColor="text1"/>
        </w:rPr>
        <w:t>a</w:t>
      </w:r>
      <w:r w:rsidRPr="00D4660D">
        <w:rPr>
          <w:i/>
          <w:color w:val="000000" w:themeColor="text1"/>
        </w:rPr>
        <w:t xml:space="preserve"> skal planleggast med universell utforming som prinsipp</w:t>
      </w:r>
      <w:r w:rsidRPr="00D4660D">
        <w:rPr>
          <w:color w:val="000000" w:themeColor="text1"/>
        </w:rPr>
        <w:t xml:space="preserve">. </w:t>
      </w:r>
    </w:p>
    <w:p w14:paraId="1F476E67" w14:textId="3D0788B7" w:rsidR="00350FE9" w:rsidRPr="00D4660D" w:rsidRDefault="00350FE9" w:rsidP="00B75A34">
      <w:pPr>
        <w:rPr>
          <w:color w:val="000000" w:themeColor="text1"/>
        </w:rPr>
      </w:pPr>
      <w:r w:rsidRPr="00D4660D">
        <w:rPr>
          <w:color w:val="000000" w:themeColor="text1"/>
        </w:rPr>
        <w:t>Innanfor sentrums</w:t>
      </w:r>
      <w:r w:rsidR="00273BD7" w:rsidRPr="00D4660D">
        <w:rPr>
          <w:color w:val="000000" w:themeColor="text1"/>
        </w:rPr>
        <w:t>område</w:t>
      </w:r>
      <w:r w:rsidRPr="00D4660D">
        <w:rPr>
          <w:color w:val="000000" w:themeColor="text1"/>
        </w:rPr>
        <w:t xml:space="preserve"> for Heggenes gjeld følgjande retningsliner:</w:t>
      </w:r>
    </w:p>
    <w:p w14:paraId="1A8AB67E" w14:textId="4C52323A" w:rsidR="00350FE9" w:rsidRPr="00D4660D" w:rsidRDefault="00350FE9" w:rsidP="00350FE9">
      <w:pPr>
        <w:pStyle w:val="Listeavsnitt"/>
        <w:numPr>
          <w:ilvl w:val="0"/>
          <w:numId w:val="26"/>
        </w:numPr>
        <w:rPr>
          <w:i/>
          <w:color w:val="000000" w:themeColor="text1"/>
        </w:rPr>
      </w:pPr>
      <w:r w:rsidRPr="00D4660D">
        <w:rPr>
          <w:i/>
          <w:color w:val="000000" w:themeColor="text1"/>
        </w:rPr>
        <w:t>Butikkar og anna privat tenesteyting skal lokaliserast til eksisterande bygningar eller i nye utbyggingsområde innanfor ein avstand på maks 400 meter frå torget i Heggenes (området mellom Helsetunet og Coop). Innafor dette området vert det også tillate med ny bustadbygging med tett utnytting. Det vert ikkje gjeve løyve til støyande eller skjemmande næringsverksemder i dette området.</w:t>
      </w:r>
    </w:p>
    <w:p w14:paraId="4F15E648" w14:textId="77777777" w:rsidR="00350FE9" w:rsidRPr="00D4660D" w:rsidRDefault="00350FE9" w:rsidP="00350FE9">
      <w:pPr>
        <w:pStyle w:val="Listeavsnitt"/>
        <w:numPr>
          <w:ilvl w:val="0"/>
          <w:numId w:val="26"/>
        </w:numPr>
        <w:rPr>
          <w:color w:val="000000" w:themeColor="text1"/>
        </w:rPr>
      </w:pPr>
      <w:r w:rsidRPr="00D4660D">
        <w:rPr>
          <w:color w:val="000000" w:themeColor="text1"/>
        </w:rPr>
        <w:t xml:space="preserve">Lokalisering av nye offentlege helsetenester skal skje i nærleiken av Helsetunet. </w:t>
      </w:r>
    </w:p>
    <w:p w14:paraId="5687C814" w14:textId="19619175" w:rsidR="00350FE9" w:rsidRPr="00D4660D" w:rsidRDefault="00350FE9" w:rsidP="00350FE9">
      <w:pPr>
        <w:pStyle w:val="Listeavsnitt"/>
        <w:numPr>
          <w:ilvl w:val="0"/>
          <w:numId w:val="26"/>
        </w:numPr>
        <w:rPr>
          <w:color w:val="000000" w:themeColor="text1"/>
        </w:rPr>
      </w:pPr>
      <w:r w:rsidRPr="00D4660D">
        <w:rPr>
          <w:color w:val="000000" w:themeColor="text1"/>
        </w:rPr>
        <w:t xml:space="preserve">Området ved ØSUS skal nyttast til skuleføremål og aktivitetar som naturleg knyter seg til det, t.d. nærmiljøanlegg, idrettsanlegg, «ungdoms»-park. </w:t>
      </w:r>
    </w:p>
    <w:p w14:paraId="32ED87BB" w14:textId="6DA75D36" w:rsidR="00350FE9" w:rsidRPr="00D4660D" w:rsidRDefault="00350FE9" w:rsidP="00350FE9">
      <w:pPr>
        <w:pStyle w:val="Listeavsnitt"/>
        <w:numPr>
          <w:ilvl w:val="0"/>
          <w:numId w:val="26"/>
        </w:numPr>
        <w:rPr>
          <w:color w:val="000000" w:themeColor="text1"/>
        </w:rPr>
      </w:pPr>
      <w:r w:rsidRPr="00D4660D">
        <w:rPr>
          <w:color w:val="000000" w:themeColor="text1"/>
        </w:rPr>
        <w:t>Furustand skal bevarast og utviklast som det sentrale friområdet.</w:t>
      </w:r>
      <w:r w:rsidR="00E73513" w:rsidRPr="00E73513">
        <w:t xml:space="preserve"> </w:t>
      </w:r>
      <w:r w:rsidR="00E73513" w:rsidRPr="00E73513">
        <w:rPr>
          <w:color w:val="000000" w:themeColor="text1"/>
        </w:rPr>
        <w:t xml:space="preserve">Mest mogleg av området sin eigenart, </w:t>
      </w:r>
      <w:r w:rsidR="00E73513">
        <w:rPr>
          <w:color w:val="000000" w:themeColor="text1"/>
        </w:rPr>
        <w:t xml:space="preserve">m.a. </w:t>
      </w:r>
      <w:r w:rsidR="00E73513" w:rsidRPr="00E73513">
        <w:rPr>
          <w:color w:val="000000" w:themeColor="text1"/>
        </w:rPr>
        <w:t>vegetasjon og landskap, skal bevarast.</w:t>
      </w:r>
    </w:p>
    <w:p w14:paraId="5D7CD438" w14:textId="512F2445" w:rsidR="00350FE9" w:rsidRPr="00D4660D" w:rsidRDefault="00350FE9" w:rsidP="00350FE9">
      <w:pPr>
        <w:pStyle w:val="Listeavsnitt"/>
        <w:numPr>
          <w:ilvl w:val="0"/>
          <w:numId w:val="26"/>
        </w:numPr>
        <w:rPr>
          <w:i/>
          <w:color w:val="000000" w:themeColor="text1"/>
        </w:rPr>
      </w:pPr>
      <w:r w:rsidRPr="00D4660D">
        <w:rPr>
          <w:i/>
          <w:color w:val="000000" w:themeColor="text1"/>
        </w:rPr>
        <w:t xml:space="preserve">Ved utbygginga nye område skal det sikrast tilkomsten til nærfriluftsområda. </w:t>
      </w:r>
    </w:p>
    <w:p w14:paraId="3FFF9681" w14:textId="19D51E8A" w:rsidR="00350FE9" w:rsidRPr="00D4660D" w:rsidRDefault="00350FE9" w:rsidP="00350FE9">
      <w:pPr>
        <w:pStyle w:val="Listeavsnitt"/>
        <w:numPr>
          <w:ilvl w:val="0"/>
          <w:numId w:val="26"/>
        </w:numPr>
        <w:rPr>
          <w:color w:val="000000" w:themeColor="text1"/>
        </w:rPr>
      </w:pPr>
      <w:r w:rsidRPr="00D4660D">
        <w:rPr>
          <w:color w:val="000000" w:themeColor="text1"/>
        </w:rPr>
        <w:t>Ved utbygging av nye område innanfor tettstadgrensa som nyttar dyrkamark skal dette kompenserast med tilsvarande auka nydyrking i kommunen.</w:t>
      </w:r>
    </w:p>
    <w:p w14:paraId="012BBEEF" w14:textId="5A431975" w:rsidR="00350FE9" w:rsidRPr="00D4660D" w:rsidRDefault="00350FE9" w:rsidP="00B75A34">
      <w:pPr>
        <w:rPr>
          <w:color w:val="000000" w:themeColor="text1"/>
        </w:rPr>
      </w:pPr>
      <w:r w:rsidRPr="00D4660D">
        <w:rPr>
          <w:color w:val="000000" w:themeColor="text1"/>
        </w:rPr>
        <w:t>Innanfor sentrumsområde</w:t>
      </w:r>
      <w:r w:rsidR="0048480F" w:rsidRPr="00D4660D">
        <w:rPr>
          <w:color w:val="000000" w:themeColor="text1"/>
        </w:rPr>
        <w:t xml:space="preserve"> og sentrumskjerna (inste sentrumsringen)</w:t>
      </w:r>
      <w:r w:rsidRPr="00D4660D">
        <w:rPr>
          <w:color w:val="000000" w:themeColor="text1"/>
        </w:rPr>
        <w:t xml:space="preserve"> for Beitostølen gjeld følgjande retningsliner:</w:t>
      </w:r>
    </w:p>
    <w:p w14:paraId="37B85459" w14:textId="5B6ED209" w:rsidR="00580185" w:rsidRPr="00D4660D" w:rsidRDefault="00580185" w:rsidP="00030207">
      <w:pPr>
        <w:pStyle w:val="Listeavsnitt"/>
        <w:numPr>
          <w:ilvl w:val="0"/>
          <w:numId w:val="27"/>
        </w:numPr>
        <w:rPr>
          <w:color w:val="000000" w:themeColor="text1"/>
        </w:rPr>
      </w:pPr>
      <w:r w:rsidRPr="00D4660D">
        <w:rPr>
          <w:color w:val="000000" w:themeColor="text1"/>
        </w:rPr>
        <w:t>Innanfor sentrums</w:t>
      </w:r>
      <w:r w:rsidR="0048480F" w:rsidRPr="00D4660D">
        <w:rPr>
          <w:color w:val="000000" w:themeColor="text1"/>
        </w:rPr>
        <w:t>kjerna</w:t>
      </w:r>
      <w:r w:rsidRPr="00D4660D">
        <w:rPr>
          <w:color w:val="000000" w:themeColor="text1"/>
        </w:rPr>
        <w:t xml:space="preserve"> skal dei urbane kvalitetane sikrast og utviklast. </w:t>
      </w:r>
      <w:r w:rsidRPr="00D4660D">
        <w:rPr>
          <w:i/>
          <w:color w:val="000000" w:themeColor="text1"/>
        </w:rPr>
        <w:t xml:space="preserve">Funksjonar og føremål som detaljhandel, restaurantar og anna privat tenesteyting skal lokaliserast i </w:t>
      </w:r>
      <w:r w:rsidRPr="00D4660D">
        <w:rPr>
          <w:i/>
          <w:color w:val="000000" w:themeColor="text1"/>
        </w:rPr>
        <w:lastRenderedPageBreak/>
        <w:t>sentrum</w:t>
      </w:r>
      <w:r w:rsidR="0048480F" w:rsidRPr="00D4660D">
        <w:rPr>
          <w:i/>
          <w:color w:val="000000" w:themeColor="text1"/>
        </w:rPr>
        <w:t>skjerna</w:t>
      </w:r>
      <w:r w:rsidRPr="00D4660D">
        <w:rPr>
          <w:i/>
          <w:color w:val="000000" w:themeColor="text1"/>
        </w:rPr>
        <w:t xml:space="preserve">. </w:t>
      </w:r>
      <w:r w:rsidRPr="00D4660D">
        <w:rPr>
          <w:color w:val="000000" w:themeColor="text1"/>
        </w:rPr>
        <w:t xml:space="preserve">I tillegg vil det innanfor sentrum bli lagd til rette for nye bustader og fritidsbustader. </w:t>
      </w:r>
    </w:p>
    <w:p w14:paraId="2A79CC83" w14:textId="69E2C7F0" w:rsidR="00580185" w:rsidRPr="00D4660D" w:rsidRDefault="00580185" w:rsidP="00030207">
      <w:pPr>
        <w:pStyle w:val="Listeavsnitt"/>
        <w:numPr>
          <w:ilvl w:val="0"/>
          <w:numId w:val="27"/>
        </w:numPr>
        <w:rPr>
          <w:i/>
          <w:color w:val="000000" w:themeColor="text1"/>
        </w:rPr>
      </w:pPr>
      <w:r w:rsidRPr="00D4660D">
        <w:rPr>
          <w:i/>
          <w:color w:val="000000" w:themeColor="text1"/>
        </w:rPr>
        <w:t>Offentlege uterom med god kvalitet skal sikrast og vidareutviklast, m.a. på Bergojordet og Liastølen.</w:t>
      </w:r>
    </w:p>
    <w:p w14:paraId="6080F866" w14:textId="668EE9F8" w:rsidR="00580185" w:rsidRDefault="00580185" w:rsidP="00030207">
      <w:pPr>
        <w:pStyle w:val="Listeavsnitt"/>
        <w:numPr>
          <w:ilvl w:val="0"/>
          <w:numId w:val="27"/>
        </w:numPr>
        <w:rPr>
          <w:i/>
          <w:color w:val="000000" w:themeColor="text1"/>
        </w:rPr>
      </w:pPr>
      <w:r w:rsidRPr="00D4660D">
        <w:rPr>
          <w:i/>
          <w:color w:val="000000" w:themeColor="text1"/>
        </w:rPr>
        <w:t>Sti- og løypenett gjennom sentrum</w:t>
      </w:r>
      <w:r w:rsidR="0048480F" w:rsidRPr="00D4660D">
        <w:rPr>
          <w:i/>
          <w:color w:val="000000" w:themeColor="text1"/>
        </w:rPr>
        <w:t>området</w:t>
      </w:r>
      <w:r w:rsidRPr="00D4660D">
        <w:rPr>
          <w:i/>
          <w:color w:val="000000" w:themeColor="text1"/>
        </w:rPr>
        <w:t xml:space="preserve"> og ut til friluftsområda skal sikrast.</w:t>
      </w:r>
    </w:p>
    <w:p w14:paraId="13B2B620" w14:textId="66BA3D3E" w:rsidR="005E042D" w:rsidRPr="00D4660D" w:rsidRDefault="005E042D" w:rsidP="00030207">
      <w:pPr>
        <w:pStyle w:val="Listeavsnitt"/>
        <w:numPr>
          <w:ilvl w:val="0"/>
          <w:numId w:val="27"/>
        </w:numPr>
        <w:rPr>
          <w:i/>
          <w:color w:val="000000" w:themeColor="text1"/>
        </w:rPr>
      </w:pPr>
      <w:r>
        <w:rPr>
          <w:i/>
          <w:color w:val="000000" w:themeColor="text1"/>
        </w:rPr>
        <w:t xml:space="preserve">Det skal etablerast ski inn – ski ut for sentrumskjerne. </w:t>
      </w:r>
      <w:r>
        <w:rPr>
          <w:color w:val="000000" w:themeColor="text1"/>
        </w:rPr>
        <w:t>Dette er illustrert i plankartet ved Størrtjednlie-heisen og Skjenhaugslieheisen.</w:t>
      </w:r>
    </w:p>
    <w:p w14:paraId="580DD38E" w14:textId="2A4DA8D7" w:rsidR="00580185" w:rsidRPr="00D4660D" w:rsidRDefault="00580185" w:rsidP="00030207">
      <w:pPr>
        <w:pStyle w:val="Listeavsnitt"/>
        <w:numPr>
          <w:ilvl w:val="0"/>
          <w:numId w:val="27"/>
        </w:numPr>
        <w:rPr>
          <w:i/>
          <w:color w:val="000000" w:themeColor="text1"/>
        </w:rPr>
      </w:pPr>
      <w:r w:rsidRPr="00D4660D">
        <w:rPr>
          <w:i/>
          <w:color w:val="000000" w:themeColor="text1"/>
        </w:rPr>
        <w:t>Det skal sikrast ein gjennomgåande grøntstruktur nord-sør</w:t>
      </w:r>
      <w:r w:rsidR="0048480F" w:rsidRPr="00D4660D">
        <w:rPr>
          <w:i/>
          <w:color w:val="000000" w:themeColor="text1"/>
        </w:rPr>
        <w:t xml:space="preserve"> innafor sentrumsområdet</w:t>
      </w:r>
      <w:r w:rsidRPr="00D4660D">
        <w:rPr>
          <w:i/>
          <w:color w:val="000000" w:themeColor="text1"/>
        </w:rPr>
        <w:t xml:space="preserve"> som ein viktig del av landskapsbilde og for å sikre bruksfunksjonar og økologiske funksjonar.</w:t>
      </w:r>
    </w:p>
    <w:p w14:paraId="2F7FE24C" w14:textId="536BF33A" w:rsidR="00030207" w:rsidRPr="00D4660D" w:rsidRDefault="00580185" w:rsidP="00030207">
      <w:pPr>
        <w:pStyle w:val="Listeavsnitt"/>
        <w:numPr>
          <w:ilvl w:val="0"/>
          <w:numId w:val="27"/>
        </w:numPr>
        <w:rPr>
          <w:color w:val="000000" w:themeColor="text1"/>
        </w:rPr>
      </w:pPr>
      <w:r w:rsidRPr="00D4660D">
        <w:rPr>
          <w:color w:val="000000" w:themeColor="text1"/>
        </w:rPr>
        <w:t xml:space="preserve">For fjelldestinasjonar er det ein samanheng mellom bygningstype som blir bygd og utvikling av området sin identitet og attraktivitet. </w:t>
      </w:r>
      <w:r w:rsidR="00030207" w:rsidRPr="00D4660D">
        <w:rPr>
          <w:color w:val="000000" w:themeColor="text1"/>
        </w:rPr>
        <w:t xml:space="preserve">Framtidige reguleringsplanar og handsaming av saker etter PBL skal bygge opp om ein typologi som gir Beitostølen </w:t>
      </w:r>
      <w:r w:rsidR="001979ED" w:rsidRPr="00D4660D">
        <w:rPr>
          <w:color w:val="000000" w:themeColor="text1"/>
        </w:rPr>
        <w:t xml:space="preserve">sentrum </w:t>
      </w:r>
      <w:r w:rsidR="00030207" w:rsidRPr="00D4660D">
        <w:rPr>
          <w:color w:val="000000" w:themeColor="text1"/>
        </w:rPr>
        <w:t>ein identitet, jf. moglegheitsstudien frå arkitekthø</w:t>
      </w:r>
      <w:r w:rsidR="00D4660D">
        <w:rPr>
          <w:color w:val="000000" w:themeColor="text1"/>
        </w:rPr>
        <w:t>g</w:t>
      </w:r>
      <w:r w:rsidR="00030207" w:rsidRPr="00D4660D">
        <w:rPr>
          <w:color w:val="000000" w:themeColor="text1"/>
        </w:rPr>
        <w:t>sk</w:t>
      </w:r>
      <w:r w:rsidR="00D4660D">
        <w:rPr>
          <w:color w:val="000000" w:themeColor="text1"/>
        </w:rPr>
        <w:t>u</w:t>
      </w:r>
      <w:r w:rsidR="00030207" w:rsidRPr="00D4660D">
        <w:rPr>
          <w:color w:val="000000" w:themeColor="text1"/>
        </w:rPr>
        <w:t>len i Oslo.</w:t>
      </w:r>
    </w:p>
    <w:p w14:paraId="33B6DF11" w14:textId="7C44E222" w:rsidR="00580185" w:rsidRPr="00D4660D" w:rsidRDefault="00030207" w:rsidP="00030207">
      <w:pPr>
        <w:pStyle w:val="Listeavsnitt"/>
        <w:numPr>
          <w:ilvl w:val="0"/>
          <w:numId w:val="27"/>
        </w:numPr>
        <w:rPr>
          <w:color w:val="000000" w:themeColor="text1"/>
        </w:rPr>
      </w:pPr>
      <w:r w:rsidRPr="00C16801">
        <w:rPr>
          <w:i/>
          <w:color w:val="000000" w:themeColor="text1"/>
        </w:rPr>
        <w:t>V</w:t>
      </w:r>
      <w:r w:rsidR="00580185" w:rsidRPr="00C16801">
        <w:rPr>
          <w:i/>
          <w:color w:val="000000" w:themeColor="text1"/>
        </w:rPr>
        <w:t>ed ny regulering</w:t>
      </w:r>
      <w:r w:rsidR="0048480F" w:rsidRPr="00C16801">
        <w:rPr>
          <w:i/>
          <w:color w:val="000000" w:themeColor="text1"/>
        </w:rPr>
        <w:t xml:space="preserve"> v</w:t>
      </w:r>
      <w:r w:rsidRPr="00C16801">
        <w:rPr>
          <w:i/>
          <w:color w:val="000000" w:themeColor="text1"/>
        </w:rPr>
        <w:t xml:space="preserve">ert det </w:t>
      </w:r>
      <w:r w:rsidR="00580185" w:rsidRPr="00C16801">
        <w:rPr>
          <w:i/>
          <w:color w:val="000000" w:themeColor="text1"/>
        </w:rPr>
        <w:t>stilt krav om min</w:t>
      </w:r>
      <w:r w:rsidR="00B73109">
        <w:rPr>
          <w:i/>
          <w:color w:val="000000" w:themeColor="text1"/>
        </w:rPr>
        <w:t>i</w:t>
      </w:r>
      <w:r w:rsidR="00580185" w:rsidRPr="00C16801">
        <w:rPr>
          <w:i/>
          <w:color w:val="000000" w:themeColor="text1"/>
        </w:rPr>
        <w:t>m</w:t>
      </w:r>
      <w:r w:rsidR="00B73109">
        <w:rPr>
          <w:i/>
          <w:color w:val="000000" w:themeColor="text1"/>
        </w:rPr>
        <w:t>um</w:t>
      </w:r>
      <w:r w:rsidR="00580185" w:rsidRPr="00C16801">
        <w:rPr>
          <w:i/>
          <w:color w:val="000000" w:themeColor="text1"/>
        </w:rPr>
        <w:t xml:space="preserve"> utbygging av BRA</w:t>
      </w:r>
      <w:r w:rsidRPr="00D4660D">
        <w:rPr>
          <w:color w:val="000000" w:themeColor="text1"/>
        </w:rPr>
        <w:t xml:space="preserve">. </w:t>
      </w:r>
      <w:r w:rsidR="00580185" w:rsidRPr="00D4660D">
        <w:rPr>
          <w:color w:val="000000" w:themeColor="text1"/>
        </w:rPr>
        <w:t xml:space="preserve">Byggehøgda </w:t>
      </w:r>
      <w:r w:rsidR="0048480F" w:rsidRPr="00D4660D">
        <w:rPr>
          <w:color w:val="000000" w:themeColor="text1"/>
        </w:rPr>
        <w:t>kan</w:t>
      </w:r>
      <w:r w:rsidR="00580185" w:rsidRPr="00D4660D">
        <w:rPr>
          <w:color w:val="000000" w:themeColor="text1"/>
        </w:rPr>
        <w:t xml:space="preserve"> innanfor </w:t>
      </w:r>
      <w:r w:rsidR="00D4660D" w:rsidRPr="00D4660D">
        <w:rPr>
          <w:color w:val="000000" w:themeColor="text1"/>
        </w:rPr>
        <w:t>sentrumskjernar</w:t>
      </w:r>
      <w:r w:rsidR="00580185" w:rsidRPr="00D4660D">
        <w:rPr>
          <w:color w:val="000000" w:themeColor="text1"/>
        </w:rPr>
        <w:t xml:space="preserve"> vera </w:t>
      </w:r>
      <w:r w:rsidR="0048480F" w:rsidRPr="00D4660D">
        <w:rPr>
          <w:color w:val="000000" w:themeColor="text1"/>
        </w:rPr>
        <w:t xml:space="preserve">på </w:t>
      </w:r>
      <w:r w:rsidR="00580185" w:rsidRPr="00D4660D">
        <w:rPr>
          <w:color w:val="000000" w:themeColor="text1"/>
        </w:rPr>
        <w:t xml:space="preserve">inntil 5 etasjar, men kan i enkelte tilfelle </w:t>
      </w:r>
      <w:r w:rsidR="0048480F" w:rsidRPr="00D4660D">
        <w:rPr>
          <w:color w:val="000000" w:themeColor="text1"/>
        </w:rPr>
        <w:t xml:space="preserve">også </w:t>
      </w:r>
      <w:r w:rsidR="00580185" w:rsidRPr="00D4660D">
        <w:rPr>
          <w:color w:val="000000" w:themeColor="text1"/>
        </w:rPr>
        <w:t xml:space="preserve">vera over det. </w:t>
      </w:r>
      <w:r w:rsidR="0048480F" w:rsidRPr="00D4660D">
        <w:rPr>
          <w:color w:val="000000" w:themeColor="text1"/>
        </w:rPr>
        <w:t>For</w:t>
      </w:r>
      <w:r w:rsidR="00580185" w:rsidRPr="00D4660D">
        <w:rPr>
          <w:color w:val="000000" w:themeColor="text1"/>
        </w:rPr>
        <w:t xml:space="preserve"> leilegheitsbygga </w:t>
      </w:r>
      <w:r w:rsidR="001979ED" w:rsidRPr="00D4660D">
        <w:rPr>
          <w:color w:val="000000" w:themeColor="text1"/>
        </w:rPr>
        <w:t xml:space="preserve">i sentrumsområdet </w:t>
      </w:r>
      <w:r w:rsidR="0048480F" w:rsidRPr="00D4660D">
        <w:rPr>
          <w:color w:val="000000" w:themeColor="text1"/>
        </w:rPr>
        <w:t xml:space="preserve">kan </w:t>
      </w:r>
      <w:r w:rsidR="00580185" w:rsidRPr="00D4660D">
        <w:rPr>
          <w:color w:val="000000" w:themeColor="text1"/>
        </w:rPr>
        <w:t xml:space="preserve">BYA </w:t>
      </w:r>
      <w:r w:rsidR="0048480F" w:rsidRPr="00D4660D">
        <w:rPr>
          <w:color w:val="000000" w:themeColor="text1"/>
        </w:rPr>
        <w:t>vera inntil</w:t>
      </w:r>
      <w:r w:rsidR="00580185" w:rsidRPr="00D4660D">
        <w:rPr>
          <w:color w:val="000000" w:themeColor="text1"/>
        </w:rPr>
        <w:t xml:space="preserve"> 40%. </w:t>
      </w:r>
    </w:p>
    <w:p w14:paraId="6A2BE5F4" w14:textId="5C6FC811" w:rsidR="00580185" w:rsidRPr="00D4660D" w:rsidRDefault="0048480F" w:rsidP="00030207">
      <w:pPr>
        <w:pStyle w:val="Listeavsnitt"/>
        <w:numPr>
          <w:ilvl w:val="0"/>
          <w:numId w:val="27"/>
        </w:numPr>
        <w:rPr>
          <w:color w:val="000000" w:themeColor="text1"/>
        </w:rPr>
      </w:pPr>
      <w:r w:rsidRPr="00D4660D">
        <w:rPr>
          <w:color w:val="000000" w:themeColor="text1"/>
        </w:rPr>
        <w:t>Ved ny regulering i sentrumskjerna kan k</w:t>
      </w:r>
      <w:r w:rsidR="00580185" w:rsidRPr="00D4660D">
        <w:rPr>
          <w:color w:val="000000" w:themeColor="text1"/>
        </w:rPr>
        <w:t xml:space="preserve">rav til parkeringsdekking bli sett lågare enn </w:t>
      </w:r>
      <w:r w:rsidRPr="00D4660D">
        <w:rPr>
          <w:color w:val="000000" w:themeColor="text1"/>
        </w:rPr>
        <w:t xml:space="preserve">parkeringsnormene i KPA og </w:t>
      </w:r>
      <w:r w:rsidR="00580185" w:rsidRPr="00D4660D">
        <w:rPr>
          <w:color w:val="000000" w:themeColor="text1"/>
        </w:rPr>
        <w:t>parkeringa</w:t>
      </w:r>
      <w:r w:rsidRPr="00D4660D">
        <w:rPr>
          <w:color w:val="000000" w:themeColor="text1"/>
        </w:rPr>
        <w:t xml:space="preserve"> skal</w:t>
      </w:r>
      <w:r w:rsidR="00580185" w:rsidRPr="00D4660D">
        <w:rPr>
          <w:color w:val="000000" w:themeColor="text1"/>
        </w:rPr>
        <w:t xml:space="preserve"> løysast ved parkeringsanlegg under bakken eller ved frikjøp frå parkeringskravet. </w:t>
      </w:r>
    </w:p>
    <w:p w14:paraId="5733C24B" w14:textId="13F0ACC9" w:rsidR="0044542D" w:rsidRPr="00D4660D" w:rsidRDefault="00580185" w:rsidP="0044542D">
      <w:pPr>
        <w:pStyle w:val="Listeavsnitt"/>
        <w:numPr>
          <w:ilvl w:val="0"/>
          <w:numId w:val="27"/>
        </w:numPr>
        <w:rPr>
          <w:color w:val="000000" w:themeColor="text1"/>
        </w:rPr>
      </w:pPr>
      <w:r w:rsidRPr="00D4660D">
        <w:rPr>
          <w:color w:val="000000" w:themeColor="text1"/>
        </w:rPr>
        <w:t>Innanfor sentrums</w:t>
      </w:r>
      <w:r w:rsidR="001979ED" w:rsidRPr="00D4660D">
        <w:rPr>
          <w:color w:val="000000" w:themeColor="text1"/>
        </w:rPr>
        <w:t xml:space="preserve">kjerna </w:t>
      </w:r>
      <w:r w:rsidRPr="00D4660D">
        <w:rPr>
          <w:color w:val="000000" w:themeColor="text1"/>
        </w:rPr>
        <w:t>skal det ved nye reguleringar setjast krav om at hushaldningsavfallet frå fritidsbustader og bustader skal oppbevarast kjeldesortert innomhus eller i nedgravde løysingar utomhus. Næringsavfall skal også oppbevarast innomhus eller på andre måtar skult frå det offentlege rommet.</w:t>
      </w:r>
    </w:p>
    <w:p w14:paraId="01F2371D" w14:textId="77777777" w:rsidR="00401C1C" w:rsidRPr="00D4660D" w:rsidRDefault="00401C1C" w:rsidP="00401C1C">
      <w:pPr>
        <w:rPr>
          <w:color w:val="000000" w:themeColor="text1"/>
        </w:rPr>
      </w:pPr>
    </w:p>
    <w:p w14:paraId="77B18E9D" w14:textId="7E7FEE58" w:rsidR="0044542D" w:rsidRPr="00D4660D" w:rsidRDefault="004C00E2" w:rsidP="0001672C">
      <w:pPr>
        <w:pStyle w:val="Overskrift2"/>
      </w:pPr>
      <w:bookmarkStart w:id="132" w:name="_Toc152162209"/>
      <w:bookmarkStart w:id="133" w:name="_Toc156295958"/>
      <w:bookmarkStart w:id="134" w:name="_Toc156296509"/>
      <w:r w:rsidRPr="00D4660D">
        <w:t>4</w:t>
      </w:r>
      <w:r w:rsidR="0044542D" w:rsidRPr="00D4660D">
        <w:t>.</w:t>
      </w:r>
      <w:r w:rsidR="00E527E3" w:rsidRPr="00D4660D">
        <w:t>5</w:t>
      </w:r>
      <w:r w:rsidR="0044542D" w:rsidRPr="00D4660D">
        <w:t xml:space="preserve"> </w:t>
      </w:r>
      <w:bookmarkEnd w:id="132"/>
      <w:r w:rsidR="00690EA8" w:rsidRPr="00D4660D">
        <w:t>Fritids- og turistføremål - u</w:t>
      </w:r>
      <w:r w:rsidR="00401C1C" w:rsidRPr="00D4660D">
        <w:t>tleigeplikt</w:t>
      </w:r>
      <w:bookmarkEnd w:id="133"/>
      <w:bookmarkEnd w:id="134"/>
      <w:r w:rsidR="00401C1C" w:rsidRPr="00D4660D">
        <w:t xml:space="preserve"> </w:t>
      </w:r>
    </w:p>
    <w:p w14:paraId="369968E0" w14:textId="245EC1CD" w:rsidR="00E73513" w:rsidRPr="00E73513" w:rsidRDefault="00803244" w:rsidP="00401C1C">
      <w:r w:rsidRPr="00D4660D">
        <w:t xml:space="preserve">I område regulert til fritids- og turistføremål er det </w:t>
      </w:r>
      <w:r w:rsidR="004C0639" w:rsidRPr="00D4660D">
        <w:t xml:space="preserve">etter plan- og bygningslova </w:t>
      </w:r>
      <w:r w:rsidRPr="00D4660D">
        <w:t xml:space="preserve">ein utleigeplikt. </w:t>
      </w:r>
      <w:r w:rsidR="004C0639" w:rsidRPr="00D4660D">
        <w:t xml:space="preserve">Det er eit mål at desse områda blir nytta til «varme senger». </w:t>
      </w:r>
      <w:r w:rsidR="00E73513" w:rsidRPr="00E73513">
        <w:t>Utleigeplikta har vore liberalt praktisert i kommunen, og kommunen ønsker å halde fram</w:t>
      </w:r>
      <w:r w:rsidR="00E73513">
        <w:t xml:space="preserve"> med det </w:t>
      </w:r>
      <w:r w:rsidR="00E73513" w:rsidRPr="00E73513">
        <w:t>inntil videre, d</w:t>
      </w:r>
      <w:r w:rsidR="00E73513">
        <w:t>å</w:t>
      </w:r>
      <w:r w:rsidR="00E73513" w:rsidRPr="00E73513">
        <w:t xml:space="preserve"> e</w:t>
      </w:r>
      <w:r w:rsidR="00E73513">
        <w:t>i</w:t>
      </w:r>
      <w:r w:rsidR="00E73513" w:rsidRPr="00E73513">
        <w:t>n streng</w:t>
      </w:r>
      <w:r w:rsidR="00E73513">
        <w:t>a</w:t>
      </w:r>
      <w:r w:rsidR="00E73513" w:rsidRPr="00E73513">
        <w:t>re praksis kan få konsekvens</w:t>
      </w:r>
      <w:r w:rsidR="00E73513">
        <w:t>a</w:t>
      </w:r>
      <w:r w:rsidR="00E73513" w:rsidRPr="00E73513">
        <w:t>r vi ikk</w:t>
      </w:r>
      <w:r w:rsidR="00E73513">
        <w:t>j</w:t>
      </w:r>
      <w:r w:rsidR="00E73513" w:rsidRPr="00E73513">
        <w:t xml:space="preserve">e </w:t>
      </w:r>
      <w:r w:rsidR="00E73513">
        <w:t xml:space="preserve">veit verknadene </w:t>
      </w:r>
      <w:r w:rsidR="00E73513" w:rsidRPr="00E73513">
        <w:t>av.</w:t>
      </w:r>
    </w:p>
    <w:p w14:paraId="722DF0BC" w14:textId="77777777" w:rsidR="00E73513" w:rsidRDefault="00E73513" w:rsidP="00A00E13">
      <w:pPr>
        <w:pStyle w:val="Overskrift2"/>
      </w:pPr>
      <w:bookmarkStart w:id="135" w:name="_Toc152162216"/>
      <w:bookmarkStart w:id="136" w:name="_Toc156295959"/>
      <w:bookmarkStart w:id="137" w:name="_Toc156296510"/>
    </w:p>
    <w:p w14:paraId="478EA39D" w14:textId="623DA69E" w:rsidR="00A00E13" w:rsidRPr="00D4660D" w:rsidRDefault="004C00E2" w:rsidP="00A00E13">
      <w:pPr>
        <w:pStyle w:val="Overskrift2"/>
      </w:pPr>
      <w:r w:rsidRPr="00D4660D">
        <w:t>4</w:t>
      </w:r>
      <w:r w:rsidR="00A00E13" w:rsidRPr="00D4660D">
        <w:t>.</w:t>
      </w:r>
      <w:r w:rsidR="00E527E3" w:rsidRPr="00D4660D">
        <w:t>8</w:t>
      </w:r>
      <w:r w:rsidR="00A00E13" w:rsidRPr="00D4660D">
        <w:t xml:space="preserve"> Råstoffutvinning</w:t>
      </w:r>
      <w:bookmarkEnd w:id="135"/>
      <w:bookmarkEnd w:id="136"/>
      <w:bookmarkEnd w:id="137"/>
      <w:r w:rsidR="00A00E13" w:rsidRPr="00D4660D">
        <w:t xml:space="preserve"> </w:t>
      </w:r>
    </w:p>
    <w:p w14:paraId="4627A3B6" w14:textId="77777777" w:rsidR="001E7393" w:rsidRPr="00D4660D" w:rsidRDefault="00523595" w:rsidP="0027048A">
      <w:r w:rsidRPr="00D4660D">
        <w:rPr>
          <w:i/>
        </w:rPr>
        <w:t>I område avsett til framtidig råstoffutvinning kan uttak av mineralske råstoff ikkje finne stad før området inngår i vedteken reguleringsplan.</w:t>
      </w:r>
      <w:r w:rsidRPr="00D4660D">
        <w:t xml:space="preserve"> Reguleringsplanen skal ha føresegner om omfang, ev. deponi, og istandsetjing. </w:t>
      </w:r>
    </w:p>
    <w:p w14:paraId="79C0699C" w14:textId="77777777" w:rsidR="001E7393" w:rsidRPr="00D4660D" w:rsidRDefault="00523595" w:rsidP="0027048A">
      <w:pPr>
        <w:rPr>
          <w:color w:val="000000" w:themeColor="text1"/>
          <w:u w:val="single"/>
        </w:rPr>
      </w:pPr>
      <w:r w:rsidRPr="00D4660D">
        <w:t>Alle massetak med uttak over 500 m</w:t>
      </w:r>
      <w:r w:rsidRPr="00D4660D">
        <w:rPr>
          <w:vertAlign w:val="superscript"/>
        </w:rPr>
        <w:t>3</w:t>
      </w:r>
      <w:r w:rsidRPr="00D4660D">
        <w:t xml:space="preserve"> skal meldast til Direktoratet for mineralforvaltning, som kan stille krav om driftsplan før uttaket blir satt i gang, jf. lov om erverv og utvinning av minera</w:t>
      </w:r>
      <w:r w:rsidR="0049241C" w:rsidRPr="00D4660D">
        <w:t>lressursar</w:t>
      </w:r>
      <w:r w:rsidRPr="00D4660D">
        <w:t xml:space="preserve">, av 19.6.2009 nr. 101 § 42. </w:t>
      </w:r>
      <w:r w:rsidR="001E1032" w:rsidRPr="00D4660D">
        <w:t>Alle massetak med eit samla uttak større enn 10 000 m</w:t>
      </w:r>
      <w:r w:rsidR="001E1032" w:rsidRPr="00D4660D">
        <w:rPr>
          <w:vertAlign w:val="superscript"/>
        </w:rPr>
        <w:t>3</w:t>
      </w:r>
      <w:r w:rsidR="001E1032" w:rsidRPr="00D4660D">
        <w:t xml:space="preserve"> samt eitkvart uttak </w:t>
      </w:r>
      <w:r w:rsidR="00EB5EE2" w:rsidRPr="00D4660D">
        <w:t xml:space="preserve">av naturstein krev driftskonsesjon og driftsplan godkjent av Direktoratet for mineralforvaltning. </w:t>
      </w:r>
    </w:p>
    <w:p w14:paraId="450DD90A" w14:textId="77777777" w:rsidR="00DB3E03" w:rsidRPr="00D4660D" w:rsidRDefault="00DB3E03" w:rsidP="0027048A">
      <w:pPr>
        <w:rPr>
          <w:color w:val="000000" w:themeColor="text1"/>
        </w:rPr>
      </w:pPr>
    </w:p>
    <w:p w14:paraId="33B25F44" w14:textId="25305B50" w:rsidR="00D91007" w:rsidRPr="00D4660D" w:rsidRDefault="004C00E2" w:rsidP="00D91007">
      <w:pPr>
        <w:pStyle w:val="Overskrift2"/>
      </w:pPr>
      <w:bookmarkStart w:id="138" w:name="_Toc152162218"/>
      <w:bookmarkStart w:id="139" w:name="_Toc156295960"/>
      <w:bookmarkStart w:id="140" w:name="_Toc156296511"/>
      <w:r w:rsidRPr="00D4660D">
        <w:t>4</w:t>
      </w:r>
      <w:r w:rsidR="00D91007" w:rsidRPr="00D4660D">
        <w:t>.</w:t>
      </w:r>
      <w:r w:rsidR="00E527E3" w:rsidRPr="00D4660D">
        <w:t>9</w:t>
      </w:r>
      <w:r w:rsidR="00D91007" w:rsidRPr="00D4660D">
        <w:t xml:space="preserve"> Næringsverksemd</w:t>
      </w:r>
      <w:bookmarkEnd w:id="138"/>
      <w:bookmarkEnd w:id="139"/>
      <w:bookmarkEnd w:id="140"/>
      <w:r w:rsidR="00D91007" w:rsidRPr="00D4660D">
        <w:t xml:space="preserve"> </w:t>
      </w:r>
    </w:p>
    <w:p w14:paraId="5A5539C6" w14:textId="77777777" w:rsidR="004A432B" w:rsidRPr="00D4660D" w:rsidRDefault="004A432B" w:rsidP="0027048A">
      <w:pPr>
        <w:rPr>
          <w:rStyle w:val="Overskrift3Tegn"/>
        </w:rPr>
      </w:pPr>
    </w:p>
    <w:p w14:paraId="5CFD7078" w14:textId="59B59519" w:rsidR="00D91007" w:rsidRPr="00D4660D" w:rsidRDefault="004C00E2" w:rsidP="0027048A">
      <w:pPr>
        <w:rPr>
          <w:color w:val="000000" w:themeColor="text1"/>
        </w:rPr>
      </w:pPr>
      <w:bookmarkStart w:id="141" w:name="_Toc152162219"/>
      <w:bookmarkStart w:id="142" w:name="_Toc156295961"/>
      <w:bookmarkStart w:id="143" w:name="_Toc156296512"/>
      <w:r w:rsidRPr="00D4660D">
        <w:rPr>
          <w:rStyle w:val="Overskrift3Tegn"/>
        </w:rPr>
        <w:lastRenderedPageBreak/>
        <w:t>4</w:t>
      </w:r>
      <w:r w:rsidR="00D91007" w:rsidRPr="00D4660D">
        <w:rPr>
          <w:rStyle w:val="Overskrift3Tegn"/>
        </w:rPr>
        <w:t>.</w:t>
      </w:r>
      <w:r w:rsidR="00E527E3" w:rsidRPr="00D4660D">
        <w:rPr>
          <w:rStyle w:val="Overskrift3Tegn"/>
        </w:rPr>
        <w:t>9</w:t>
      </w:r>
      <w:r w:rsidR="00D91007" w:rsidRPr="00D4660D">
        <w:rPr>
          <w:rStyle w:val="Overskrift3Tegn"/>
        </w:rPr>
        <w:t>.1 Framtidige område for næringsverksemd</w:t>
      </w:r>
      <w:bookmarkEnd w:id="141"/>
      <w:bookmarkEnd w:id="142"/>
      <w:bookmarkEnd w:id="143"/>
      <w:r w:rsidR="00D91007" w:rsidRPr="00D4660D">
        <w:rPr>
          <w:color w:val="000000" w:themeColor="text1"/>
        </w:rPr>
        <w:br/>
      </w:r>
      <w:r w:rsidR="00D91007" w:rsidRPr="00D4660D">
        <w:rPr>
          <w:i/>
          <w:color w:val="000000" w:themeColor="text1"/>
        </w:rPr>
        <w:t xml:space="preserve">Innan desse områda kan det etablerast industriverksemder, </w:t>
      </w:r>
      <w:r w:rsidR="00D91007" w:rsidRPr="00D4660D">
        <w:rPr>
          <w:color w:val="000000" w:themeColor="text1"/>
        </w:rPr>
        <w:t xml:space="preserve">utsal av tyngre varer (trelast, byggevare, motor, m.m.), lager, miljøstasjon m.m. </w:t>
      </w:r>
    </w:p>
    <w:p w14:paraId="01D0915A" w14:textId="77777777" w:rsidR="00D91007" w:rsidRPr="00D4660D" w:rsidRDefault="004C00E2" w:rsidP="00D91007">
      <w:pPr>
        <w:pStyle w:val="Overskrift3"/>
      </w:pPr>
      <w:bookmarkStart w:id="144" w:name="_Toc152162220"/>
      <w:bookmarkStart w:id="145" w:name="_Toc156295962"/>
      <w:bookmarkStart w:id="146" w:name="_Toc156296513"/>
      <w:r w:rsidRPr="00D4660D">
        <w:t>4</w:t>
      </w:r>
      <w:r w:rsidR="00D91007" w:rsidRPr="00D4660D">
        <w:t>.</w:t>
      </w:r>
      <w:r w:rsidR="00E527E3" w:rsidRPr="00D4660D">
        <w:t>9</w:t>
      </w:r>
      <w:r w:rsidR="00D91007" w:rsidRPr="00D4660D">
        <w:t>.2 Noverande område for næringsverksemd</w:t>
      </w:r>
      <w:bookmarkEnd w:id="144"/>
      <w:bookmarkEnd w:id="145"/>
      <w:bookmarkEnd w:id="146"/>
      <w:r w:rsidR="00D91007" w:rsidRPr="00D4660D">
        <w:t xml:space="preserve"> </w:t>
      </w:r>
    </w:p>
    <w:p w14:paraId="3964D06F" w14:textId="6BC5185C" w:rsidR="00D91007" w:rsidRPr="00D4660D" w:rsidRDefault="00D91007" w:rsidP="0027048A">
      <w:pPr>
        <w:rPr>
          <w:i/>
          <w:color w:val="000000" w:themeColor="text1"/>
        </w:rPr>
      </w:pPr>
      <w:r w:rsidRPr="00D4660D">
        <w:rPr>
          <w:color w:val="000000" w:themeColor="text1"/>
        </w:rPr>
        <w:t xml:space="preserve">Dette er noverande </w:t>
      </w:r>
      <w:r w:rsidR="00EC16FF" w:rsidRPr="00D4660D">
        <w:rPr>
          <w:color w:val="000000" w:themeColor="text1"/>
        </w:rPr>
        <w:t>nærings</w:t>
      </w:r>
      <w:r w:rsidR="00E73513">
        <w:rPr>
          <w:color w:val="000000" w:themeColor="text1"/>
        </w:rPr>
        <w:t>område</w:t>
      </w:r>
      <w:r w:rsidR="00EC16FF" w:rsidRPr="00D4660D">
        <w:rPr>
          <w:color w:val="000000" w:themeColor="text1"/>
        </w:rPr>
        <w:t xml:space="preserve">. </w:t>
      </w:r>
      <w:r w:rsidR="00EC16FF" w:rsidRPr="00D4660D">
        <w:rPr>
          <w:i/>
          <w:color w:val="000000" w:themeColor="text1"/>
        </w:rPr>
        <w:t xml:space="preserve">Det er krav om reguleringsplan før deling og bygging. </w:t>
      </w:r>
    </w:p>
    <w:p w14:paraId="47685B54" w14:textId="0DC2FBD7" w:rsidR="00E73513" w:rsidRPr="00E73513" w:rsidRDefault="00E73513" w:rsidP="00E73513">
      <w:pPr>
        <w:pStyle w:val="Overskrift3"/>
      </w:pPr>
      <w:r w:rsidRPr="00E73513">
        <w:t>4.9.3 Naturbaserte aktivitet</w:t>
      </w:r>
      <w:r>
        <w:t>a</w:t>
      </w:r>
      <w:r w:rsidRPr="00E73513">
        <w:t>r for turistformål</w:t>
      </w:r>
    </w:p>
    <w:p w14:paraId="09846E0D" w14:textId="3278BE86" w:rsidR="00E73513" w:rsidRPr="00E73513" w:rsidRDefault="00E73513" w:rsidP="00E73513">
      <w:pPr>
        <w:rPr>
          <w:color w:val="000000" w:themeColor="text1"/>
        </w:rPr>
      </w:pPr>
      <w:r w:rsidRPr="00E73513">
        <w:rPr>
          <w:color w:val="000000" w:themeColor="text1"/>
        </w:rPr>
        <w:t>Det skal leggast til</w:t>
      </w:r>
      <w:r>
        <w:rPr>
          <w:color w:val="000000" w:themeColor="text1"/>
        </w:rPr>
        <w:t xml:space="preserve"> </w:t>
      </w:r>
      <w:r w:rsidRPr="00E73513">
        <w:rPr>
          <w:color w:val="000000" w:themeColor="text1"/>
        </w:rPr>
        <w:t>rette for næringsareal for naturbaserte aktivitetar med turistformål, enkel overnatting og servering. Det kan etablerast faste og flyttbare installasjonar. For næringsareal utan VVA i nærleiken skal det kunne leggast til rette for lukka anlegg eller forsvarleg rein</w:t>
      </w:r>
      <w:r>
        <w:rPr>
          <w:color w:val="000000" w:themeColor="text1"/>
        </w:rPr>
        <w:t>s</w:t>
      </w:r>
      <w:r w:rsidRPr="00E73513">
        <w:rPr>
          <w:color w:val="000000" w:themeColor="text1"/>
        </w:rPr>
        <w:t>ing av avløp. Det</w:t>
      </w:r>
      <w:r>
        <w:rPr>
          <w:color w:val="000000" w:themeColor="text1"/>
        </w:rPr>
        <w:t xml:space="preserve"> vert </w:t>
      </w:r>
      <w:r w:rsidRPr="00E73513">
        <w:rPr>
          <w:color w:val="000000" w:themeColor="text1"/>
        </w:rPr>
        <w:t>l</w:t>
      </w:r>
      <w:r>
        <w:rPr>
          <w:color w:val="000000" w:themeColor="text1"/>
        </w:rPr>
        <w:t xml:space="preserve">agd </w:t>
      </w:r>
      <w:r w:rsidRPr="00E73513">
        <w:rPr>
          <w:color w:val="000000" w:themeColor="text1"/>
        </w:rPr>
        <w:t>opp til høg utnytting av areal</w:t>
      </w:r>
      <w:r>
        <w:rPr>
          <w:color w:val="000000" w:themeColor="text1"/>
        </w:rPr>
        <w:t>,</w:t>
      </w:r>
      <w:r w:rsidRPr="00E73513">
        <w:rPr>
          <w:color w:val="000000" w:themeColor="text1"/>
        </w:rPr>
        <w:t xml:space="preserve"> for å legge til</w:t>
      </w:r>
      <w:r>
        <w:rPr>
          <w:color w:val="000000" w:themeColor="text1"/>
        </w:rPr>
        <w:t xml:space="preserve"> </w:t>
      </w:r>
      <w:r w:rsidRPr="00E73513">
        <w:rPr>
          <w:color w:val="000000" w:themeColor="text1"/>
        </w:rPr>
        <w:t xml:space="preserve">rette </w:t>
      </w:r>
      <w:r>
        <w:rPr>
          <w:color w:val="000000" w:themeColor="text1"/>
        </w:rPr>
        <w:t xml:space="preserve">for </w:t>
      </w:r>
      <w:r w:rsidRPr="00E73513">
        <w:rPr>
          <w:color w:val="000000" w:themeColor="text1"/>
        </w:rPr>
        <w:t>mest m</w:t>
      </w:r>
      <w:r>
        <w:rPr>
          <w:color w:val="000000" w:themeColor="text1"/>
        </w:rPr>
        <w:t>og</w:t>
      </w:r>
      <w:r w:rsidRPr="00E73513">
        <w:rPr>
          <w:color w:val="000000" w:themeColor="text1"/>
        </w:rPr>
        <w:t>l</w:t>
      </w:r>
      <w:r>
        <w:rPr>
          <w:color w:val="000000" w:themeColor="text1"/>
        </w:rPr>
        <w:t>e</w:t>
      </w:r>
      <w:r w:rsidRPr="00E73513">
        <w:rPr>
          <w:color w:val="000000" w:themeColor="text1"/>
        </w:rPr>
        <w:t>g næringsverksemd innanfor område og fortette.</w:t>
      </w:r>
    </w:p>
    <w:p w14:paraId="691A8790" w14:textId="3B9F1912" w:rsidR="005F3954" w:rsidRPr="00D4660D" w:rsidRDefault="00E73513" w:rsidP="00E73513">
      <w:pPr>
        <w:rPr>
          <w:i/>
          <w:strike/>
          <w:color w:val="000000" w:themeColor="text1"/>
          <w:sz w:val="20"/>
          <w:szCs w:val="20"/>
        </w:rPr>
      </w:pPr>
      <w:r w:rsidRPr="00E73513">
        <w:rPr>
          <w:color w:val="000000" w:themeColor="text1"/>
        </w:rPr>
        <w:t>Området F/T2 og P1 ved Selstølen er e</w:t>
      </w:r>
      <w:r>
        <w:rPr>
          <w:color w:val="000000" w:themeColor="text1"/>
        </w:rPr>
        <w:t>i</w:t>
      </w:r>
      <w:r w:rsidRPr="00E73513">
        <w:rPr>
          <w:color w:val="000000" w:themeColor="text1"/>
        </w:rPr>
        <w:t>gn</w:t>
      </w:r>
      <w:r>
        <w:rPr>
          <w:color w:val="000000" w:themeColor="text1"/>
        </w:rPr>
        <w:t>a</w:t>
      </w:r>
      <w:r w:rsidRPr="00E73513">
        <w:rPr>
          <w:color w:val="000000" w:themeColor="text1"/>
        </w:rPr>
        <w:t xml:space="preserve"> areal for etablering av naturbasert turistverksemd</w:t>
      </w:r>
      <w:r>
        <w:rPr>
          <w:color w:val="000000" w:themeColor="text1"/>
        </w:rPr>
        <w:t>.</w:t>
      </w:r>
      <w:r w:rsidR="00E67736" w:rsidRPr="00E73513">
        <w:rPr>
          <w:color w:val="000000" w:themeColor="text1"/>
        </w:rPr>
        <w:br/>
      </w:r>
      <w:r w:rsidR="00E67736" w:rsidRPr="00D4660D">
        <w:rPr>
          <w:i/>
          <w:color w:val="000000" w:themeColor="text1"/>
        </w:rPr>
        <w:br/>
      </w:r>
      <w:bookmarkStart w:id="147" w:name="_Toc152162225"/>
      <w:bookmarkStart w:id="148" w:name="_Toc156295963"/>
      <w:bookmarkStart w:id="149" w:name="_Toc156296514"/>
      <w:r w:rsidR="004C00E2" w:rsidRPr="00D4660D">
        <w:rPr>
          <w:rStyle w:val="Overskrift2Tegn"/>
        </w:rPr>
        <w:t>4</w:t>
      </w:r>
      <w:r w:rsidR="005F3954" w:rsidRPr="00D4660D">
        <w:rPr>
          <w:rStyle w:val="Overskrift2Tegn"/>
        </w:rPr>
        <w:t>.1</w:t>
      </w:r>
      <w:r w:rsidR="00E527E3" w:rsidRPr="00D4660D">
        <w:rPr>
          <w:rStyle w:val="Overskrift2Tegn"/>
        </w:rPr>
        <w:t>0</w:t>
      </w:r>
      <w:r w:rsidR="005F3954" w:rsidRPr="00D4660D">
        <w:rPr>
          <w:rStyle w:val="Overskrift2Tegn"/>
        </w:rPr>
        <w:t xml:space="preserve"> Idrettsanlegg</w:t>
      </w:r>
      <w:bookmarkEnd w:id="147"/>
      <w:bookmarkEnd w:id="148"/>
      <w:bookmarkEnd w:id="149"/>
      <w:r w:rsidR="005F3954" w:rsidRPr="00D4660D">
        <w:t xml:space="preserve"> </w:t>
      </w:r>
      <w:r w:rsidR="00E67736" w:rsidRPr="00D4660D">
        <w:rPr>
          <w:i/>
          <w:color w:val="000000" w:themeColor="text1"/>
        </w:rPr>
        <w:br/>
      </w:r>
      <w:r w:rsidR="005F3954" w:rsidRPr="00D4660D">
        <w:rPr>
          <w:color w:val="000000" w:themeColor="text1"/>
        </w:rPr>
        <w:t xml:space="preserve">Desse områda er etablerte </w:t>
      </w:r>
      <w:r w:rsidR="004755FE" w:rsidRPr="00D4660D">
        <w:rPr>
          <w:color w:val="000000" w:themeColor="text1"/>
        </w:rPr>
        <w:t xml:space="preserve">idrettsanlegg. </w:t>
      </w:r>
      <w:r w:rsidR="004755FE" w:rsidRPr="00D4660D">
        <w:rPr>
          <w:i/>
          <w:color w:val="000000" w:themeColor="text1"/>
        </w:rPr>
        <w:t xml:space="preserve">Det er krav om reguleringsplan før deling og bygging. </w:t>
      </w:r>
      <w:r w:rsidR="004755FE" w:rsidRPr="00D4660D">
        <w:rPr>
          <w:color w:val="000000" w:themeColor="text1"/>
        </w:rPr>
        <w:t xml:space="preserve">Område Idr-30 er også alternativ til T-I-10 for eventuell lokalisering av idrettshall. </w:t>
      </w:r>
    </w:p>
    <w:p w14:paraId="5A871394" w14:textId="77777777" w:rsidR="00765265" w:rsidRPr="00D4660D" w:rsidRDefault="00765265" w:rsidP="0027048A">
      <w:pPr>
        <w:rPr>
          <w:i/>
          <w:color w:val="000000" w:themeColor="text1"/>
        </w:rPr>
      </w:pPr>
    </w:p>
    <w:p w14:paraId="0B07072F" w14:textId="77777777" w:rsidR="00765265" w:rsidRPr="00D4660D" w:rsidRDefault="004C00E2" w:rsidP="00765265">
      <w:pPr>
        <w:pStyle w:val="Overskrift1"/>
        <w:rPr>
          <w:color w:val="000000" w:themeColor="text1"/>
        </w:rPr>
      </w:pPr>
      <w:bookmarkStart w:id="150" w:name="_Toc152162229"/>
      <w:bookmarkStart w:id="151" w:name="_Toc156295964"/>
      <w:bookmarkStart w:id="152" w:name="_Toc156296515"/>
      <w:r w:rsidRPr="00D4660D">
        <w:rPr>
          <w:color w:val="000000" w:themeColor="text1"/>
        </w:rPr>
        <w:t>5</w:t>
      </w:r>
      <w:r w:rsidR="00765265" w:rsidRPr="00D4660D">
        <w:rPr>
          <w:color w:val="000000" w:themeColor="text1"/>
        </w:rPr>
        <w:t xml:space="preserve"> Landbruks-, natur- og friluftsområde samt reindrift (LNFR)</w:t>
      </w:r>
      <w:bookmarkEnd w:id="150"/>
      <w:bookmarkEnd w:id="151"/>
      <w:bookmarkEnd w:id="152"/>
    </w:p>
    <w:p w14:paraId="27AB5790" w14:textId="77777777" w:rsidR="00765265" w:rsidRPr="00D4660D" w:rsidRDefault="00765265" w:rsidP="0027048A">
      <w:pPr>
        <w:rPr>
          <w:color w:val="000000" w:themeColor="text1"/>
          <w:sz w:val="20"/>
          <w:szCs w:val="20"/>
        </w:rPr>
      </w:pPr>
      <w:r w:rsidRPr="00D4660D">
        <w:rPr>
          <w:color w:val="000000" w:themeColor="text1"/>
          <w:sz w:val="20"/>
          <w:szCs w:val="20"/>
        </w:rPr>
        <w:t>Heimel PBL</w:t>
      </w:r>
      <w:r w:rsidR="006B4425" w:rsidRPr="00D4660D">
        <w:rPr>
          <w:color w:val="000000" w:themeColor="text1"/>
          <w:sz w:val="20"/>
          <w:szCs w:val="20"/>
        </w:rPr>
        <w:t xml:space="preserve"> §11-7, nr 5, §11-9 og §11-11.</w:t>
      </w:r>
    </w:p>
    <w:p w14:paraId="734AFFB5" w14:textId="22422848" w:rsidR="006B4425" w:rsidRPr="00D4660D" w:rsidRDefault="006B4425" w:rsidP="0027048A">
      <w:pPr>
        <w:rPr>
          <w:color w:val="000000" w:themeColor="text1"/>
        </w:rPr>
      </w:pPr>
      <w:r w:rsidRPr="00D4660D">
        <w:rPr>
          <w:color w:val="000000" w:themeColor="text1"/>
        </w:rPr>
        <w:t xml:space="preserve">Eksisterande bygg i LNFR-områda er enten bygg </w:t>
      </w:r>
      <w:r w:rsidR="00CD425E" w:rsidRPr="00D4660D">
        <w:rPr>
          <w:color w:val="000000" w:themeColor="text1"/>
        </w:rPr>
        <w:t xml:space="preserve">knytt til føremålet </w:t>
      </w:r>
      <w:r w:rsidRPr="00D4660D">
        <w:rPr>
          <w:color w:val="000000" w:themeColor="text1"/>
        </w:rPr>
        <w:t xml:space="preserve">eller bygg med anna noverande bruk som av ulike omsyn bør tilbakeførast til LNFR-føremål eller rivast. </w:t>
      </w:r>
    </w:p>
    <w:p w14:paraId="1F40BF23" w14:textId="2FC7D5ED" w:rsidR="00E14E4B" w:rsidRPr="00D4660D" w:rsidRDefault="00E14E4B" w:rsidP="006253E3">
      <w:pPr>
        <w:rPr>
          <w:color w:val="000000" w:themeColor="text1"/>
        </w:rPr>
      </w:pPr>
      <w:r w:rsidRPr="00D4660D">
        <w:rPr>
          <w:color w:val="000000" w:themeColor="text1"/>
        </w:rPr>
        <w:t>Nye bustad- og fritidtidseigedomar som blir oppretta (etter deling av gardbruk i samsvar med jordlova eller reguleringsplan), skal som utgangspunkt maksimalt ha dei rammer for utnytting som gjeld «</w:t>
      </w:r>
      <w:r w:rsidR="00EE55D9" w:rsidRPr="00D4660D">
        <w:rPr>
          <w:color w:val="000000" w:themeColor="text1"/>
        </w:rPr>
        <w:t xml:space="preserve">Kap </w:t>
      </w:r>
      <w:r w:rsidR="0096674A" w:rsidRPr="00D4660D">
        <w:rPr>
          <w:color w:val="000000" w:themeColor="text1"/>
        </w:rPr>
        <w:t>5.1</w:t>
      </w:r>
      <w:r w:rsidR="00EE55D9" w:rsidRPr="00D4660D">
        <w:rPr>
          <w:color w:val="000000" w:themeColor="text1"/>
        </w:rPr>
        <w:t xml:space="preserve"> </w:t>
      </w:r>
      <w:r w:rsidR="00E67736" w:rsidRPr="00D4660D">
        <w:rPr>
          <w:color w:val="000000" w:themeColor="text1"/>
        </w:rPr>
        <w:t>Nye bustader i LNFR område»</w:t>
      </w:r>
      <w:r w:rsidRPr="00D4660D">
        <w:rPr>
          <w:color w:val="000000" w:themeColor="text1"/>
        </w:rPr>
        <w:t>.</w:t>
      </w:r>
    </w:p>
    <w:p w14:paraId="11F16946" w14:textId="77777777" w:rsidR="00351C50" w:rsidRPr="00D4660D" w:rsidRDefault="00351C50" w:rsidP="0027048A">
      <w:pPr>
        <w:rPr>
          <w:color w:val="000000" w:themeColor="text1"/>
        </w:rPr>
      </w:pPr>
    </w:p>
    <w:p w14:paraId="756067CF" w14:textId="77777777" w:rsidR="00351C50" w:rsidRPr="00D4660D" w:rsidRDefault="004C00E2" w:rsidP="00E527E3">
      <w:pPr>
        <w:pStyle w:val="Overskrift2"/>
      </w:pPr>
      <w:bookmarkStart w:id="153" w:name="_Toc152162230"/>
      <w:bookmarkStart w:id="154" w:name="_Toc156295965"/>
      <w:bookmarkStart w:id="155" w:name="_Toc156296516"/>
      <w:r w:rsidRPr="00D4660D">
        <w:t>5</w:t>
      </w:r>
      <w:r w:rsidR="00351C50" w:rsidRPr="00D4660D">
        <w:t>.</w:t>
      </w:r>
      <w:r w:rsidR="0076794A" w:rsidRPr="00D4660D">
        <w:t>1</w:t>
      </w:r>
      <w:r w:rsidR="00351C50" w:rsidRPr="00D4660D">
        <w:t xml:space="preserve"> </w:t>
      </w:r>
      <w:r w:rsidR="007A1335" w:rsidRPr="00D4660D">
        <w:t>Nye bustader i LNFR område</w:t>
      </w:r>
      <w:bookmarkEnd w:id="153"/>
      <w:bookmarkEnd w:id="154"/>
      <w:bookmarkEnd w:id="155"/>
    </w:p>
    <w:p w14:paraId="0E7B780C" w14:textId="77777777" w:rsidR="00E66B60" w:rsidRPr="00D4660D" w:rsidRDefault="00D94B09" w:rsidP="00D94B09">
      <w:r w:rsidRPr="00D4660D">
        <w:t>Nye bustadtomter i LNFR-område må handsamast som ein dispensasjon frå kommuneplan, jf</w:t>
      </w:r>
      <w:r w:rsidR="00E67736" w:rsidRPr="00D4660D">
        <w:t>.</w:t>
      </w:r>
      <w:r w:rsidRPr="00D4660D">
        <w:t xml:space="preserve"> PBL kap</w:t>
      </w:r>
      <w:r w:rsidR="00E67736" w:rsidRPr="00D4660D">
        <w:t>.</w:t>
      </w:r>
      <w:r w:rsidRPr="00D4660D">
        <w:t xml:space="preserve"> 19. Kommunen kan </w:t>
      </w:r>
      <w:r w:rsidR="00325AFA" w:rsidRPr="00D4660D">
        <w:t xml:space="preserve">etter ei samla vurdering </w:t>
      </w:r>
      <w:r w:rsidRPr="00D4660D">
        <w:t xml:space="preserve">godkjenne nye tomter i LNFR-områda når frådeling og utbygging av tomta: </w:t>
      </w:r>
    </w:p>
    <w:p w14:paraId="31B923FA" w14:textId="77777777" w:rsidR="00E66B60" w:rsidRPr="00D4660D" w:rsidRDefault="00D94B09" w:rsidP="00650BEC">
      <w:pPr>
        <w:pStyle w:val="Listeavsnitt"/>
        <w:numPr>
          <w:ilvl w:val="0"/>
          <w:numId w:val="16"/>
        </w:numPr>
      </w:pPr>
      <w:r w:rsidRPr="00D4660D">
        <w:t xml:space="preserve">Ikkje er i konflikt med dyrka mark, landskapsomsyn eller gi driftsulemper for landbruket </w:t>
      </w:r>
    </w:p>
    <w:p w14:paraId="26A5E977" w14:textId="77777777" w:rsidR="00E66B60" w:rsidRPr="00D4660D" w:rsidRDefault="00D94B09" w:rsidP="00650BEC">
      <w:pPr>
        <w:pStyle w:val="Listeavsnitt"/>
        <w:numPr>
          <w:ilvl w:val="0"/>
          <w:numId w:val="15"/>
        </w:numPr>
      </w:pPr>
      <w:r w:rsidRPr="00D4660D">
        <w:t>Ikkje er i konflikt med byggegrense for vassdrag og vegetasjonsbelte i st</w:t>
      </w:r>
      <w:r w:rsidR="007A1335" w:rsidRPr="00D4660D">
        <w:t>r</w:t>
      </w:r>
      <w:r w:rsidRPr="00D4660D">
        <w:t>andsona vassdrag, jf</w:t>
      </w:r>
      <w:r w:rsidR="00E67736" w:rsidRPr="00D4660D">
        <w:t xml:space="preserve">. Kap 1.2. </w:t>
      </w:r>
      <w:r w:rsidRPr="00D4660D">
        <w:t>Det kan bli gitt unntak der det blir dokumentert at ny utbygging ikkje gir større ulempe for ferdsle, ureining og vegetasjonssone enn eksisterande situasjon. Påbod om betring bør i slike tilfelle vere eit vilkår for dispensasjonen.</w:t>
      </w:r>
    </w:p>
    <w:p w14:paraId="45FA442F" w14:textId="77777777" w:rsidR="00E66B60" w:rsidRPr="00D4660D" w:rsidRDefault="00D94B09" w:rsidP="00650BEC">
      <w:pPr>
        <w:pStyle w:val="Listeavsnitt"/>
        <w:numPr>
          <w:ilvl w:val="0"/>
          <w:numId w:val="15"/>
        </w:numPr>
      </w:pPr>
      <w:r w:rsidRPr="00D4660D">
        <w:t>Ikkje er i konflikt med omsyn til vern av kulturminne.</w:t>
      </w:r>
      <w:r w:rsidRPr="00D4660D">
        <w:tab/>
      </w:r>
    </w:p>
    <w:p w14:paraId="2D16A3A1" w14:textId="77777777" w:rsidR="00E66B60" w:rsidRPr="00D4660D" w:rsidRDefault="00D94B09" w:rsidP="00650BEC">
      <w:pPr>
        <w:pStyle w:val="Listeavsnitt"/>
        <w:numPr>
          <w:ilvl w:val="0"/>
          <w:numId w:val="15"/>
        </w:numPr>
      </w:pPr>
      <w:r w:rsidRPr="00D4660D">
        <w:t>Ikkje er i konflikt med omsyn på bevaring av naturmiljø eller på annan måte råke område med utvalde naturtypar eller artar.</w:t>
      </w:r>
    </w:p>
    <w:p w14:paraId="5890282F" w14:textId="77777777" w:rsidR="00E66B60" w:rsidRPr="00D4660D" w:rsidRDefault="00D94B09" w:rsidP="00650BEC">
      <w:pPr>
        <w:pStyle w:val="Listeavsnitt"/>
        <w:numPr>
          <w:ilvl w:val="0"/>
          <w:numId w:val="15"/>
        </w:numPr>
      </w:pPr>
      <w:r w:rsidRPr="00D4660D">
        <w:t xml:space="preserve">Ligge utanfor kartlagde støysoner, jf. Retningsliner for behandling av støy i arealplanlegging. </w:t>
      </w:r>
    </w:p>
    <w:p w14:paraId="2D6284F7" w14:textId="77777777" w:rsidR="00E66B60" w:rsidRPr="00D4660D" w:rsidRDefault="00D94B09" w:rsidP="00650BEC">
      <w:pPr>
        <w:pStyle w:val="Listeavsnitt"/>
        <w:numPr>
          <w:ilvl w:val="0"/>
          <w:numId w:val="15"/>
        </w:numPr>
      </w:pPr>
      <w:r w:rsidRPr="00D4660D">
        <w:t xml:space="preserve">Har løyve til avkøyrsle frå offentleg veg og ikkje er i konflikt med byggegrensa for offentleg veg. </w:t>
      </w:r>
    </w:p>
    <w:p w14:paraId="3793D52B" w14:textId="77777777" w:rsidR="00E66B60" w:rsidRPr="00D4660D" w:rsidRDefault="00D94B09" w:rsidP="00650BEC">
      <w:pPr>
        <w:pStyle w:val="Listeavsnitt"/>
        <w:numPr>
          <w:ilvl w:val="0"/>
          <w:numId w:val="15"/>
        </w:numPr>
      </w:pPr>
      <w:r w:rsidRPr="00D4660D">
        <w:lastRenderedPageBreak/>
        <w:t>Ikkje er lokalisert i område utsett for flaum, skred eller overvatn.</w:t>
      </w:r>
    </w:p>
    <w:p w14:paraId="3D659981" w14:textId="5F73BCF2" w:rsidR="00E66B60" w:rsidRPr="00D4660D" w:rsidRDefault="00D94B09" w:rsidP="00650BEC">
      <w:pPr>
        <w:pStyle w:val="Listeavsnitt"/>
        <w:numPr>
          <w:ilvl w:val="0"/>
          <w:numId w:val="15"/>
        </w:numPr>
      </w:pPr>
      <w:r w:rsidRPr="00D4660D">
        <w:t xml:space="preserve">Tomta må ha heilårsveg utanfor private bomvegar og ligge i </w:t>
      </w:r>
      <w:r w:rsidR="0094389E">
        <w:t xml:space="preserve">rimeleg nærleik </w:t>
      </w:r>
      <w:r w:rsidRPr="00D4660D">
        <w:t xml:space="preserve">til stoppestad for skulebuss </w:t>
      </w:r>
    </w:p>
    <w:p w14:paraId="7DBEBD41" w14:textId="77777777" w:rsidR="00D94B09" w:rsidRPr="00D4660D" w:rsidRDefault="00D94B09" w:rsidP="00650BEC">
      <w:pPr>
        <w:pStyle w:val="Listeavsnitt"/>
        <w:numPr>
          <w:ilvl w:val="0"/>
          <w:numId w:val="15"/>
        </w:numPr>
      </w:pPr>
      <w:r w:rsidRPr="00D4660D">
        <w:t xml:space="preserve">Avlaup skal bli kopla til det kommunale avlaupsreinseanlegget. Vil dette føre til urimeleg store kostnader eller </w:t>
      </w:r>
      <w:r w:rsidR="00FB662F" w:rsidRPr="00D4660D">
        <w:t>på anna måte vere svært vanskeleg å få til</w:t>
      </w:r>
      <w:r w:rsidRPr="00D4660D">
        <w:t xml:space="preserve">, kan kommunen godkjenne ei annan ordning i tråd med forureiningsforskrifta. Vassforsyninga bør då vere felles med andre bustader. </w:t>
      </w:r>
    </w:p>
    <w:p w14:paraId="196F6D30" w14:textId="2680989F" w:rsidR="00D94B09" w:rsidRPr="00D4660D" w:rsidRDefault="00D94B09" w:rsidP="0027048A">
      <w:pPr>
        <w:rPr>
          <w:i/>
        </w:rPr>
      </w:pPr>
      <w:r w:rsidRPr="00D4660D">
        <w:t xml:space="preserve">For utnytting og krav til utforming gjeld plan- og bygningslova § 29-4. Det må vere sannsynleg at etableringa av tomt vil føre til bygging og busetjing innan rimeleg tid, og </w:t>
      </w:r>
      <w:r w:rsidRPr="00D4660D">
        <w:rPr>
          <w:i/>
        </w:rPr>
        <w:t>det</w:t>
      </w:r>
      <w:r w:rsidR="007436AC" w:rsidRPr="00D4660D">
        <w:rPr>
          <w:i/>
        </w:rPr>
        <w:t xml:space="preserve"> </w:t>
      </w:r>
      <w:r w:rsidR="00CD425E" w:rsidRPr="00D4660D">
        <w:rPr>
          <w:i/>
        </w:rPr>
        <w:t>skal</w:t>
      </w:r>
      <w:r w:rsidRPr="00D4660D">
        <w:rPr>
          <w:i/>
        </w:rPr>
        <w:t xml:space="preserve"> setjast som vilkår for dispensasjonen at den gjeld i inntil 5 år. </w:t>
      </w:r>
    </w:p>
    <w:p w14:paraId="62BC869A" w14:textId="77777777" w:rsidR="00880C50" w:rsidRPr="00D4660D" w:rsidRDefault="00396AC1" w:rsidP="00E527E3">
      <w:pPr>
        <w:rPr>
          <w:strike/>
          <w:color w:val="000000" w:themeColor="text1"/>
        </w:rPr>
      </w:pPr>
      <w:r w:rsidRPr="00D4660D">
        <w:rPr>
          <w:color w:val="000000" w:themeColor="text1"/>
        </w:rPr>
        <w:t xml:space="preserve">Rammer for bygg er som for «Noverande LNF for spreidd bustadbygging, markert med eit område for kvar eigedom». </w:t>
      </w:r>
      <w:r w:rsidR="00931EEC" w:rsidRPr="00D4660D">
        <w:rPr>
          <w:color w:val="000000" w:themeColor="text1"/>
        </w:rPr>
        <w:t xml:space="preserve"> </w:t>
      </w:r>
    </w:p>
    <w:p w14:paraId="4D1DBCE4" w14:textId="77777777" w:rsidR="007D5F25" w:rsidRPr="00D4660D" w:rsidRDefault="007D5F25" w:rsidP="0027048A">
      <w:pPr>
        <w:rPr>
          <w:i/>
          <w:color w:val="000000" w:themeColor="text1"/>
        </w:rPr>
      </w:pPr>
    </w:p>
    <w:p w14:paraId="3206DDF8" w14:textId="0BCD2A52" w:rsidR="00A50A79" w:rsidRPr="00D4660D" w:rsidRDefault="004C00E2" w:rsidP="00A50A79">
      <w:pPr>
        <w:pStyle w:val="Overskrift2"/>
      </w:pPr>
      <w:bookmarkStart w:id="156" w:name="_Toc152162233"/>
      <w:bookmarkStart w:id="157" w:name="_Toc156295966"/>
      <w:bookmarkStart w:id="158" w:name="_Toc156296517"/>
      <w:r w:rsidRPr="00D4660D">
        <w:t>5</w:t>
      </w:r>
      <w:r w:rsidR="00A50A79" w:rsidRPr="00D4660D">
        <w:t>.</w:t>
      </w:r>
      <w:r w:rsidR="00C0248A">
        <w:t>2</w:t>
      </w:r>
      <w:r w:rsidR="00A50A79" w:rsidRPr="00D4660D">
        <w:t xml:space="preserve"> </w:t>
      </w:r>
      <w:r w:rsidR="0076794A" w:rsidRPr="00D4660D">
        <w:t xml:space="preserve">Føresegnsone </w:t>
      </w:r>
      <w:r w:rsidR="00294D18" w:rsidRPr="00D4660D">
        <w:t>nord og aust for utbyggings</w:t>
      </w:r>
      <w:r w:rsidR="0076794A" w:rsidRPr="00D4660D">
        <w:t>grensa</w:t>
      </w:r>
      <w:bookmarkEnd w:id="156"/>
      <w:bookmarkEnd w:id="157"/>
      <w:bookmarkEnd w:id="158"/>
      <w:r w:rsidR="00A50A79" w:rsidRPr="00D4660D">
        <w:t xml:space="preserve"> </w:t>
      </w:r>
    </w:p>
    <w:p w14:paraId="4C7E2F09" w14:textId="77777777" w:rsidR="00A50A79" w:rsidRPr="00D4660D" w:rsidRDefault="00A50A79" w:rsidP="00A50A79">
      <w:pPr>
        <w:rPr>
          <w:color w:val="000000" w:themeColor="text1"/>
          <w:sz w:val="16"/>
          <w:szCs w:val="16"/>
        </w:rPr>
      </w:pPr>
      <w:r w:rsidRPr="00D4660D">
        <w:rPr>
          <w:color w:val="000000" w:themeColor="text1"/>
          <w:sz w:val="16"/>
          <w:szCs w:val="16"/>
        </w:rPr>
        <w:t xml:space="preserve">Heimel: PBL §11-9, særleg 5-7. </w:t>
      </w:r>
    </w:p>
    <w:p w14:paraId="10D86A9A" w14:textId="26AC095C" w:rsidR="00A50A79" w:rsidRPr="00D4660D" w:rsidRDefault="00A50A79" w:rsidP="00CD7FBC">
      <w:pPr>
        <w:rPr>
          <w:strike/>
          <w:color w:val="000000" w:themeColor="text1"/>
        </w:rPr>
      </w:pPr>
      <w:r w:rsidRPr="00D4660D">
        <w:rPr>
          <w:color w:val="000000" w:themeColor="text1"/>
        </w:rPr>
        <w:t xml:space="preserve">Fjellområda utanom dei areala som er verna etter naturmangfaldlova, er omfatta av </w:t>
      </w:r>
      <w:r w:rsidR="0076794A" w:rsidRPr="00D4660D">
        <w:rPr>
          <w:color w:val="000000" w:themeColor="text1"/>
        </w:rPr>
        <w:t>føresegn</w:t>
      </w:r>
      <w:r w:rsidRPr="00D4660D">
        <w:rPr>
          <w:color w:val="000000" w:themeColor="text1"/>
        </w:rPr>
        <w:t xml:space="preserve">ssoner i plankartet. </w:t>
      </w:r>
    </w:p>
    <w:p w14:paraId="597E3DF5" w14:textId="76791E1B" w:rsidR="00A50A79" w:rsidRPr="00C77A36" w:rsidRDefault="00A50A79" w:rsidP="00A50A79">
      <w:pPr>
        <w:rPr>
          <w:color w:val="000000" w:themeColor="text1"/>
        </w:rPr>
      </w:pPr>
      <w:r w:rsidRPr="00D4660D">
        <w:rPr>
          <w:color w:val="000000" w:themeColor="text1"/>
        </w:rPr>
        <w:t xml:space="preserve">Fjellområda har særlege kvalitetar med langsiktig verdi som skal takast vare på. Streng praksis omfattar m.a. veg til eksisterande hytter og bygging på tidlegare frådelte, ubebygde hytteeigedomar. Nye hytteeigedomar kan </w:t>
      </w:r>
      <w:r w:rsidR="00CD425E" w:rsidRPr="00D4660D">
        <w:rPr>
          <w:color w:val="000000" w:themeColor="text1"/>
        </w:rPr>
        <w:t xml:space="preserve">berre </w:t>
      </w:r>
      <w:r w:rsidRPr="00D4660D">
        <w:rPr>
          <w:color w:val="000000" w:themeColor="text1"/>
        </w:rPr>
        <w:t xml:space="preserve">kome til i form av omdisponering av stølar etter deling av gardbruk i samsvar med jordlova. </w:t>
      </w:r>
      <w:r w:rsidR="00C65794" w:rsidRPr="00D4660D">
        <w:rPr>
          <w:i/>
          <w:color w:val="000000" w:themeColor="text1"/>
        </w:rPr>
        <w:t xml:space="preserve">Det skal ikkje etablerast veg til eksisterande fritidseigedomar innanfor </w:t>
      </w:r>
      <w:r w:rsidR="00EF314C" w:rsidRPr="00D4660D">
        <w:rPr>
          <w:i/>
          <w:color w:val="000000" w:themeColor="text1"/>
        </w:rPr>
        <w:t>føresegnssona</w:t>
      </w:r>
      <w:r w:rsidR="00C65794" w:rsidRPr="00D4660D">
        <w:rPr>
          <w:i/>
          <w:color w:val="000000" w:themeColor="text1"/>
        </w:rPr>
        <w:t xml:space="preserve">. </w:t>
      </w:r>
      <w:r w:rsidR="00C77A36">
        <w:rPr>
          <w:color w:val="000000" w:themeColor="text1"/>
        </w:rPr>
        <w:t>Det kan søkjast om dispensasjon for enkel tilkomstveg tilpassa terrenget på inntil 30 - 50 meter.</w:t>
      </w:r>
    </w:p>
    <w:p w14:paraId="5B1BB9B1" w14:textId="77777777" w:rsidR="00A50A79" w:rsidRPr="00D4660D" w:rsidRDefault="00A50A79" w:rsidP="00A50A79">
      <w:pPr>
        <w:rPr>
          <w:color w:val="000000" w:themeColor="text1"/>
        </w:rPr>
      </w:pPr>
    </w:p>
    <w:p w14:paraId="51AFA566" w14:textId="3BF6182F" w:rsidR="00A50A79" w:rsidRPr="00D4660D" w:rsidRDefault="004C00E2" w:rsidP="004108AB">
      <w:pPr>
        <w:pStyle w:val="Overskrift3"/>
        <w:rPr>
          <w:color w:val="FF0000"/>
        </w:rPr>
      </w:pPr>
      <w:bookmarkStart w:id="159" w:name="_Toc152162234"/>
      <w:bookmarkStart w:id="160" w:name="_Toc156295967"/>
      <w:bookmarkStart w:id="161" w:name="_Toc156296518"/>
      <w:r w:rsidRPr="00D4660D">
        <w:t>5</w:t>
      </w:r>
      <w:r w:rsidR="00A50A79" w:rsidRPr="00D4660D">
        <w:t>.</w:t>
      </w:r>
      <w:r w:rsidR="00C0248A">
        <w:t>2</w:t>
      </w:r>
      <w:r w:rsidR="004108AB" w:rsidRPr="00D4660D">
        <w:t>.1</w:t>
      </w:r>
      <w:r w:rsidR="00A50A79" w:rsidRPr="00D4660D">
        <w:t xml:space="preserve"> Noverande LNF for spreidd fritidsbustadbygging, markert med eit område for kvar eigedom</w:t>
      </w:r>
      <w:bookmarkEnd w:id="159"/>
      <w:bookmarkEnd w:id="160"/>
      <w:bookmarkEnd w:id="161"/>
    </w:p>
    <w:p w14:paraId="5A691BAF" w14:textId="77777777" w:rsidR="00A50A79" w:rsidRPr="00D4660D" w:rsidRDefault="00A50A79" w:rsidP="00A50A79">
      <w:pPr>
        <w:rPr>
          <w:i/>
          <w:color w:val="000000" w:themeColor="text1"/>
        </w:rPr>
      </w:pPr>
      <w:r w:rsidRPr="00D4660D">
        <w:rPr>
          <w:i/>
          <w:color w:val="000000" w:themeColor="text1"/>
        </w:rPr>
        <w:t xml:space="preserve">Ved søknader og byggjemeldingar skal det liggje ved fotodokumentasjon som syner eksisterande bygg og miljøet rundt. </w:t>
      </w:r>
    </w:p>
    <w:p w14:paraId="0D57FC6B" w14:textId="77777777" w:rsidR="00A50A79" w:rsidRPr="00D4660D" w:rsidRDefault="00A50A79" w:rsidP="00A50A79">
      <w:pPr>
        <w:rPr>
          <w:color w:val="000000" w:themeColor="text1"/>
        </w:rPr>
      </w:pPr>
    </w:p>
    <w:p w14:paraId="037B414F" w14:textId="11608C9D" w:rsidR="00A50A79" w:rsidRPr="00D4660D" w:rsidRDefault="004C00E2" w:rsidP="00A50A79">
      <w:pPr>
        <w:pStyle w:val="Overskrift3"/>
      </w:pPr>
      <w:bookmarkStart w:id="162" w:name="_Toc152162235"/>
      <w:bookmarkStart w:id="163" w:name="_Toc156295968"/>
      <w:bookmarkStart w:id="164" w:name="_Toc156296519"/>
      <w:r w:rsidRPr="00D4660D">
        <w:t>5</w:t>
      </w:r>
      <w:r w:rsidR="00A50A79" w:rsidRPr="00D4660D">
        <w:t>.</w:t>
      </w:r>
      <w:r w:rsidR="00C0248A">
        <w:t>2</w:t>
      </w:r>
      <w:r w:rsidR="00A50A79" w:rsidRPr="00D4660D">
        <w:t>.</w:t>
      </w:r>
      <w:r w:rsidR="004108AB" w:rsidRPr="00D4660D">
        <w:t>2</w:t>
      </w:r>
      <w:r w:rsidR="00A50A79" w:rsidRPr="00D4660D">
        <w:t xml:space="preserve"> Utforming av bygg,</w:t>
      </w:r>
      <w:bookmarkEnd w:id="162"/>
      <w:bookmarkEnd w:id="163"/>
      <w:bookmarkEnd w:id="164"/>
    </w:p>
    <w:p w14:paraId="2A851C2A" w14:textId="77777777" w:rsidR="00A50A79" w:rsidRPr="00D4660D" w:rsidRDefault="00A50A79" w:rsidP="00650BEC">
      <w:pPr>
        <w:pStyle w:val="Listeavsnitt"/>
        <w:numPr>
          <w:ilvl w:val="0"/>
          <w:numId w:val="8"/>
        </w:numPr>
        <w:rPr>
          <w:color w:val="000000" w:themeColor="text1"/>
        </w:rPr>
      </w:pPr>
      <w:r w:rsidRPr="00D4660D">
        <w:rPr>
          <w:color w:val="000000" w:themeColor="text1"/>
        </w:rPr>
        <w:t xml:space="preserve">Bygg skal ha ei enkel og minimalistisk utforming. </w:t>
      </w:r>
    </w:p>
    <w:p w14:paraId="4F962E08" w14:textId="77777777" w:rsidR="00A50A79" w:rsidRPr="00D4660D" w:rsidRDefault="00A50A79" w:rsidP="00650BEC">
      <w:pPr>
        <w:pStyle w:val="Listeavsnitt"/>
        <w:numPr>
          <w:ilvl w:val="0"/>
          <w:numId w:val="8"/>
        </w:numPr>
        <w:rPr>
          <w:color w:val="000000" w:themeColor="text1"/>
        </w:rPr>
      </w:pPr>
      <w:r w:rsidRPr="00D4660D">
        <w:rPr>
          <w:color w:val="000000" w:themeColor="text1"/>
        </w:rPr>
        <w:t>Vindskier, vind</w:t>
      </w:r>
      <w:r w:rsidR="00CA1D7B" w:rsidRPr="00D4660D">
        <w:rPr>
          <w:color w:val="000000" w:themeColor="text1"/>
        </w:rPr>
        <w:t>a</w:t>
      </w:r>
      <w:r w:rsidRPr="00D4660D">
        <w:rPr>
          <w:color w:val="000000" w:themeColor="text1"/>
        </w:rPr>
        <w:t>u</w:t>
      </w:r>
      <w:r w:rsidR="00CA1D7B" w:rsidRPr="00D4660D">
        <w:rPr>
          <w:color w:val="000000" w:themeColor="text1"/>
        </w:rPr>
        <w:t xml:space="preserve">go </w:t>
      </w:r>
      <w:r w:rsidR="0085172B" w:rsidRPr="00D4660D">
        <w:rPr>
          <w:color w:val="000000" w:themeColor="text1"/>
        </w:rPr>
        <w:t xml:space="preserve">si innramming </w:t>
      </w:r>
      <w:r w:rsidRPr="00D4660D">
        <w:rPr>
          <w:color w:val="000000" w:themeColor="text1"/>
        </w:rPr>
        <w:t>og stolpar skal vera i enkel stil</w:t>
      </w:r>
    </w:p>
    <w:p w14:paraId="4F70BA47" w14:textId="77777777" w:rsidR="00A50A79" w:rsidRPr="00D4660D" w:rsidRDefault="00A50A79" w:rsidP="00650BEC">
      <w:pPr>
        <w:pStyle w:val="Listeavsnitt"/>
        <w:numPr>
          <w:ilvl w:val="0"/>
          <w:numId w:val="8"/>
        </w:numPr>
        <w:rPr>
          <w:i/>
          <w:color w:val="000000" w:themeColor="text1"/>
        </w:rPr>
      </w:pPr>
      <w:r w:rsidRPr="00D4660D">
        <w:rPr>
          <w:i/>
          <w:color w:val="000000" w:themeColor="text1"/>
        </w:rPr>
        <w:t>Karnapp, takvinda</w:t>
      </w:r>
      <w:r w:rsidR="0076794A" w:rsidRPr="00D4660D">
        <w:rPr>
          <w:i/>
          <w:color w:val="000000" w:themeColor="text1"/>
        </w:rPr>
        <w:t>u</w:t>
      </w:r>
      <w:r w:rsidRPr="00D4660D">
        <w:rPr>
          <w:i/>
          <w:color w:val="000000" w:themeColor="text1"/>
        </w:rPr>
        <w:t>ge og store antenner er forbode</w:t>
      </w:r>
    </w:p>
    <w:p w14:paraId="32A719AC" w14:textId="77777777" w:rsidR="00A50A79" w:rsidRPr="00D4660D" w:rsidRDefault="00A50A79" w:rsidP="00650BEC">
      <w:pPr>
        <w:pStyle w:val="Listeavsnitt"/>
        <w:numPr>
          <w:ilvl w:val="0"/>
          <w:numId w:val="8"/>
        </w:numPr>
        <w:rPr>
          <w:i/>
          <w:color w:val="000000" w:themeColor="text1"/>
        </w:rPr>
      </w:pPr>
      <w:r w:rsidRPr="00D4660D">
        <w:rPr>
          <w:i/>
          <w:color w:val="000000" w:themeColor="text1"/>
        </w:rPr>
        <w:t>Ta</w:t>
      </w:r>
      <w:r w:rsidR="00F17435" w:rsidRPr="00D4660D">
        <w:rPr>
          <w:i/>
          <w:color w:val="000000" w:themeColor="text1"/>
        </w:rPr>
        <w:t>k</w:t>
      </w:r>
      <w:r w:rsidRPr="00D4660D">
        <w:rPr>
          <w:i/>
          <w:color w:val="000000" w:themeColor="text1"/>
        </w:rPr>
        <w:t>utsti</w:t>
      </w:r>
      <w:r w:rsidR="00F17435" w:rsidRPr="00D4660D">
        <w:rPr>
          <w:i/>
          <w:color w:val="000000" w:themeColor="text1"/>
        </w:rPr>
        <w:t>k</w:t>
      </w:r>
      <w:r w:rsidRPr="00D4660D">
        <w:rPr>
          <w:i/>
          <w:color w:val="000000" w:themeColor="text1"/>
        </w:rPr>
        <w:t>k ska vera mellom 30-50 cm og skal tilpassast storleiken på bygget</w:t>
      </w:r>
    </w:p>
    <w:p w14:paraId="4F90BA31" w14:textId="77777777" w:rsidR="00997A23" w:rsidRPr="00D4660D" w:rsidRDefault="00A50A79" w:rsidP="00650BEC">
      <w:pPr>
        <w:pStyle w:val="Listeavsnitt"/>
        <w:numPr>
          <w:ilvl w:val="0"/>
          <w:numId w:val="8"/>
        </w:numPr>
        <w:rPr>
          <w:i/>
          <w:color w:val="000000" w:themeColor="text1"/>
        </w:rPr>
      </w:pPr>
      <w:r w:rsidRPr="00D4660D">
        <w:rPr>
          <w:i/>
          <w:color w:val="000000" w:themeColor="text1"/>
        </w:rPr>
        <w:t xml:space="preserve">Bygg skal ha ståande panel utvendig, ukanta panel er forbode. </w:t>
      </w:r>
    </w:p>
    <w:p w14:paraId="7E43DA6A" w14:textId="77777777" w:rsidR="00A50A79" w:rsidRPr="00D4660D" w:rsidRDefault="00A50A79" w:rsidP="00650BEC">
      <w:pPr>
        <w:pStyle w:val="Listeavsnitt"/>
        <w:numPr>
          <w:ilvl w:val="0"/>
          <w:numId w:val="8"/>
        </w:numPr>
        <w:rPr>
          <w:i/>
          <w:color w:val="000000" w:themeColor="text1"/>
        </w:rPr>
      </w:pPr>
      <w:r w:rsidRPr="00D4660D">
        <w:rPr>
          <w:i/>
          <w:color w:val="000000" w:themeColor="text1"/>
        </w:rPr>
        <w:t>H</w:t>
      </w:r>
      <w:r w:rsidR="00F17435" w:rsidRPr="00D4660D">
        <w:rPr>
          <w:i/>
          <w:color w:val="000000" w:themeColor="text1"/>
        </w:rPr>
        <w:t>a</w:t>
      </w:r>
      <w:r w:rsidRPr="00D4660D">
        <w:rPr>
          <w:i/>
          <w:color w:val="000000" w:themeColor="text1"/>
        </w:rPr>
        <w:t>ndlafta bygg</w:t>
      </w:r>
      <w:r w:rsidR="00294D18" w:rsidRPr="00D4660D">
        <w:rPr>
          <w:i/>
          <w:color w:val="000000" w:themeColor="text1"/>
        </w:rPr>
        <w:t xml:space="preserve"> i</w:t>
      </w:r>
      <w:r w:rsidR="00581391" w:rsidRPr="00D4660D">
        <w:rPr>
          <w:i/>
          <w:color w:val="000000" w:themeColor="text1"/>
        </w:rPr>
        <w:t xml:space="preserve"> </w:t>
      </w:r>
      <w:r w:rsidR="00294D18" w:rsidRPr="00D4660D">
        <w:rPr>
          <w:i/>
          <w:color w:val="000000" w:themeColor="text1"/>
        </w:rPr>
        <w:t>enkel stil er tillat</w:t>
      </w:r>
      <w:r w:rsidR="00581391" w:rsidRPr="00D4660D">
        <w:rPr>
          <w:i/>
          <w:color w:val="000000" w:themeColor="text1"/>
        </w:rPr>
        <w:t>, der det høver i miljøet</w:t>
      </w:r>
      <w:r w:rsidR="00294D18" w:rsidRPr="00D4660D">
        <w:rPr>
          <w:i/>
          <w:color w:val="000000" w:themeColor="text1"/>
        </w:rPr>
        <w:t>.</w:t>
      </w:r>
      <w:r w:rsidRPr="00D4660D">
        <w:rPr>
          <w:color w:val="000000" w:themeColor="text1"/>
        </w:rPr>
        <w:t xml:space="preserve"> </w:t>
      </w:r>
    </w:p>
    <w:p w14:paraId="0C1F14F0" w14:textId="77777777" w:rsidR="00A50A79" w:rsidRPr="00D4660D" w:rsidRDefault="00A50A79" w:rsidP="00650BEC">
      <w:pPr>
        <w:pStyle w:val="Listeavsnitt"/>
        <w:numPr>
          <w:ilvl w:val="0"/>
          <w:numId w:val="8"/>
        </w:numPr>
        <w:rPr>
          <w:color w:val="000000" w:themeColor="text1"/>
        </w:rPr>
      </w:pPr>
      <w:r w:rsidRPr="00D4660D">
        <w:rPr>
          <w:i/>
          <w:color w:val="000000" w:themeColor="text1"/>
        </w:rPr>
        <w:t>Tak skal vere saltak med takvinkel mellom 20</w:t>
      </w:r>
      <w:r w:rsidR="00581391" w:rsidRPr="00D4660D">
        <w:rPr>
          <w:i/>
          <w:color w:val="000000" w:themeColor="text1"/>
          <w:vertAlign w:val="superscript"/>
        </w:rPr>
        <w:t>0</w:t>
      </w:r>
      <w:r w:rsidRPr="00D4660D">
        <w:rPr>
          <w:i/>
          <w:color w:val="000000" w:themeColor="text1"/>
        </w:rPr>
        <w:t xml:space="preserve"> og 35</w:t>
      </w:r>
      <w:r w:rsidRPr="00D4660D">
        <w:rPr>
          <w:i/>
          <w:color w:val="000000" w:themeColor="text1"/>
          <w:vertAlign w:val="superscript"/>
        </w:rPr>
        <w:t>0</w:t>
      </w:r>
      <w:r w:rsidRPr="00D4660D">
        <w:rPr>
          <w:i/>
          <w:color w:val="000000" w:themeColor="text1"/>
        </w:rPr>
        <w:t xml:space="preserve"> </w:t>
      </w:r>
      <w:r w:rsidRPr="00D4660D">
        <w:rPr>
          <w:color w:val="000000" w:themeColor="text1"/>
        </w:rPr>
        <w:t>og bør vera lik på alle bygg på same eigedom.</w:t>
      </w:r>
    </w:p>
    <w:p w14:paraId="1F72FB8E" w14:textId="4C06726B" w:rsidR="00A50A79" w:rsidRPr="00D4660D" w:rsidRDefault="00A50A79" w:rsidP="00650BEC">
      <w:pPr>
        <w:pStyle w:val="Listeavsnitt"/>
        <w:numPr>
          <w:ilvl w:val="0"/>
          <w:numId w:val="8"/>
        </w:numPr>
        <w:rPr>
          <w:i/>
          <w:color w:val="000000" w:themeColor="text1"/>
        </w:rPr>
      </w:pPr>
      <w:r w:rsidRPr="00D4660D">
        <w:rPr>
          <w:i/>
          <w:color w:val="000000" w:themeColor="text1"/>
        </w:rPr>
        <w:t>Taktekk</w:t>
      </w:r>
      <w:r w:rsidR="00F17435" w:rsidRPr="00D4660D">
        <w:rPr>
          <w:i/>
          <w:color w:val="000000" w:themeColor="text1"/>
        </w:rPr>
        <w:t>e</w:t>
      </w:r>
      <w:r w:rsidRPr="00D4660D">
        <w:rPr>
          <w:i/>
          <w:color w:val="000000" w:themeColor="text1"/>
        </w:rPr>
        <w:t xml:space="preserve">materialet skal vera skifer, shingel </w:t>
      </w:r>
      <w:r w:rsidR="000E55AA" w:rsidRPr="00D4660D">
        <w:rPr>
          <w:i/>
          <w:color w:val="000000" w:themeColor="text1"/>
        </w:rPr>
        <w:t>type Valdres</w:t>
      </w:r>
      <w:r w:rsidRPr="00D4660D">
        <w:rPr>
          <w:i/>
          <w:color w:val="000000" w:themeColor="text1"/>
        </w:rPr>
        <w:t xml:space="preserve">, torv eller tretak. </w:t>
      </w:r>
      <w:r w:rsidR="00D534A9" w:rsidRPr="00D4660D">
        <w:rPr>
          <w:i/>
          <w:color w:val="000000" w:themeColor="text1"/>
        </w:rPr>
        <w:t xml:space="preserve">Med torvtak meiner vi tradisjonelt sjåande grasdekt tak, men med </w:t>
      </w:r>
      <w:r w:rsidR="00D534A9" w:rsidRPr="00D4660D">
        <w:rPr>
          <w:i/>
          <w:color w:val="000000" w:themeColor="text1"/>
          <w:u w:val="single"/>
        </w:rPr>
        <w:t>torvfri</w:t>
      </w:r>
      <w:r w:rsidR="00D534A9" w:rsidRPr="00D4660D">
        <w:rPr>
          <w:i/>
          <w:color w:val="000000" w:themeColor="text1"/>
        </w:rPr>
        <w:t xml:space="preserve"> jord. </w:t>
      </w:r>
      <w:r w:rsidRPr="00D4660D">
        <w:rPr>
          <w:i/>
          <w:color w:val="000000" w:themeColor="text1"/>
        </w:rPr>
        <w:t xml:space="preserve">På uthus kan det vera galvanisert </w:t>
      </w:r>
      <w:r w:rsidR="00F17435" w:rsidRPr="00D4660D">
        <w:rPr>
          <w:i/>
          <w:color w:val="000000" w:themeColor="text1"/>
        </w:rPr>
        <w:t>bølgeblekk</w:t>
      </w:r>
      <w:r w:rsidRPr="00D4660D">
        <w:rPr>
          <w:i/>
          <w:color w:val="000000" w:themeColor="text1"/>
        </w:rPr>
        <w:t xml:space="preserve">. </w:t>
      </w:r>
    </w:p>
    <w:p w14:paraId="19292B30" w14:textId="77777777" w:rsidR="00A50A79" w:rsidRPr="00D4660D" w:rsidRDefault="00A50A79" w:rsidP="00650BEC">
      <w:pPr>
        <w:pStyle w:val="Listeavsnitt"/>
        <w:numPr>
          <w:ilvl w:val="0"/>
          <w:numId w:val="8"/>
        </w:numPr>
        <w:rPr>
          <w:i/>
          <w:color w:val="000000" w:themeColor="text1"/>
        </w:rPr>
      </w:pPr>
      <w:r w:rsidRPr="00D4660D">
        <w:rPr>
          <w:i/>
          <w:color w:val="000000" w:themeColor="text1"/>
        </w:rPr>
        <w:lastRenderedPageBreak/>
        <w:t xml:space="preserve">Fargen på bygg skal vera mørk grå eller mørk brun. Raudfarge er tillate der dette er dominerande farge i bygningsmiljøet rundt </w:t>
      </w:r>
    </w:p>
    <w:p w14:paraId="5B6A978B" w14:textId="77777777" w:rsidR="00A50A79" w:rsidRPr="00D4660D" w:rsidRDefault="00A50A79" w:rsidP="00650BEC">
      <w:pPr>
        <w:pStyle w:val="Listeavsnitt"/>
        <w:numPr>
          <w:ilvl w:val="0"/>
          <w:numId w:val="8"/>
        </w:numPr>
        <w:rPr>
          <w:i/>
          <w:color w:val="000000" w:themeColor="text1"/>
        </w:rPr>
      </w:pPr>
      <w:r w:rsidRPr="00D4660D">
        <w:rPr>
          <w:i/>
          <w:color w:val="000000" w:themeColor="text1"/>
        </w:rPr>
        <w:t>Portalar er forbode</w:t>
      </w:r>
    </w:p>
    <w:p w14:paraId="234497CC" w14:textId="77777777" w:rsidR="002766A8" w:rsidRPr="00D4660D" w:rsidRDefault="002766A8" w:rsidP="00650BEC">
      <w:pPr>
        <w:pStyle w:val="Listeavsnitt"/>
        <w:numPr>
          <w:ilvl w:val="0"/>
          <w:numId w:val="8"/>
        </w:numPr>
        <w:rPr>
          <w:i/>
          <w:color w:val="000000" w:themeColor="text1"/>
        </w:rPr>
      </w:pPr>
      <w:r w:rsidRPr="00D4660D">
        <w:rPr>
          <w:i/>
          <w:color w:val="000000" w:themeColor="text1"/>
        </w:rPr>
        <w:t xml:space="preserve">I </w:t>
      </w:r>
      <w:r w:rsidR="00F17435" w:rsidRPr="00D4660D">
        <w:rPr>
          <w:i/>
          <w:color w:val="000000" w:themeColor="text1"/>
        </w:rPr>
        <w:t>område</w:t>
      </w:r>
      <w:r w:rsidRPr="00D4660D">
        <w:rPr>
          <w:i/>
          <w:color w:val="000000" w:themeColor="text1"/>
        </w:rPr>
        <w:t xml:space="preserve"> med nemninga «K» kan nye bygg, konstruksjonar og anlegg likevel ikkje setjast i verk før tiltaket er avklart med kulturarveininga i Innlandet fylkeskommune. </w:t>
      </w:r>
    </w:p>
    <w:p w14:paraId="198040F5" w14:textId="77777777" w:rsidR="00A50A79" w:rsidRPr="00D4660D" w:rsidRDefault="00A50A79" w:rsidP="00A50A79">
      <w:pPr>
        <w:rPr>
          <w:color w:val="000000" w:themeColor="text1"/>
        </w:rPr>
      </w:pPr>
      <w:r w:rsidRPr="00D4660D">
        <w:rPr>
          <w:color w:val="000000" w:themeColor="text1"/>
        </w:rPr>
        <w:t xml:space="preserve">Unntak frå desse punkta kan bli gitt der eksisterande bygningsmasse ikkje er i samsvar med punkta og at det etter ei samla vurdering ikkje er føremålstenleg å endre dette. Elles vil regelen vera at også eksisterande bygningsmasse må endrast som vilkår for byggeløyve. </w:t>
      </w:r>
    </w:p>
    <w:p w14:paraId="6848B44B" w14:textId="77777777" w:rsidR="00A50A79" w:rsidRPr="00D4660D" w:rsidRDefault="00A50A79" w:rsidP="00A50A79">
      <w:pPr>
        <w:rPr>
          <w:color w:val="000000" w:themeColor="text1"/>
        </w:rPr>
      </w:pPr>
    </w:p>
    <w:p w14:paraId="4839916A" w14:textId="39A1DF28" w:rsidR="00A50A79" w:rsidRPr="00D4660D" w:rsidRDefault="004C00E2" w:rsidP="00A50A79">
      <w:pPr>
        <w:pStyle w:val="Overskrift3"/>
      </w:pPr>
      <w:bookmarkStart w:id="165" w:name="_Toc152162236"/>
      <w:bookmarkStart w:id="166" w:name="_Toc156295969"/>
      <w:bookmarkStart w:id="167" w:name="_Toc156296520"/>
      <w:r w:rsidRPr="00D4660D">
        <w:t>5</w:t>
      </w:r>
      <w:r w:rsidR="00A50A79" w:rsidRPr="00D4660D">
        <w:t>.</w:t>
      </w:r>
      <w:r w:rsidR="00C0248A">
        <w:t>2</w:t>
      </w:r>
      <w:r w:rsidR="00A50A79" w:rsidRPr="00D4660D">
        <w:t>.</w:t>
      </w:r>
      <w:r w:rsidR="004108AB" w:rsidRPr="00D4660D">
        <w:t>3</w:t>
      </w:r>
      <w:r w:rsidR="00A50A79" w:rsidRPr="00D4660D">
        <w:t xml:space="preserve"> Utforming av terreng,</w:t>
      </w:r>
      <w:bookmarkEnd w:id="165"/>
      <w:bookmarkEnd w:id="166"/>
      <w:bookmarkEnd w:id="167"/>
    </w:p>
    <w:p w14:paraId="638C6620" w14:textId="77777777" w:rsidR="00A50A79" w:rsidRPr="00D4660D" w:rsidRDefault="00A50A79" w:rsidP="00A50A79">
      <w:pPr>
        <w:jc w:val="both"/>
        <w:rPr>
          <w:color w:val="000000" w:themeColor="text1"/>
        </w:rPr>
      </w:pPr>
      <w:r w:rsidRPr="00D4660D">
        <w:rPr>
          <w:i/>
          <w:color w:val="000000" w:themeColor="text1"/>
        </w:rPr>
        <w:t xml:space="preserve">Planering og andre terrengendringar er forbode bortsett frå det som er naudsynt ved plassering av bygg. </w:t>
      </w:r>
      <w:r w:rsidRPr="00D4660D">
        <w:rPr>
          <w:color w:val="000000" w:themeColor="text1"/>
        </w:rPr>
        <w:t xml:space="preserve">Bygg og anlegg skal tilpassast terrenget, ikkje omvendt. </w:t>
      </w:r>
    </w:p>
    <w:p w14:paraId="1C36B291" w14:textId="77777777" w:rsidR="00A50A79" w:rsidRPr="00D4660D" w:rsidRDefault="00A50A79" w:rsidP="00A50A79">
      <w:pPr>
        <w:jc w:val="both"/>
        <w:rPr>
          <w:color w:val="000000" w:themeColor="text1"/>
        </w:rPr>
      </w:pPr>
    </w:p>
    <w:p w14:paraId="796D2F73" w14:textId="5F73E08B" w:rsidR="00A50A79" w:rsidRPr="00D4660D" w:rsidRDefault="004C00E2" w:rsidP="00A50A79">
      <w:pPr>
        <w:pStyle w:val="Overskrift3"/>
      </w:pPr>
      <w:bookmarkStart w:id="168" w:name="_Toc152162237"/>
      <w:bookmarkStart w:id="169" w:name="_Toc156295970"/>
      <w:bookmarkStart w:id="170" w:name="_Toc156296521"/>
      <w:r w:rsidRPr="00D4660D">
        <w:t>5</w:t>
      </w:r>
      <w:r w:rsidR="00A50A79" w:rsidRPr="00D4660D">
        <w:t>.</w:t>
      </w:r>
      <w:r w:rsidR="00C0248A">
        <w:t>2</w:t>
      </w:r>
      <w:r w:rsidR="00A50A79" w:rsidRPr="00D4660D">
        <w:t>.</w:t>
      </w:r>
      <w:r w:rsidR="004108AB" w:rsidRPr="00D4660D">
        <w:t>4</w:t>
      </w:r>
      <w:r w:rsidR="00A50A79" w:rsidRPr="00D4660D">
        <w:t xml:space="preserve"> Utnyttingsgrad</w:t>
      </w:r>
      <w:bookmarkEnd w:id="168"/>
      <w:bookmarkEnd w:id="169"/>
      <w:bookmarkEnd w:id="170"/>
    </w:p>
    <w:p w14:paraId="6CC2599E" w14:textId="03951BBA" w:rsidR="00A50A79" w:rsidRPr="00D4660D" w:rsidRDefault="00A50A79" w:rsidP="00A50A79">
      <w:pPr>
        <w:rPr>
          <w:color w:val="000000" w:themeColor="text1"/>
        </w:rPr>
      </w:pPr>
      <w:r w:rsidRPr="00D4660D">
        <w:rPr>
          <w:color w:val="000000" w:themeColor="text1"/>
        </w:rPr>
        <w:t xml:space="preserve">I fjellområda føreset </w:t>
      </w:r>
      <w:r w:rsidR="00EF314C" w:rsidRPr="00D4660D">
        <w:rPr>
          <w:color w:val="000000" w:themeColor="text1"/>
        </w:rPr>
        <w:t>vi</w:t>
      </w:r>
      <w:r w:rsidRPr="00D4660D">
        <w:rPr>
          <w:color w:val="000000" w:themeColor="text1"/>
        </w:rPr>
        <w:t xml:space="preserve"> at areal til utandørs biloppstillingsplass ikkje blir opparbeidd, jamfør punktet om terrengendringar. Gamle tradisjonelle bygg som blir nytta som uthus</w:t>
      </w:r>
      <w:r w:rsidR="00EF314C" w:rsidRPr="00D4660D">
        <w:rPr>
          <w:color w:val="000000" w:themeColor="text1"/>
        </w:rPr>
        <w:t>,</w:t>
      </w:r>
      <w:r w:rsidRPr="00D4660D">
        <w:rPr>
          <w:color w:val="000000" w:themeColor="text1"/>
        </w:rPr>
        <w:t xml:space="preserve"> og som blir vurdert å ha positiv verdi for bygningsmiljøet, blir ikkje rekna inn som ein del av bygning</w:t>
      </w:r>
      <w:r w:rsidR="00852375" w:rsidRPr="00D4660D">
        <w:rPr>
          <w:color w:val="000000" w:themeColor="text1"/>
        </w:rPr>
        <w:t>s</w:t>
      </w:r>
      <w:r w:rsidRPr="00D4660D">
        <w:rPr>
          <w:color w:val="000000" w:themeColor="text1"/>
        </w:rPr>
        <w:t xml:space="preserve">massen i denne samanhengen. Eksisterande båtnaust som ligg til hytteeigedomen skal heller ikkje reknast inn i bebygd areal. </w:t>
      </w:r>
    </w:p>
    <w:p w14:paraId="1C6AD6FB" w14:textId="77777777" w:rsidR="00A50A79" w:rsidRPr="00D4660D" w:rsidRDefault="00A50A79" w:rsidP="00A50A79">
      <w:pPr>
        <w:rPr>
          <w:i/>
          <w:color w:val="00B0F0"/>
        </w:rPr>
      </w:pPr>
    </w:p>
    <w:p w14:paraId="49C6158D" w14:textId="19029730" w:rsidR="00A50A79" w:rsidRPr="000E56C6" w:rsidRDefault="004C00E2" w:rsidP="00A50A79">
      <w:pPr>
        <w:pStyle w:val="Overskrift3"/>
      </w:pPr>
      <w:bookmarkStart w:id="171" w:name="_Toc152162238"/>
      <w:bookmarkStart w:id="172" w:name="_Toc156295971"/>
      <w:bookmarkStart w:id="173" w:name="_Toc156296522"/>
      <w:r w:rsidRPr="000E56C6">
        <w:t>5</w:t>
      </w:r>
      <w:r w:rsidR="00A50A79" w:rsidRPr="000E56C6">
        <w:t>.</w:t>
      </w:r>
      <w:r w:rsidR="00C0248A" w:rsidRPr="000E56C6">
        <w:t>2</w:t>
      </w:r>
      <w:r w:rsidR="004108AB" w:rsidRPr="000E56C6">
        <w:t>.</w:t>
      </w:r>
      <w:r w:rsidR="003D009B" w:rsidRPr="000E56C6">
        <w:t>5</w:t>
      </w:r>
      <w:r w:rsidR="00A50A79" w:rsidRPr="000E56C6">
        <w:t xml:space="preserve"> Utnyttingsgrad og høgd</w:t>
      </w:r>
      <w:bookmarkEnd w:id="171"/>
      <w:bookmarkEnd w:id="172"/>
      <w:bookmarkEnd w:id="173"/>
    </w:p>
    <w:p w14:paraId="06920416" w14:textId="77777777" w:rsidR="0094389E" w:rsidRPr="00580651" w:rsidRDefault="0094389E" w:rsidP="00A50A79">
      <w:pPr>
        <w:rPr>
          <w:i/>
          <w:color w:val="000000" w:themeColor="text1"/>
          <w:highlight w:val="yellow"/>
        </w:rPr>
      </w:pPr>
    </w:p>
    <w:p w14:paraId="4F35AF2B" w14:textId="178E5B5C" w:rsidR="00A50A79" w:rsidRPr="000E56C6" w:rsidRDefault="00A50A79" w:rsidP="00A50A79">
      <w:pPr>
        <w:rPr>
          <w:i/>
        </w:rPr>
      </w:pPr>
      <w:r w:rsidRPr="000E56C6">
        <w:rPr>
          <w:i/>
        </w:rPr>
        <w:t xml:space="preserve">Maksimal utnytting er </w:t>
      </w:r>
      <w:r w:rsidR="00A2606F" w:rsidRPr="000E56C6">
        <w:rPr>
          <w:i/>
        </w:rPr>
        <w:t>110</w:t>
      </w:r>
      <w:r w:rsidRPr="000E56C6">
        <w:rPr>
          <w:i/>
        </w:rPr>
        <w:t>m</w:t>
      </w:r>
      <w:r w:rsidRPr="000E56C6">
        <w:rPr>
          <w:i/>
          <w:vertAlign w:val="superscript"/>
        </w:rPr>
        <w:t>2</w:t>
      </w:r>
      <w:r w:rsidRPr="000E56C6">
        <w:rPr>
          <w:i/>
        </w:rPr>
        <w:t xml:space="preserve"> BYA. Einskilde bygg skal ikkje vera større enn </w:t>
      </w:r>
      <w:r w:rsidR="00A2606F" w:rsidRPr="000E56C6">
        <w:rPr>
          <w:i/>
        </w:rPr>
        <w:t>9</w:t>
      </w:r>
      <w:r w:rsidRPr="000E56C6">
        <w:rPr>
          <w:i/>
        </w:rPr>
        <w:t>0m</w:t>
      </w:r>
      <w:r w:rsidRPr="000E56C6">
        <w:rPr>
          <w:i/>
          <w:vertAlign w:val="superscript"/>
        </w:rPr>
        <w:t>2</w:t>
      </w:r>
      <w:r w:rsidRPr="000E56C6">
        <w:rPr>
          <w:i/>
        </w:rPr>
        <w:t xml:space="preserve"> BYA. Maksimal mønehøgd er 4 meter over gjennomsnittsnivå av opphavleg terreng. </w:t>
      </w:r>
      <w:r w:rsidRPr="000E56C6">
        <w:t>Etter konkret vurdering og god dokumentasjon på at det vil høve i miljøet, kan mønehøgda på enkelte vere høgare, men aldri over 4,5 meter over gjennomsnittsnivå av planert terreng</w:t>
      </w:r>
      <w:r w:rsidR="00767C9D" w:rsidRPr="000E56C6">
        <w:t xml:space="preserve">, og utnyttingsgraden </w:t>
      </w:r>
      <w:r w:rsidR="00690EA8" w:rsidRPr="000E56C6">
        <w:t xml:space="preserve">kan </w:t>
      </w:r>
      <w:r w:rsidR="00767C9D" w:rsidRPr="000E56C6">
        <w:t>v</w:t>
      </w:r>
      <w:r w:rsidR="00690EA8" w:rsidRPr="000E56C6">
        <w:t>e</w:t>
      </w:r>
      <w:r w:rsidR="00767C9D" w:rsidRPr="000E56C6">
        <w:t xml:space="preserve">re i samsvar med </w:t>
      </w:r>
      <w:r w:rsidR="00690EA8" w:rsidRPr="000E56C6">
        <w:t>eksis</w:t>
      </w:r>
      <w:r w:rsidR="00A2606F" w:rsidRPr="000E56C6">
        <w:t>t</w:t>
      </w:r>
      <w:r w:rsidR="00690EA8" w:rsidRPr="000E56C6">
        <w:t xml:space="preserve">erande </w:t>
      </w:r>
      <w:r w:rsidR="00767C9D" w:rsidRPr="000E56C6">
        <w:t>fotavtrykket.</w:t>
      </w:r>
      <w:r w:rsidRPr="000E56C6">
        <w:t xml:space="preserve"> </w:t>
      </w:r>
      <w:r w:rsidRPr="000E56C6">
        <w:rPr>
          <w:i/>
        </w:rPr>
        <w:t xml:space="preserve">Maksimal gesimshøgd er 3,0 meter over topp grunnmur. </w:t>
      </w:r>
    </w:p>
    <w:p w14:paraId="598DE281" w14:textId="156C6F39" w:rsidR="00133242" w:rsidRPr="000E56C6" w:rsidRDefault="00A2606F" w:rsidP="0027048A">
      <w:pPr>
        <w:rPr>
          <w:i/>
        </w:rPr>
      </w:pPr>
      <w:r w:rsidRPr="000E56C6">
        <w:rPr>
          <w:i/>
        </w:rPr>
        <w:t>I om</w:t>
      </w:r>
      <w:r w:rsidR="00FC1F6C" w:rsidRPr="000E56C6">
        <w:rPr>
          <w:i/>
        </w:rPr>
        <w:t xml:space="preserve">synssone </w:t>
      </w:r>
      <w:r w:rsidRPr="000E56C6">
        <w:rPr>
          <w:i/>
        </w:rPr>
        <w:t xml:space="preserve">merka med </w:t>
      </w:r>
      <w:r w:rsidR="00FC1F6C" w:rsidRPr="000E56C6">
        <w:rPr>
          <w:i/>
        </w:rPr>
        <w:t>stølssone 2</w:t>
      </w:r>
      <w:r w:rsidRPr="000E56C6">
        <w:rPr>
          <w:i/>
        </w:rPr>
        <w:t xml:space="preserve"> </w:t>
      </w:r>
      <w:r w:rsidR="000E56C6" w:rsidRPr="000E56C6">
        <w:rPr>
          <w:i/>
        </w:rPr>
        <w:t xml:space="preserve">og naturvernområde merka bandlegging etter lov om naturvern </w:t>
      </w:r>
      <w:r w:rsidRPr="000E56C6">
        <w:rPr>
          <w:i/>
        </w:rPr>
        <w:t>i plankartet er maksimal utnytting er 90m</w:t>
      </w:r>
      <w:r w:rsidRPr="000E56C6">
        <w:rPr>
          <w:i/>
          <w:vertAlign w:val="superscript"/>
        </w:rPr>
        <w:t>2</w:t>
      </w:r>
      <w:r w:rsidRPr="000E56C6">
        <w:rPr>
          <w:i/>
        </w:rPr>
        <w:t xml:space="preserve"> BYA, der einskilde bygg ikkje skal vera større enn 70m</w:t>
      </w:r>
      <w:r w:rsidRPr="000E56C6">
        <w:rPr>
          <w:i/>
          <w:vertAlign w:val="superscript"/>
        </w:rPr>
        <w:t>2</w:t>
      </w:r>
      <w:r w:rsidRPr="000E56C6">
        <w:rPr>
          <w:i/>
        </w:rPr>
        <w:t xml:space="preserve"> BYA.</w:t>
      </w:r>
    </w:p>
    <w:p w14:paraId="33375F8E" w14:textId="77777777" w:rsidR="00133242" w:rsidRPr="00D4660D" w:rsidRDefault="004C00E2" w:rsidP="0027048A">
      <w:pPr>
        <w:rPr>
          <w:color w:val="000000" w:themeColor="text1"/>
          <w:sz w:val="16"/>
          <w:szCs w:val="16"/>
        </w:rPr>
      </w:pPr>
      <w:bookmarkStart w:id="174" w:name="_Toc152162239"/>
      <w:bookmarkStart w:id="175" w:name="_Toc156295972"/>
      <w:bookmarkStart w:id="176" w:name="_Toc156296523"/>
      <w:bookmarkStart w:id="177" w:name="_Hlk104372256"/>
      <w:r w:rsidRPr="00D4660D">
        <w:rPr>
          <w:rStyle w:val="Overskrift1Tegn"/>
          <w:color w:val="000000" w:themeColor="text1"/>
        </w:rPr>
        <w:t>6</w:t>
      </w:r>
      <w:r w:rsidR="00133242" w:rsidRPr="00D4660D">
        <w:rPr>
          <w:rStyle w:val="Overskrift1Tegn"/>
          <w:color w:val="000000" w:themeColor="text1"/>
        </w:rPr>
        <w:t xml:space="preserve"> Bruk og vern av sjø og vassdrag med tilhøyrande strandsone</w:t>
      </w:r>
      <w:bookmarkEnd w:id="174"/>
      <w:bookmarkEnd w:id="175"/>
      <w:bookmarkEnd w:id="176"/>
      <w:r w:rsidR="00133242" w:rsidRPr="00D4660D">
        <w:rPr>
          <w:i/>
          <w:color w:val="000000" w:themeColor="text1"/>
        </w:rPr>
        <w:br/>
      </w:r>
      <w:r w:rsidR="00133242" w:rsidRPr="00D4660D">
        <w:rPr>
          <w:color w:val="000000" w:themeColor="text1"/>
          <w:sz w:val="16"/>
          <w:szCs w:val="16"/>
        </w:rPr>
        <w:t>Heimel: PBL §11-7 nr. 6 og §11-11 nr 3.</w:t>
      </w:r>
    </w:p>
    <w:p w14:paraId="6E59AB9E" w14:textId="77777777" w:rsidR="00EC035C" w:rsidRPr="00D4660D" w:rsidRDefault="00EC035C" w:rsidP="0027048A">
      <w:pPr>
        <w:rPr>
          <w:color w:val="000000" w:themeColor="text1"/>
        </w:rPr>
      </w:pPr>
      <w:r w:rsidRPr="00D4660D">
        <w:rPr>
          <w:color w:val="000000" w:themeColor="text1"/>
        </w:rPr>
        <w:t xml:space="preserve">Føremålet omfattar alle tjern og innsjøar større enn 10 daa. </w:t>
      </w:r>
      <w:r w:rsidRPr="00D4660D">
        <w:rPr>
          <w:i/>
          <w:color w:val="000000" w:themeColor="text1"/>
        </w:rPr>
        <w:t xml:space="preserve">Utfyllingar og inngrep som endrar dei økologiske tilhøva i vatna er forbode. </w:t>
      </w:r>
    </w:p>
    <w:bookmarkEnd w:id="177"/>
    <w:p w14:paraId="0119AEDC" w14:textId="77777777" w:rsidR="000B05AD" w:rsidRPr="00D4660D" w:rsidRDefault="000B05AD" w:rsidP="00E527E3">
      <w:pPr>
        <w:rPr>
          <w:i/>
          <w:color w:val="000000" w:themeColor="text1"/>
        </w:rPr>
      </w:pPr>
    </w:p>
    <w:p w14:paraId="5155D51C" w14:textId="77777777" w:rsidR="000B05AD" w:rsidRPr="00D4660D" w:rsidRDefault="004C00E2" w:rsidP="000B05AD">
      <w:pPr>
        <w:pStyle w:val="Overskrift1"/>
        <w:rPr>
          <w:color w:val="000000" w:themeColor="text1"/>
        </w:rPr>
      </w:pPr>
      <w:bookmarkStart w:id="178" w:name="_Toc152162240"/>
      <w:bookmarkStart w:id="179" w:name="_Toc156295973"/>
      <w:bookmarkStart w:id="180" w:name="_Toc156296524"/>
      <w:r w:rsidRPr="00D4660D">
        <w:rPr>
          <w:color w:val="000000" w:themeColor="text1"/>
        </w:rPr>
        <w:t>7</w:t>
      </w:r>
      <w:r w:rsidR="000B05AD" w:rsidRPr="00D4660D">
        <w:rPr>
          <w:color w:val="000000" w:themeColor="text1"/>
        </w:rPr>
        <w:t xml:space="preserve"> Samferdsleliner</w:t>
      </w:r>
      <w:bookmarkEnd w:id="178"/>
      <w:bookmarkEnd w:id="179"/>
      <w:bookmarkEnd w:id="180"/>
    </w:p>
    <w:p w14:paraId="64DD6CEF" w14:textId="77777777" w:rsidR="00193092" w:rsidRPr="00D4660D" w:rsidRDefault="00193092" w:rsidP="00AB25D8">
      <w:pPr>
        <w:rPr>
          <w:color w:val="000000" w:themeColor="text1"/>
        </w:rPr>
      </w:pPr>
      <w:r w:rsidRPr="00D4660D">
        <w:rPr>
          <w:color w:val="000000" w:themeColor="text1"/>
        </w:rPr>
        <w:t xml:space="preserve">Byggegrenser langs fylkesvegane og etablering av avkøyringar skal skje i samsvar med gjeldande vegnettsplan for Innlandet. </w:t>
      </w:r>
    </w:p>
    <w:p w14:paraId="35A46195" w14:textId="0ABE3C69" w:rsidR="00566550" w:rsidRPr="00566550" w:rsidRDefault="000B05AD" w:rsidP="00AB25D8">
      <w:pPr>
        <w:rPr>
          <w:i/>
          <w:color w:val="000000" w:themeColor="text1"/>
        </w:rPr>
      </w:pPr>
      <w:r w:rsidRPr="00D4660D">
        <w:rPr>
          <w:color w:val="000000" w:themeColor="text1"/>
        </w:rPr>
        <w:lastRenderedPageBreak/>
        <w:t>Samferdslelinene i planen syner den overordna strukturen</w:t>
      </w:r>
      <w:r w:rsidR="004522D3" w:rsidRPr="00D4660D">
        <w:rPr>
          <w:color w:val="000000" w:themeColor="text1"/>
        </w:rPr>
        <w:t xml:space="preserve">. </w:t>
      </w:r>
      <w:r w:rsidRPr="00D4660D">
        <w:rPr>
          <w:color w:val="000000" w:themeColor="text1"/>
        </w:rPr>
        <w:t>I reguleringsplan kan tras</w:t>
      </w:r>
      <w:r w:rsidR="00026117" w:rsidRPr="00D4660D">
        <w:rPr>
          <w:color w:val="000000" w:themeColor="text1"/>
        </w:rPr>
        <w:t>e</w:t>
      </w:r>
      <w:r w:rsidRPr="00D4660D">
        <w:rPr>
          <w:color w:val="000000" w:themeColor="text1"/>
        </w:rPr>
        <w:t xml:space="preserve">vala avvike frå desse dersom </w:t>
      </w:r>
      <w:r w:rsidR="00EF314C" w:rsidRPr="00D4660D">
        <w:rPr>
          <w:color w:val="000000" w:themeColor="text1"/>
        </w:rPr>
        <w:t>det e</w:t>
      </w:r>
      <w:r w:rsidRPr="00D4660D">
        <w:rPr>
          <w:color w:val="000000" w:themeColor="text1"/>
        </w:rPr>
        <w:t>tter ei samla vurdering gjennom plan</w:t>
      </w:r>
      <w:r w:rsidR="0036283E" w:rsidRPr="00D4660D">
        <w:rPr>
          <w:color w:val="000000" w:themeColor="text1"/>
        </w:rPr>
        <w:t xml:space="preserve">prosessen finn det føremålstenleg. </w:t>
      </w:r>
      <w:r w:rsidR="00AB25D8" w:rsidRPr="00D4660D">
        <w:rPr>
          <w:i/>
          <w:color w:val="000000" w:themeColor="text1"/>
        </w:rPr>
        <w:t xml:space="preserve">Alle andre enn landbruksvegar krev handsaming gjennom reguleringsplan. Lengde- og tverrprofilar skal vere </w:t>
      </w:r>
      <w:r w:rsidR="00581391" w:rsidRPr="00D4660D">
        <w:rPr>
          <w:i/>
          <w:color w:val="000000" w:themeColor="text1"/>
        </w:rPr>
        <w:t>utgreidd i reguleringsplanen</w:t>
      </w:r>
      <w:r w:rsidR="00AB25D8" w:rsidRPr="00D4660D">
        <w:rPr>
          <w:i/>
          <w:color w:val="000000" w:themeColor="text1"/>
        </w:rPr>
        <w:t xml:space="preserve">. </w:t>
      </w:r>
    </w:p>
    <w:p w14:paraId="2DECADBB" w14:textId="77777777" w:rsidR="00AB25D8" w:rsidRPr="00D4660D" w:rsidRDefault="004C00E2" w:rsidP="00AB25D8">
      <w:pPr>
        <w:rPr>
          <w:color w:val="000000" w:themeColor="text1"/>
        </w:rPr>
      </w:pPr>
      <w:bookmarkStart w:id="181" w:name="_Toc152162241"/>
      <w:bookmarkStart w:id="182" w:name="_Toc156295974"/>
      <w:bookmarkStart w:id="183" w:name="_Toc156296525"/>
      <w:r w:rsidRPr="00D4660D">
        <w:rPr>
          <w:rStyle w:val="Overskrift2Tegn"/>
        </w:rPr>
        <w:t>7</w:t>
      </w:r>
      <w:r w:rsidR="00AB25D8" w:rsidRPr="00D4660D">
        <w:rPr>
          <w:rStyle w:val="Overskrift2Tegn"/>
        </w:rPr>
        <w:t>.1 Etablering av vegar</w:t>
      </w:r>
      <w:bookmarkEnd w:id="181"/>
      <w:bookmarkEnd w:id="182"/>
      <w:bookmarkEnd w:id="183"/>
      <w:r w:rsidR="00AB25D8" w:rsidRPr="00D4660D">
        <w:rPr>
          <w:color w:val="000000" w:themeColor="text1"/>
        </w:rPr>
        <w:br/>
      </w:r>
      <w:r w:rsidR="00026117" w:rsidRPr="00D4660D">
        <w:rPr>
          <w:color w:val="000000" w:themeColor="text1"/>
          <w:sz w:val="18"/>
          <w:szCs w:val="18"/>
        </w:rPr>
        <w:t>H</w:t>
      </w:r>
      <w:r w:rsidR="00AB25D8" w:rsidRPr="00D4660D">
        <w:rPr>
          <w:color w:val="000000" w:themeColor="text1"/>
          <w:sz w:val="18"/>
          <w:szCs w:val="18"/>
        </w:rPr>
        <w:t>eimel: PBL §11-9 nr 1, 3 og 5-8.</w:t>
      </w:r>
    </w:p>
    <w:p w14:paraId="6BD19ACD" w14:textId="77777777" w:rsidR="00AB25D8" w:rsidRPr="00D4660D" w:rsidRDefault="00AB25D8" w:rsidP="00AB25D8">
      <w:pPr>
        <w:tabs>
          <w:tab w:val="left" w:pos="1200"/>
        </w:tabs>
        <w:rPr>
          <w:i/>
          <w:color w:val="000000" w:themeColor="text1"/>
        </w:rPr>
      </w:pPr>
      <w:r w:rsidRPr="00D4660D">
        <w:rPr>
          <w:color w:val="000000" w:themeColor="text1"/>
        </w:rPr>
        <w:t xml:space="preserve">Vegar skal i minst mogleg grad vera eksponerte. Dei skal leggast slik at </w:t>
      </w:r>
      <w:r w:rsidR="00247F5C" w:rsidRPr="00D4660D">
        <w:rPr>
          <w:color w:val="000000" w:themeColor="text1"/>
        </w:rPr>
        <w:t>skjeringar</w:t>
      </w:r>
      <w:r w:rsidRPr="00D4660D">
        <w:rPr>
          <w:color w:val="000000" w:themeColor="text1"/>
        </w:rPr>
        <w:t xml:space="preserve">, fyllingar og masseutskifting blir unngått i størst mogleg grad. </w:t>
      </w:r>
      <w:r w:rsidRPr="00D4660D">
        <w:rPr>
          <w:i/>
          <w:color w:val="000000" w:themeColor="text1"/>
        </w:rPr>
        <w:t>Hovudvegar og samlevegar skal ha maksimal stigning på 8%. Tilkomstvegar skal ha maksimal stigning på 10%. I kurver skal stigninga vera slakare og over kortare strekk på rette liner kan stigninga vera noko større</w:t>
      </w:r>
      <w:r w:rsidR="00DD586F" w:rsidRPr="00D4660D">
        <w:rPr>
          <w:i/>
          <w:color w:val="000000" w:themeColor="text1"/>
        </w:rPr>
        <w:t>. For dei kommunale vegane er det ei generell byggegrense på 1</w:t>
      </w:r>
      <w:r w:rsidR="00BB3D1D" w:rsidRPr="00D4660D">
        <w:rPr>
          <w:i/>
          <w:color w:val="000000" w:themeColor="text1"/>
        </w:rPr>
        <w:t>5</w:t>
      </w:r>
      <w:r w:rsidR="00DD586F" w:rsidRPr="00D4660D">
        <w:rPr>
          <w:i/>
          <w:color w:val="000000" w:themeColor="text1"/>
        </w:rPr>
        <w:t xml:space="preserve"> meter frå senterline</w:t>
      </w:r>
      <w:r w:rsidR="00BB3D1D" w:rsidRPr="00D4660D">
        <w:rPr>
          <w:i/>
          <w:color w:val="000000" w:themeColor="text1"/>
        </w:rPr>
        <w:t xml:space="preserve">, andre grenser kan bli satt gjennom reguleringsplan. </w:t>
      </w:r>
    </w:p>
    <w:p w14:paraId="632C8954" w14:textId="77777777" w:rsidR="00AB25D8" w:rsidRPr="00D4660D" w:rsidRDefault="00AB25D8" w:rsidP="00AB25D8">
      <w:pPr>
        <w:tabs>
          <w:tab w:val="left" w:pos="1200"/>
        </w:tabs>
        <w:rPr>
          <w:color w:val="000000" w:themeColor="text1"/>
        </w:rPr>
      </w:pPr>
      <w:r w:rsidRPr="00D4660D">
        <w:rPr>
          <w:color w:val="000000" w:themeColor="text1"/>
        </w:rPr>
        <w:t xml:space="preserve">I vurderingar av vegprosjekt skal ulempene og den direkte kostnaden vegast mot potensiell bruk og nytte. </w:t>
      </w:r>
    </w:p>
    <w:p w14:paraId="3E9D5A38" w14:textId="77777777" w:rsidR="0036283E" w:rsidRPr="00D4660D" w:rsidRDefault="0036283E" w:rsidP="0027048A">
      <w:pPr>
        <w:rPr>
          <w:color w:val="000000" w:themeColor="text1"/>
        </w:rPr>
      </w:pPr>
    </w:p>
    <w:p w14:paraId="359AF61A" w14:textId="77777777" w:rsidR="0036283E" w:rsidRPr="00D4660D" w:rsidRDefault="004C00E2" w:rsidP="0033690D">
      <w:pPr>
        <w:pStyle w:val="Overskrift2"/>
      </w:pPr>
      <w:bookmarkStart w:id="184" w:name="_Toc152162242"/>
      <w:bookmarkStart w:id="185" w:name="_Toc156295975"/>
      <w:bookmarkStart w:id="186" w:name="_Toc156296526"/>
      <w:r w:rsidRPr="00D4660D">
        <w:t>7</w:t>
      </w:r>
      <w:r w:rsidR="0036283E" w:rsidRPr="00D4660D">
        <w:t>.</w:t>
      </w:r>
      <w:r w:rsidR="00AB25D8" w:rsidRPr="00D4660D">
        <w:t>2</w:t>
      </w:r>
      <w:r w:rsidR="0036283E" w:rsidRPr="00D4660D">
        <w:t xml:space="preserve"> Køyrevegar</w:t>
      </w:r>
      <w:bookmarkEnd w:id="184"/>
      <w:bookmarkEnd w:id="185"/>
      <w:bookmarkEnd w:id="186"/>
      <w:r w:rsidR="0036283E" w:rsidRPr="00D4660D">
        <w:t xml:space="preserve"> </w:t>
      </w:r>
    </w:p>
    <w:p w14:paraId="14E02288" w14:textId="77777777" w:rsidR="00193092" w:rsidRPr="00D4660D" w:rsidRDefault="00615FB3" w:rsidP="00193092">
      <w:pPr>
        <w:rPr>
          <w:color w:val="000000" w:themeColor="text1"/>
        </w:rPr>
      </w:pPr>
      <w:r w:rsidRPr="00D4660D">
        <w:rPr>
          <w:color w:val="000000" w:themeColor="text1"/>
        </w:rPr>
        <w:t xml:space="preserve">Fylkesvegnettet er i vegnettsplan for Innlandet delt inn i funksjons- og haldningsklassar. </w:t>
      </w:r>
      <w:r w:rsidR="00193092" w:rsidRPr="00D4660D">
        <w:rPr>
          <w:color w:val="000000" w:themeColor="text1"/>
        </w:rPr>
        <w:t xml:space="preserve">Byggegrenser langs fylkesvegane og etablering av avkøyringar skal skje i samsvar med gjeldande vegnettsplan for Innlandet. </w:t>
      </w:r>
    </w:p>
    <w:p w14:paraId="75998223" w14:textId="77777777" w:rsidR="00954BE3" w:rsidRPr="00D4660D" w:rsidRDefault="00954BE3" w:rsidP="0027048A">
      <w:pPr>
        <w:rPr>
          <w:color w:val="000000" w:themeColor="text1"/>
        </w:rPr>
      </w:pPr>
      <w:r w:rsidRPr="00D4660D">
        <w:rPr>
          <w:i/>
          <w:color w:val="000000" w:themeColor="text1"/>
        </w:rPr>
        <w:t>Det er krav om utarbeiding av reguleringsplan og lengde- og tverrprofil for alle nye vega</w:t>
      </w:r>
      <w:r w:rsidR="00BE7687" w:rsidRPr="00D4660D">
        <w:rPr>
          <w:i/>
          <w:color w:val="000000" w:themeColor="text1"/>
        </w:rPr>
        <w:t>r</w:t>
      </w:r>
      <w:r w:rsidRPr="00D4660D">
        <w:rPr>
          <w:i/>
          <w:color w:val="000000" w:themeColor="text1"/>
        </w:rPr>
        <w:t xml:space="preserve"> med unntak av mindre vegar</w:t>
      </w:r>
      <w:r w:rsidR="00581391" w:rsidRPr="00D4660D">
        <w:rPr>
          <w:i/>
          <w:color w:val="000000" w:themeColor="text1"/>
        </w:rPr>
        <w:t xml:space="preserve">, </w:t>
      </w:r>
      <w:r w:rsidRPr="00D4660D">
        <w:rPr>
          <w:i/>
          <w:color w:val="000000" w:themeColor="text1"/>
        </w:rPr>
        <w:t>kortare enn 100 meter i landbruket</w:t>
      </w:r>
      <w:r w:rsidR="00581391" w:rsidRPr="00D4660D">
        <w:rPr>
          <w:i/>
          <w:color w:val="000000" w:themeColor="text1"/>
        </w:rPr>
        <w:t xml:space="preserve"> og kortare enn 50 meter til eksisterande fritidsbebyggelse som ligg i areal regulert til noverande fritidsbebyggelse</w:t>
      </w:r>
      <w:r w:rsidRPr="00D4660D">
        <w:rPr>
          <w:i/>
          <w:color w:val="000000" w:themeColor="text1"/>
        </w:rPr>
        <w:t xml:space="preserve">. </w:t>
      </w:r>
    </w:p>
    <w:p w14:paraId="1D22648A" w14:textId="77777777" w:rsidR="00633C5B" w:rsidRPr="00D4660D" w:rsidRDefault="00633C5B" w:rsidP="0027048A">
      <w:pPr>
        <w:rPr>
          <w:i/>
          <w:color w:val="000000" w:themeColor="text1"/>
        </w:rPr>
      </w:pPr>
      <w:r w:rsidRPr="00D4660D">
        <w:rPr>
          <w:i/>
          <w:color w:val="000000" w:themeColor="text1"/>
        </w:rPr>
        <w:t xml:space="preserve">Vegar skal i minst mogleg grad vera eksponerte og skal leggast slik at </w:t>
      </w:r>
      <w:r w:rsidR="00247F5C" w:rsidRPr="00D4660D">
        <w:rPr>
          <w:i/>
          <w:color w:val="000000" w:themeColor="text1"/>
        </w:rPr>
        <w:t>skjeringar</w:t>
      </w:r>
      <w:r w:rsidRPr="00D4660D">
        <w:rPr>
          <w:i/>
          <w:color w:val="000000" w:themeColor="text1"/>
        </w:rPr>
        <w:t xml:space="preserve">, fyllingar og masseutskifting blir unngått i størst mogleg grad. Hovudvegar og samlevegar skal ha maksimal stigning på 8%. Tilkomstvegar skal ha maksimal stigning på 10%. I kurver skal stigninga vere slakare og over kortare strekk på rette liner kan stigninga vere noko større. </w:t>
      </w:r>
    </w:p>
    <w:p w14:paraId="5B670F63" w14:textId="521B58D2" w:rsidR="00C32D46" w:rsidRPr="00D4660D" w:rsidRDefault="00C32D46" w:rsidP="0027048A">
      <w:pPr>
        <w:rPr>
          <w:i/>
          <w:color w:val="000000" w:themeColor="text1"/>
        </w:rPr>
      </w:pPr>
    </w:p>
    <w:p w14:paraId="1BC63B62" w14:textId="2E64586E" w:rsidR="00C32D46" w:rsidRPr="00D4660D" w:rsidRDefault="004C00E2" w:rsidP="00C32D46">
      <w:pPr>
        <w:pStyle w:val="Overskrift2"/>
      </w:pPr>
      <w:bookmarkStart w:id="187" w:name="_Toc152162245"/>
      <w:bookmarkStart w:id="188" w:name="_Toc156295976"/>
      <w:bookmarkStart w:id="189" w:name="_Toc156296527"/>
      <w:bookmarkStart w:id="190" w:name="_Hlk105679622"/>
      <w:r w:rsidRPr="00D4660D">
        <w:t>7</w:t>
      </w:r>
      <w:r w:rsidR="00C32D46" w:rsidRPr="00D4660D">
        <w:t>.</w:t>
      </w:r>
      <w:r w:rsidR="00531342" w:rsidRPr="00D4660D">
        <w:t>3</w:t>
      </w:r>
      <w:r w:rsidR="00C32D46" w:rsidRPr="00D4660D">
        <w:t xml:space="preserve"> Turvegar</w:t>
      </w:r>
      <w:bookmarkEnd w:id="187"/>
      <w:bookmarkEnd w:id="188"/>
      <w:bookmarkEnd w:id="189"/>
    </w:p>
    <w:p w14:paraId="3401A2C1" w14:textId="35DF2A08" w:rsidR="00026117" w:rsidRDefault="004E6EB1" w:rsidP="0027048A">
      <w:pPr>
        <w:rPr>
          <w:color w:val="000000" w:themeColor="text1"/>
        </w:rPr>
      </w:pPr>
      <w:r w:rsidRPr="00D4660D">
        <w:rPr>
          <w:color w:val="000000" w:themeColor="text1"/>
        </w:rPr>
        <w:t>Hovud</w:t>
      </w:r>
      <w:r w:rsidR="005713E6" w:rsidRPr="00D4660D">
        <w:rPr>
          <w:color w:val="000000" w:themeColor="text1"/>
        </w:rPr>
        <w:t>trase for stiar og løyper</w:t>
      </w:r>
      <w:r w:rsidR="00FD4DD5">
        <w:rPr>
          <w:color w:val="000000" w:themeColor="text1"/>
        </w:rPr>
        <w:t xml:space="preserve"> i sentrumsområdet på Beitostølen</w:t>
      </w:r>
      <w:r w:rsidR="00026117" w:rsidRPr="00D4660D">
        <w:rPr>
          <w:color w:val="000000" w:themeColor="text1"/>
        </w:rPr>
        <w:t>:</w:t>
      </w:r>
    </w:p>
    <w:p w14:paraId="4D5C50FE" w14:textId="187BB668" w:rsidR="00E53057" w:rsidRDefault="00E53057" w:rsidP="0027048A">
      <w:pPr>
        <w:rPr>
          <w:color w:val="000000" w:themeColor="text1"/>
        </w:rPr>
      </w:pPr>
      <w:r>
        <w:rPr>
          <w:noProof/>
          <w:color w:val="000000" w:themeColor="text1"/>
        </w:rPr>
        <w:lastRenderedPageBreak/>
        <w:drawing>
          <wp:inline distT="0" distB="0" distL="0" distR="0" wp14:anchorId="53D3607B" wp14:editId="6F31ECD6">
            <wp:extent cx="4335687" cy="3054919"/>
            <wp:effectExtent l="0" t="0" r="825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1307" cy="3058879"/>
                    </a:xfrm>
                    <a:prstGeom prst="rect">
                      <a:avLst/>
                    </a:prstGeom>
                    <a:noFill/>
                  </pic:spPr>
                </pic:pic>
              </a:graphicData>
            </a:graphic>
          </wp:inline>
        </w:drawing>
      </w:r>
    </w:p>
    <w:p w14:paraId="0AA156FB" w14:textId="605231B2" w:rsidR="003A2C1F" w:rsidRPr="00566550" w:rsidRDefault="00026117" w:rsidP="00026117">
      <w:pPr>
        <w:pStyle w:val="Bildetekst"/>
      </w:pPr>
      <w:r w:rsidRPr="00566550">
        <w:t xml:space="preserve">Figur </w:t>
      </w:r>
      <w:r w:rsidR="00A2638A" w:rsidRPr="00D4660D">
        <w:fldChar w:fldCharType="begin"/>
      </w:r>
      <w:r w:rsidR="00A2638A" w:rsidRPr="00566550">
        <w:instrText xml:space="preserve"> SEQ Figur \* ARABIC </w:instrText>
      </w:r>
      <w:r w:rsidR="00A2638A" w:rsidRPr="00D4660D">
        <w:fldChar w:fldCharType="separate"/>
      </w:r>
      <w:r w:rsidR="00FF55F3">
        <w:rPr>
          <w:noProof/>
        </w:rPr>
        <w:t>1</w:t>
      </w:r>
      <w:r w:rsidR="00A2638A" w:rsidRPr="00D4660D">
        <w:rPr>
          <w:noProof/>
        </w:rPr>
        <w:fldChar w:fldCharType="end"/>
      </w:r>
      <w:r w:rsidRPr="00566550">
        <w:t>.</w:t>
      </w:r>
      <w:r w:rsidR="00D51C39" w:rsidRPr="00566550">
        <w:t xml:space="preserve">Kart </w:t>
      </w:r>
      <w:r w:rsidR="003A2C1F" w:rsidRPr="00566550">
        <w:t>over hovudtrasear for stiar og løyper på Beitostølen</w:t>
      </w:r>
    </w:p>
    <w:p w14:paraId="50A91F7E" w14:textId="77777777" w:rsidR="005713E6" w:rsidRPr="00D4660D" w:rsidRDefault="005713E6" w:rsidP="005713E6">
      <w:pPr>
        <w:rPr>
          <w:color w:val="000000" w:themeColor="text1"/>
        </w:rPr>
      </w:pPr>
      <w:r w:rsidRPr="00D4660D">
        <w:rPr>
          <w:color w:val="000000" w:themeColor="text1"/>
        </w:rPr>
        <w:t>For dette hovudnettet bør vera tilrettelagd for bruk for alle i fire årstider og for alle uavhengig av funksjonsnivå, noko som inneber:</w:t>
      </w:r>
    </w:p>
    <w:p w14:paraId="0329FEC4" w14:textId="03841759" w:rsidR="005713E6" w:rsidRPr="00D4660D" w:rsidRDefault="005713E6" w:rsidP="00930A6D">
      <w:pPr>
        <w:pStyle w:val="Listeavsnitt"/>
        <w:numPr>
          <w:ilvl w:val="0"/>
          <w:numId w:val="28"/>
        </w:numPr>
        <w:spacing w:after="0"/>
        <w:rPr>
          <w:color w:val="000000" w:themeColor="text1"/>
        </w:rPr>
      </w:pPr>
      <w:r w:rsidRPr="00D4660D">
        <w:rPr>
          <w:color w:val="000000" w:themeColor="text1"/>
        </w:rPr>
        <w:t>Inntil 7% stigning, maks 10% stiging over kortare strekningar</w:t>
      </w:r>
    </w:p>
    <w:p w14:paraId="7D1F5E72" w14:textId="760D64A3" w:rsidR="005713E6" w:rsidRPr="00D4660D" w:rsidRDefault="005713E6" w:rsidP="00930A6D">
      <w:pPr>
        <w:pStyle w:val="Listeavsnitt"/>
        <w:numPr>
          <w:ilvl w:val="0"/>
          <w:numId w:val="28"/>
        </w:numPr>
        <w:spacing w:after="0"/>
        <w:rPr>
          <w:color w:val="000000" w:themeColor="text1"/>
        </w:rPr>
      </w:pPr>
      <w:r w:rsidRPr="00D4660D">
        <w:rPr>
          <w:color w:val="000000" w:themeColor="text1"/>
        </w:rPr>
        <w:t>Planfrie kryssingar med køyreveg</w:t>
      </w:r>
    </w:p>
    <w:p w14:paraId="377732EE" w14:textId="39B285A2" w:rsidR="005713E6" w:rsidRPr="00D5614F" w:rsidRDefault="005713E6" w:rsidP="00930A6D">
      <w:pPr>
        <w:pStyle w:val="Listeavsnitt"/>
        <w:numPr>
          <w:ilvl w:val="0"/>
          <w:numId w:val="28"/>
        </w:numPr>
        <w:spacing w:after="0"/>
        <w:rPr>
          <w:color w:val="000000" w:themeColor="text1"/>
          <w:lang w:val="nb-NO"/>
        </w:rPr>
      </w:pPr>
      <w:r w:rsidRPr="00D5614F">
        <w:rPr>
          <w:color w:val="000000" w:themeColor="text1"/>
          <w:lang w:val="nb-NO"/>
        </w:rPr>
        <w:t>Min 6 meter breidde</w:t>
      </w:r>
      <w:r w:rsidR="00D5614F" w:rsidRPr="00D5614F">
        <w:rPr>
          <w:color w:val="000000" w:themeColor="text1"/>
          <w:lang w:val="nb-NO"/>
        </w:rPr>
        <w:t>, med 3 meter</w:t>
      </w:r>
      <w:r w:rsidR="00D5614F">
        <w:rPr>
          <w:color w:val="000000" w:themeColor="text1"/>
          <w:lang w:val="nb-NO"/>
        </w:rPr>
        <w:t xml:space="preserve"> grus e.l. i midten og 1,5 meter grasdekke på kvar side</w:t>
      </w:r>
    </w:p>
    <w:p w14:paraId="72E99413" w14:textId="42EF661A" w:rsidR="005713E6" w:rsidRPr="00D4660D" w:rsidRDefault="005713E6" w:rsidP="00930A6D">
      <w:pPr>
        <w:pStyle w:val="Listeavsnitt"/>
        <w:numPr>
          <w:ilvl w:val="0"/>
          <w:numId w:val="28"/>
        </w:numPr>
        <w:spacing w:after="0"/>
        <w:rPr>
          <w:color w:val="000000" w:themeColor="text1"/>
        </w:rPr>
      </w:pPr>
      <w:r w:rsidRPr="00D4660D">
        <w:rPr>
          <w:color w:val="000000" w:themeColor="text1"/>
        </w:rPr>
        <w:t>Tilrettelegging for tidlegløype, dvs. god drenering og grusa eller liknande dekke</w:t>
      </w:r>
    </w:p>
    <w:p w14:paraId="05E27EEA" w14:textId="312B7945" w:rsidR="005713E6" w:rsidRPr="00D4660D" w:rsidRDefault="005713E6" w:rsidP="00930A6D">
      <w:pPr>
        <w:pStyle w:val="Listeavsnitt"/>
        <w:numPr>
          <w:ilvl w:val="0"/>
          <w:numId w:val="28"/>
        </w:numPr>
        <w:spacing w:after="0"/>
        <w:rPr>
          <w:color w:val="000000" w:themeColor="text1"/>
        </w:rPr>
      </w:pPr>
      <w:r w:rsidRPr="00D4660D">
        <w:rPr>
          <w:color w:val="000000" w:themeColor="text1"/>
        </w:rPr>
        <w:t>God skilting for alle</w:t>
      </w:r>
    </w:p>
    <w:p w14:paraId="5D2B7A99" w14:textId="6EBC2AF4" w:rsidR="005713E6" w:rsidRPr="00D4660D" w:rsidRDefault="005713E6" w:rsidP="00930A6D">
      <w:pPr>
        <w:pStyle w:val="Listeavsnitt"/>
        <w:numPr>
          <w:ilvl w:val="0"/>
          <w:numId w:val="28"/>
        </w:numPr>
        <w:spacing w:after="0"/>
        <w:rPr>
          <w:color w:val="000000" w:themeColor="text1"/>
        </w:rPr>
      </w:pPr>
      <w:r w:rsidRPr="00D4660D">
        <w:rPr>
          <w:color w:val="000000" w:themeColor="text1"/>
        </w:rPr>
        <w:t>Tilrettelegging med benker eller liknande sommarhalvåret for dei som treng kvileplassar</w:t>
      </w:r>
    </w:p>
    <w:p w14:paraId="75B96C58" w14:textId="77777777" w:rsidR="00930A6D" w:rsidRPr="00D4660D" w:rsidRDefault="00930A6D" w:rsidP="005713E6">
      <w:pPr>
        <w:rPr>
          <w:color w:val="000000" w:themeColor="text1"/>
        </w:rPr>
      </w:pPr>
    </w:p>
    <w:p w14:paraId="1AFD9313" w14:textId="657E5952" w:rsidR="00F5348A" w:rsidRPr="00D4660D" w:rsidRDefault="005713E6" w:rsidP="0027048A">
      <w:pPr>
        <w:rPr>
          <w:color w:val="000000" w:themeColor="text1"/>
        </w:rPr>
      </w:pPr>
      <w:r w:rsidRPr="00D4660D">
        <w:rPr>
          <w:color w:val="000000" w:themeColor="text1"/>
        </w:rPr>
        <w:t>Areal for dette hovudnettet bør vera regulert og i kommunal eige, jf. kommunestyrevedtak om det.</w:t>
      </w:r>
    </w:p>
    <w:bookmarkEnd w:id="190"/>
    <w:p w14:paraId="55A8E5AA" w14:textId="77777777" w:rsidR="00026117" w:rsidRPr="00D4660D" w:rsidRDefault="00026117" w:rsidP="0027048A">
      <w:pPr>
        <w:rPr>
          <w:color w:val="000000" w:themeColor="text1"/>
        </w:rPr>
      </w:pPr>
    </w:p>
    <w:p w14:paraId="4B7F9F32" w14:textId="77777777" w:rsidR="00AF444B" w:rsidRPr="00D4660D" w:rsidRDefault="004C00E2" w:rsidP="00AF444B">
      <w:pPr>
        <w:pStyle w:val="Overskrift1"/>
        <w:rPr>
          <w:color w:val="000000" w:themeColor="text1"/>
        </w:rPr>
      </w:pPr>
      <w:bookmarkStart w:id="191" w:name="_Toc152162248"/>
      <w:bookmarkStart w:id="192" w:name="_Toc156295977"/>
      <w:bookmarkStart w:id="193" w:name="_Toc156296528"/>
      <w:r w:rsidRPr="00D4660D">
        <w:rPr>
          <w:color w:val="000000" w:themeColor="text1"/>
        </w:rPr>
        <w:t>8</w:t>
      </w:r>
      <w:r w:rsidR="00AF444B" w:rsidRPr="00D4660D">
        <w:rPr>
          <w:color w:val="000000" w:themeColor="text1"/>
        </w:rPr>
        <w:t xml:space="preserve"> Bandleggingssone</w:t>
      </w:r>
      <w:bookmarkEnd w:id="191"/>
      <w:bookmarkEnd w:id="192"/>
      <w:bookmarkEnd w:id="193"/>
      <w:r w:rsidR="001C7910" w:rsidRPr="00D4660D">
        <w:rPr>
          <w:color w:val="000000" w:themeColor="text1"/>
        </w:rPr>
        <w:t xml:space="preserve"> </w:t>
      </w:r>
    </w:p>
    <w:p w14:paraId="7A0B2557" w14:textId="77777777" w:rsidR="00AF444B" w:rsidRPr="00D4660D" w:rsidRDefault="00AF444B" w:rsidP="0027048A">
      <w:pPr>
        <w:rPr>
          <w:color w:val="000000" w:themeColor="text1"/>
          <w:sz w:val="16"/>
          <w:szCs w:val="16"/>
        </w:rPr>
      </w:pPr>
      <w:r w:rsidRPr="00D4660D">
        <w:rPr>
          <w:color w:val="000000" w:themeColor="text1"/>
          <w:sz w:val="16"/>
          <w:szCs w:val="16"/>
        </w:rPr>
        <w:t>Heimel: PBL §11-8, bokstav d)</w:t>
      </w:r>
    </w:p>
    <w:p w14:paraId="18A47531" w14:textId="77777777" w:rsidR="00AF444B" w:rsidRPr="00D4660D" w:rsidRDefault="004C00E2" w:rsidP="00AF444B">
      <w:pPr>
        <w:pStyle w:val="Overskrift2"/>
      </w:pPr>
      <w:bookmarkStart w:id="194" w:name="_Toc152162249"/>
      <w:bookmarkStart w:id="195" w:name="_Toc156295978"/>
      <w:bookmarkStart w:id="196" w:name="_Toc156296529"/>
      <w:r w:rsidRPr="00D4660D">
        <w:t>8</w:t>
      </w:r>
      <w:r w:rsidR="00AF444B" w:rsidRPr="00D4660D">
        <w:t>.1 Bandlegging etter lov om kulturvern</w:t>
      </w:r>
      <w:bookmarkEnd w:id="194"/>
      <w:bookmarkEnd w:id="195"/>
      <w:bookmarkEnd w:id="196"/>
      <w:r w:rsidR="00AF444B" w:rsidRPr="00D4660D">
        <w:t xml:space="preserve"> </w:t>
      </w:r>
    </w:p>
    <w:p w14:paraId="78309291" w14:textId="13C64DED" w:rsidR="00AF444B" w:rsidRPr="00D4660D" w:rsidRDefault="00AF444B" w:rsidP="0027048A">
      <w:pPr>
        <w:rPr>
          <w:color w:val="000000" w:themeColor="text1"/>
        </w:rPr>
      </w:pPr>
      <w:r w:rsidRPr="00D4660D">
        <w:rPr>
          <w:color w:val="000000" w:themeColor="text1"/>
        </w:rPr>
        <w:t xml:space="preserve">Dette gjeld vedtaksfreda kulturminne og dei kjente automatiske </w:t>
      </w:r>
      <w:r w:rsidR="00CE58EC" w:rsidRPr="00D4660D">
        <w:rPr>
          <w:color w:val="000000" w:themeColor="text1"/>
        </w:rPr>
        <w:t xml:space="preserve">freda kulturminna som er vurderte som viktige å synleggjere i plankartet. </w:t>
      </w:r>
      <w:r w:rsidR="00CE58EC" w:rsidRPr="00D4660D">
        <w:rPr>
          <w:i/>
          <w:color w:val="000000" w:themeColor="text1"/>
        </w:rPr>
        <w:t xml:space="preserve">Ingen </w:t>
      </w:r>
      <w:r w:rsidR="00325AFA" w:rsidRPr="00D4660D">
        <w:rPr>
          <w:i/>
          <w:color w:val="000000" w:themeColor="text1"/>
        </w:rPr>
        <w:t xml:space="preserve">inngrep eller andre tiltak som kan verke inn på dei freda kulturminna, </w:t>
      </w:r>
      <w:r w:rsidR="00CE58EC" w:rsidRPr="00D4660D">
        <w:rPr>
          <w:i/>
          <w:color w:val="000000" w:themeColor="text1"/>
        </w:rPr>
        <w:t>kan skje innan desse sonene utan avklaring med kultur</w:t>
      </w:r>
      <w:r w:rsidR="00F5348A" w:rsidRPr="00D4660D">
        <w:rPr>
          <w:i/>
          <w:color w:val="000000" w:themeColor="text1"/>
        </w:rPr>
        <w:t xml:space="preserve">minneavdelinga </w:t>
      </w:r>
      <w:r w:rsidR="00CE58EC" w:rsidRPr="00D4660D">
        <w:rPr>
          <w:i/>
          <w:color w:val="000000" w:themeColor="text1"/>
        </w:rPr>
        <w:t xml:space="preserve">i Innlandet fylkeskommune. </w:t>
      </w:r>
    </w:p>
    <w:p w14:paraId="7A73C699" w14:textId="77777777" w:rsidR="00CE58EC" w:rsidRPr="00D4660D" w:rsidRDefault="00CE58EC" w:rsidP="0027048A">
      <w:pPr>
        <w:rPr>
          <w:i/>
          <w:color w:val="000000" w:themeColor="text1"/>
        </w:rPr>
      </w:pPr>
    </w:p>
    <w:p w14:paraId="4696DA96" w14:textId="77777777" w:rsidR="00CE58EC" w:rsidRPr="00D4660D" w:rsidRDefault="004C00E2" w:rsidP="00CE58EC">
      <w:pPr>
        <w:pStyle w:val="Overskrift2"/>
      </w:pPr>
      <w:bookmarkStart w:id="197" w:name="_Toc152162250"/>
      <w:bookmarkStart w:id="198" w:name="_Toc156295979"/>
      <w:bookmarkStart w:id="199" w:name="_Toc156296530"/>
      <w:r w:rsidRPr="00D4660D">
        <w:t>8</w:t>
      </w:r>
      <w:r w:rsidR="00CE58EC" w:rsidRPr="00D4660D">
        <w:t>.2 Bandlegging etter lov om naturvern</w:t>
      </w:r>
      <w:bookmarkEnd w:id="197"/>
      <w:bookmarkEnd w:id="198"/>
      <w:bookmarkEnd w:id="199"/>
      <w:r w:rsidR="00CE58EC" w:rsidRPr="00D4660D">
        <w:t xml:space="preserve"> </w:t>
      </w:r>
    </w:p>
    <w:p w14:paraId="244C81D6" w14:textId="77777777" w:rsidR="00325AFA" w:rsidRPr="00D4660D" w:rsidRDefault="00CE58EC" w:rsidP="0027048A">
      <w:pPr>
        <w:rPr>
          <w:color w:val="000000" w:themeColor="text1"/>
        </w:rPr>
      </w:pPr>
      <w:r w:rsidRPr="00D4660D">
        <w:rPr>
          <w:color w:val="000000" w:themeColor="text1"/>
        </w:rPr>
        <w:t xml:space="preserve">Dette gjeld område som er verna etter naturmangfaldslova og som blir forvalta i samsvar med tilhøyrande regelverk. </w:t>
      </w:r>
      <w:r w:rsidR="00325AFA" w:rsidRPr="00D4660D">
        <w:rPr>
          <w:color w:val="000000" w:themeColor="text1"/>
        </w:rPr>
        <w:t xml:space="preserve">Innafor bandlagde område er det ikkje tillate å setja i verk tiltak som er i strid med bandleggingsformålet. </w:t>
      </w:r>
    </w:p>
    <w:p w14:paraId="261DC450" w14:textId="77777777" w:rsidR="00516150" w:rsidRPr="00D4660D" w:rsidRDefault="00516150" w:rsidP="0027048A">
      <w:pPr>
        <w:rPr>
          <w:color w:val="000000" w:themeColor="text1"/>
        </w:rPr>
      </w:pPr>
    </w:p>
    <w:p w14:paraId="09911DD5" w14:textId="77777777" w:rsidR="003D009B" w:rsidRPr="00D4660D" w:rsidRDefault="003D009B" w:rsidP="003D009B">
      <w:pPr>
        <w:pStyle w:val="Overskrift1"/>
        <w:rPr>
          <w:color w:val="000000" w:themeColor="text1"/>
        </w:rPr>
      </w:pPr>
      <w:bookmarkStart w:id="200" w:name="_Toc115947187"/>
      <w:bookmarkStart w:id="201" w:name="_Toc152162251"/>
      <w:bookmarkStart w:id="202" w:name="_Toc156295980"/>
      <w:bookmarkStart w:id="203" w:name="_Toc156296531"/>
      <w:bookmarkStart w:id="204" w:name="_Hlk105744160"/>
      <w:r w:rsidRPr="00D4660D">
        <w:rPr>
          <w:color w:val="000000" w:themeColor="text1"/>
        </w:rPr>
        <w:lastRenderedPageBreak/>
        <w:t>9 Omsynssoner</w:t>
      </w:r>
      <w:bookmarkEnd w:id="200"/>
      <w:bookmarkEnd w:id="201"/>
      <w:bookmarkEnd w:id="202"/>
      <w:bookmarkEnd w:id="203"/>
      <w:r w:rsidRPr="00D4660D">
        <w:rPr>
          <w:color w:val="000000" w:themeColor="text1"/>
        </w:rPr>
        <w:t xml:space="preserve"> </w:t>
      </w:r>
    </w:p>
    <w:p w14:paraId="1F321F51" w14:textId="77777777" w:rsidR="003D009B" w:rsidRPr="00D4660D" w:rsidRDefault="003D009B" w:rsidP="003D009B">
      <w:pPr>
        <w:rPr>
          <w:color w:val="000000" w:themeColor="text1"/>
        </w:rPr>
      </w:pPr>
      <w:r w:rsidRPr="00D4660D">
        <w:rPr>
          <w:color w:val="000000" w:themeColor="text1"/>
          <w:sz w:val="16"/>
          <w:szCs w:val="16"/>
        </w:rPr>
        <w:t>Heimel: PBL §11-8, bokstav c)</w:t>
      </w:r>
      <w:r w:rsidRPr="00D4660D">
        <w:rPr>
          <w:color w:val="000000" w:themeColor="text1"/>
        </w:rPr>
        <w:br/>
        <w:t xml:space="preserve">Dette er soner i samsvar med plan- og bygningslova §11-8, bokstav c). Det går fram av type omsyn, kva som er viktig å ivareta inne i sonene. Dette omsynet skal vera eit grunnlag for å vurdere planinnspel, dispensasjonssøknader og andre søknadspliktige tiltak. </w:t>
      </w:r>
    </w:p>
    <w:p w14:paraId="60E81CF9" w14:textId="77777777" w:rsidR="003D009B" w:rsidRPr="00D4660D" w:rsidRDefault="003D009B" w:rsidP="003D009B">
      <w:pPr>
        <w:rPr>
          <w:color w:val="000000" w:themeColor="text1"/>
        </w:rPr>
      </w:pPr>
    </w:p>
    <w:p w14:paraId="43AC5F4A" w14:textId="77777777" w:rsidR="003D009B" w:rsidRPr="00D4660D" w:rsidRDefault="003D009B" w:rsidP="003D009B">
      <w:pPr>
        <w:pStyle w:val="Overskrift2"/>
      </w:pPr>
      <w:bookmarkStart w:id="205" w:name="_Toc115947188"/>
      <w:bookmarkStart w:id="206" w:name="_Toc152162252"/>
      <w:bookmarkStart w:id="207" w:name="_Toc156295981"/>
      <w:bookmarkStart w:id="208" w:name="_Toc156296532"/>
      <w:r w:rsidRPr="00D4660D">
        <w:t>9.1 Omsynssone kulturmiljø</w:t>
      </w:r>
      <w:bookmarkEnd w:id="205"/>
      <w:bookmarkEnd w:id="206"/>
      <w:bookmarkEnd w:id="207"/>
      <w:bookmarkEnd w:id="208"/>
      <w:r w:rsidRPr="00D4660D">
        <w:t xml:space="preserve"> </w:t>
      </w:r>
    </w:p>
    <w:p w14:paraId="46D063C3" w14:textId="77777777" w:rsidR="003D009B" w:rsidRPr="00D4660D" w:rsidRDefault="003D009B" w:rsidP="003D009B">
      <w:pPr>
        <w:rPr>
          <w:color w:val="000000" w:themeColor="text1"/>
        </w:rPr>
      </w:pPr>
      <w:r w:rsidRPr="00D4660D">
        <w:rPr>
          <w:color w:val="000000" w:themeColor="text1"/>
        </w:rPr>
        <w:t>Omsynssone kulturmiljø omfattar areal der bevaring av kulturminne og kulturmiljø skal ha høg prioritet. Områda inneheld svært mange kulturminne frå både forhistorisk tid, middelalder og nyare tid, med hovudvekt på spor etter stølar og jernutvinning. Føresegnene til byggeområde og LNF-spreidd inne i sonene seier at søknader skal vurderast av kulturminnestyresmaktene. Endring av eksisterande terreng ved oppfylling, planering og uttak av masser skal det ikkje gis løyve til.</w:t>
      </w:r>
    </w:p>
    <w:p w14:paraId="43900D6D" w14:textId="224E72D6" w:rsidR="003D009B" w:rsidRPr="00D4660D" w:rsidRDefault="003D009B" w:rsidP="003D009B">
      <w:pPr>
        <w:rPr>
          <w:i/>
          <w:color w:val="000000" w:themeColor="text1"/>
        </w:rPr>
      </w:pPr>
      <w:r w:rsidRPr="00D4660D">
        <w:rPr>
          <w:i/>
          <w:color w:val="000000" w:themeColor="text1"/>
        </w:rPr>
        <w:t xml:space="preserve">Kulturminna </w:t>
      </w:r>
      <w:r w:rsidR="00F5348A" w:rsidRPr="00D4660D">
        <w:rPr>
          <w:i/>
          <w:color w:val="000000" w:themeColor="text1"/>
        </w:rPr>
        <w:t>og</w:t>
      </w:r>
      <w:r w:rsidRPr="00D4660D">
        <w:rPr>
          <w:i/>
          <w:color w:val="000000" w:themeColor="text1"/>
        </w:rPr>
        <w:t xml:space="preserve"> ei sikringssone på 5 meter er automatisk freda etter lov om kulturminne §4, §6 og §8. Alle tiltak innanfor omsynssona skal leggjast fram for kulturarvavdelinga i Innlandet fylkeskommune for godkjenning.  </w:t>
      </w:r>
    </w:p>
    <w:p w14:paraId="085FE36C" w14:textId="77777777" w:rsidR="003D009B" w:rsidRPr="00D4660D" w:rsidRDefault="003D009B" w:rsidP="003D009B">
      <w:pPr>
        <w:rPr>
          <w:i/>
          <w:color w:val="000000" w:themeColor="text1"/>
        </w:rPr>
      </w:pPr>
      <w:r w:rsidRPr="00D4660D">
        <w:rPr>
          <w:i/>
          <w:color w:val="000000" w:themeColor="text1"/>
        </w:rPr>
        <w:t>Skogsdrift skal berre skje i samråd med kulturarvavdelinga i Innlandet fylkeskommune. Drifta skal ikkje medføre skade på kulturminna.</w:t>
      </w:r>
      <w:r w:rsidRPr="00D4660D">
        <w:rPr>
          <w:i/>
          <w:color w:val="000000" w:themeColor="text1"/>
        </w:rPr>
        <w:br/>
      </w:r>
    </w:p>
    <w:p w14:paraId="61A44B06" w14:textId="77777777" w:rsidR="003D009B" w:rsidRPr="00D4660D" w:rsidRDefault="003D009B" w:rsidP="003D009B">
      <w:pPr>
        <w:rPr>
          <w:color w:val="000000" w:themeColor="text1"/>
        </w:rPr>
      </w:pPr>
      <w:bookmarkStart w:id="209" w:name="_Toc115947189"/>
      <w:bookmarkStart w:id="210" w:name="_Toc152162253"/>
      <w:bookmarkStart w:id="211" w:name="_Toc156295982"/>
      <w:bookmarkStart w:id="212" w:name="_Toc156296533"/>
      <w:r w:rsidRPr="00D4660D">
        <w:rPr>
          <w:rStyle w:val="Overskrift3Tegn"/>
        </w:rPr>
        <w:t>9.1.1 Eksisterande bygningar</w:t>
      </w:r>
      <w:bookmarkEnd w:id="209"/>
      <w:bookmarkEnd w:id="210"/>
      <w:bookmarkEnd w:id="211"/>
      <w:bookmarkEnd w:id="212"/>
      <w:r w:rsidRPr="00D4660D">
        <w:rPr>
          <w:color w:val="000000" w:themeColor="text1"/>
        </w:rPr>
        <w:br/>
      </w:r>
      <w:r w:rsidRPr="00D4660D">
        <w:rPr>
          <w:i/>
          <w:color w:val="000000" w:themeColor="text1"/>
        </w:rPr>
        <w:t>All bygging skal bli vurdert ut frå eksisterande bygningar og bygningsmiljøet i nærområdet. Verneverdige bygningar, kulturmiljø og andre kulturminne skal i størst mogleg grad bli teke i vare som bruksressursar og bli satt i stand, jf. PBL §11-9 nr. 7.</w:t>
      </w:r>
      <w:r w:rsidRPr="00D4660D">
        <w:rPr>
          <w:color w:val="000000" w:themeColor="text1"/>
        </w:rPr>
        <w:t xml:space="preserve"> </w:t>
      </w:r>
    </w:p>
    <w:p w14:paraId="76DF0622" w14:textId="77777777" w:rsidR="003D009B" w:rsidRPr="00D4660D" w:rsidRDefault="003D009B" w:rsidP="003D009B">
      <w:pPr>
        <w:rPr>
          <w:color w:val="000000" w:themeColor="text1"/>
        </w:rPr>
      </w:pPr>
      <w:r w:rsidRPr="00D4660D">
        <w:rPr>
          <w:color w:val="000000" w:themeColor="text1"/>
        </w:rPr>
        <w:t xml:space="preserve">Søknader om byggjeløyve eller dispensasjonssaker i saker som gjeld bygningar oppført før 1900 (SEFRAK-bygg) skal sendast til Innlandet fylkeskommune, kulturarvavdelinga, til fråsegn. </w:t>
      </w:r>
      <w:r w:rsidRPr="00D4660D">
        <w:rPr>
          <w:color w:val="000000" w:themeColor="text1"/>
        </w:rPr>
        <w:br/>
      </w:r>
    </w:p>
    <w:p w14:paraId="64FB4833" w14:textId="77777777" w:rsidR="003D009B" w:rsidRPr="00D4660D" w:rsidRDefault="003D009B" w:rsidP="003D009B">
      <w:pPr>
        <w:rPr>
          <w:color w:val="000000" w:themeColor="text1"/>
        </w:rPr>
      </w:pPr>
      <w:bookmarkStart w:id="213" w:name="_Toc115947190"/>
      <w:bookmarkStart w:id="214" w:name="_Toc152162254"/>
      <w:bookmarkStart w:id="215" w:name="_Toc156295983"/>
      <w:bookmarkStart w:id="216" w:name="_Toc156296534"/>
      <w:r w:rsidRPr="00D4660D">
        <w:rPr>
          <w:rStyle w:val="Overskrift3Tegn"/>
        </w:rPr>
        <w:t>9.1.2 Tiltak som ikkje er avklart i reguleringsplan</w:t>
      </w:r>
      <w:bookmarkEnd w:id="213"/>
      <w:bookmarkEnd w:id="214"/>
      <w:bookmarkEnd w:id="215"/>
      <w:bookmarkEnd w:id="216"/>
      <w:r w:rsidRPr="00D4660D">
        <w:rPr>
          <w:rStyle w:val="Overskrift3Tegn"/>
        </w:rPr>
        <w:t xml:space="preserve"> </w:t>
      </w:r>
      <w:r w:rsidRPr="00D4660D">
        <w:rPr>
          <w:color w:val="000000" w:themeColor="text1"/>
        </w:rPr>
        <w:br/>
      </w:r>
      <w:r w:rsidRPr="00D4660D">
        <w:rPr>
          <w:i/>
          <w:color w:val="000000" w:themeColor="text1"/>
        </w:rPr>
        <w:t>Tiltak som ikkje er avklart gjennom reguleringsplan skal føreleggas kulturminnemyndigheitene til uttale, jf. Kulturminnelova §8 fyrste ledd, og §9, enten det gjeld byggesaker, dispensasjonssaker eller i samband med konsesjonsbehandling.</w:t>
      </w:r>
      <w:r w:rsidRPr="00D4660D">
        <w:rPr>
          <w:color w:val="000000" w:themeColor="text1"/>
        </w:rPr>
        <w:t xml:space="preserve"> </w:t>
      </w:r>
      <w:r w:rsidRPr="00D4660D">
        <w:rPr>
          <w:color w:val="000000" w:themeColor="text1"/>
        </w:rPr>
        <w:br/>
      </w:r>
    </w:p>
    <w:p w14:paraId="170DC47E" w14:textId="77777777" w:rsidR="003D009B" w:rsidRPr="00D4660D" w:rsidRDefault="003D009B" w:rsidP="003D009B">
      <w:pPr>
        <w:pStyle w:val="Overskrift3"/>
      </w:pPr>
      <w:bookmarkStart w:id="217" w:name="_Toc115947191"/>
      <w:bookmarkStart w:id="218" w:name="_Toc152162255"/>
      <w:bookmarkStart w:id="219" w:name="_Toc156295984"/>
      <w:bookmarkStart w:id="220" w:name="_Toc156296535"/>
      <w:r w:rsidRPr="00D4660D">
        <w:t>9.1.3 Byggverk eller anlegg som er oppført før 1850</w:t>
      </w:r>
      <w:bookmarkEnd w:id="217"/>
      <w:bookmarkEnd w:id="218"/>
      <w:bookmarkEnd w:id="219"/>
      <w:bookmarkEnd w:id="220"/>
    </w:p>
    <w:p w14:paraId="0637C1D6" w14:textId="77777777" w:rsidR="003D009B" w:rsidRPr="00D4660D" w:rsidRDefault="003D009B" w:rsidP="003D009B">
      <w:pPr>
        <w:rPr>
          <w:i/>
          <w:color w:val="000000" w:themeColor="text1"/>
        </w:rPr>
      </w:pPr>
      <w:r w:rsidRPr="00D4660D">
        <w:rPr>
          <w:i/>
          <w:color w:val="000000" w:themeColor="text1"/>
        </w:rPr>
        <w:t xml:space="preserve">Søknad om riving eller vesentleg endring av byggverk eller anlegg oppført før 1850 skal sendast over til kulturminnemyndigheitene, jf. kulturminnelova §25. </w:t>
      </w:r>
      <w:r w:rsidRPr="00D4660D">
        <w:rPr>
          <w:i/>
          <w:color w:val="000000" w:themeColor="text1"/>
        </w:rPr>
        <w:br/>
      </w:r>
    </w:p>
    <w:p w14:paraId="2413DABA" w14:textId="77777777" w:rsidR="003D009B" w:rsidRPr="00D4660D" w:rsidRDefault="003D009B" w:rsidP="003D009B">
      <w:pPr>
        <w:pStyle w:val="Overskrift3"/>
      </w:pPr>
      <w:bookmarkStart w:id="221" w:name="_Toc115947192"/>
      <w:bookmarkStart w:id="222" w:name="_Toc152162256"/>
      <w:bookmarkStart w:id="223" w:name="_Toc156295985"/>
      <w:bookmarkStart w:id="224" w:name="_Toc156296536"/>
      <w:r w:rsidRPr="00D4660D">
        <w:t>9.1.4 Vern av enkeltkulturminne – bandleggingssone</w:t>
      </w:r>
      <w:bookmarkEnd w:id="221"/>
      <w:bookmarkEnd w:id="222"/>
      <w:bookmarkEnd w:id="223"/>
      <w:bookmarkEnd w:id="224"/>
      <w:r w:rsidRPr="00D4660D">
        <w:t xml:space="preserve"> </w:t>
      </w:r>
    </w:p>
    <w:p w14:paraId="28BADCF3" w14:textId="69079421" w:rsidR="003D009B" w:rsidRPr="00D4660D" w:rsidRDefault="003D009B" w:rsidP="003D009B">
      <w:pPr>
        <w:spacing w:line="240" w:lineRule="auto"/>
        <w:rPr>
          <w:iCs/>
          <w:color w:val="000000" w:themeColor="text1"/>
        </w:rPr>
      </w:pPr>
      <w:r w:rsidRPr="00D4660D">
        <w:rPr>
          <w:color w:val="000000" w:themeColor="text1"/>
        </w:rPr>
        <w:t xml:space="preserve">I dei områda av LNF der det er langt mellom dei automatisk freda kulturminna, vert det nytta bandleggingssone – verna etter anna lovverk, sosi-kode 730. Desse sonene omfattar berre den merka sikringssona rundt kulturminnet. Innanfor område avsett til stølsreservat (S1-S4) er det denne metoden som vert nytta på kjente kulturminne. </w:t>
      </w:r>
      <w:r w:rsidRPr="00D4660D">
        <w:rPr>
          <w:i/>
          <w:color w:val="000000" w:themeColor="text1"/>
        </w:rPr>
        <w:t xml:space="preserve">Innanfor soner bandlagt etter kulturminnelova ligg automatisk freda kulturminne med deira sikringssone. Kulturminna og deira sikringssone på 5 meter er automatisk freda etter lov om kulturminne §4, §6 og §8. Alle tiltak innanfor omsynssona skal </w:t>
      </w:r>
      <w:r w:rsidRPr="00D4660D">
        <w:rPr>
          <w:i/>
          <w:color w:val="000000" w:themeColor="text1"/>
        </w:rPr>
        <w:lastRenderedPageBreak/>
        <w:t xml:space="preserve">leggast fram for kulturarvavdelinga i Innlandet fylkeskommune for godkjenning. </w:t>
      </w:r>
      <w:r w:rsidRPr="00D4660D">
        <w:rPr>
          <w:i/>
          <w:color w:val="000000" w:themeColor="text1"/>
        </w:rPr>
        <w:br/>
      </w:r>
    </w:p>
    <w:p w14:paraId="23BB25C7" w14:textId="77777777" w:rsidR="003D009B" w:rsidRPr="00D4660D" w:rsidRDefault="003D009B" w:rsidP="003D009B">
      <w:pPr>
        <w:pStyle w:val="Overskrift2"/>
      </w:pPr>
      <w:bookmarkStart w:id="225" w:name="_Toc115947193"/>
      <w:bookmarkStart w:id="226" w:name="_Toc152162257"/>
      <w:bookmarkStart w:id="227" w:name="_Toc156295986"/>
      <w:bookmarkStart w:id="228" w:name="_Toc156296537"/>
      <w:r w:rsidRPr="00D4660D">
        <w:t>9.2 Omsynssone landbruk</w:t>
      </w:r>
      <w:bookmarkEnd w:id="225"/>
      <w:bookmarkEnd w:id="226"/>
      <w:bookmarkEnd w:id="227"/>
      <w:bookmarkEnd w:id="228"/>
      <w:r w:rsidRPr="00D4660D">
        <w:t xml:space="preserve"> </w:t>
      </w:r>
    </w:p>
    <w:p w14:paraId="5DA5126A" w14:textId="77777777" w:rsidR="003D009B" w:rsidRPr="00D4660D" w:rsidRDefault="003D009B" w:rsidP="003D009B">
      <w:r w:rsidRPr="00D4660D">
        <w:t>Omsynssone landbruk omfattar areal der landbruksinteressene skal ha høg prioritet. Areala innafor denne sona skal ikkje omdisponerast til andre formål. Tiltak innanfor denne sona skal ikkje forringe eller føre til driftsulemper for landbruks-området. Kapittel 5.3 er  retningsgjevande for utforming av eksisterande fritidsbustader innanfor omsynssone landbruk.</w:t>
      </w:r>
    </w:p>
    <w:p w14:paraId="20C06585" w14:textId="77777777" w:rsidR="003D009B" w:rsidRPr="00D4660D" w:rsidRDefault="003D009B" w:rsidP="003D009B">
      <w:pPr>
        <w:pStyle w:val="Overskrift2"/>
      </w:pPr>
      <w:bookmarkStart w:id="229" w:name="_Toc115947194"/>
      <w:bookmarkStart w:id="230" w:name="_Toc152162258"/>
      <w:bookmarkStart w:id="231" w:name="_Toc156295987"/>
      <w:bookmarkStart w:id="232" w:name="_Toc156296538"/>
      <w:r w:rsidRPr="00D4660D">
        <w:t>9.3 Omsynssone landskap</w:t>
      </w:r>
      <w:bookmarkEnd w:id="229"/>
      <w:bookmarkEnd w:id="230"/>
      <w:bookmarkEnd w:id="231"/>
      <w:bookmarkEnd w:id="232"/>
      <w:r w:rsidRPr="00D4660D">
        <w:t xml:space="preserve"> </w:t>
      </w:r>
    </w:p>
    <w:p w14:paraId="10036035" w14:textId="5A352170" w:rsidR="003D009B" w:rsidRPr="00D4660D" w:rsidRDefault="003D009B" w:rsidP="003D009B">
      <w:pPr>
        <w:rPr>
          <w:color w:val="000000" w:themeColor="text1"/>
        </w:rPr>
      </w:pPr>
      <w:r w:rsidRPr="00D4660D">
        <w:rPr>
          <w:color w:val="000000" w:themeColor="text1"/>
        </w:rPr>
        <w:t>Det er sett av omsynssone med hovudføremål å ta vare på sentrale landskapsrom, der opplevinga av dette skal ha høg prioritet. Dette for å gjera tydeleg kor sentrale desse elementa er i opplevinga av området. Kapittel 5.3 er retningsgjevande for utforming av eksisterande fritidsbustader innanfor omsynssone landskap. Det er ikkje høve til å drive flatehogst utan godkjenning frå kommunen</w:t>
      </w:r>
      <w:r w:rsidRPr="00D4660D">
        <w:rPr>
          <w:i/>
          <w:color w:val="000000" w:themeColor="text1"/>
        </w:rPr>
        <w:t xml:space="preserve">. </w:t>
      </w:r>
      <w:r w:rsidRPr="00D4660D">
        <w:rPr>
          <w:i/>
          <w:color w:val="000000" w:themeColor="text1"/>
        </w:rPr>
        <w:br/>
      </w:r>
      <w:r w:rsidRPr="00D4660D">
        <w:rPr>
          <w:i/>
          <w:color w:val="000000" w:themeColor="text1"/>
        </w:rPr>
        <w:br/>
      </w:r>
      <w:r w:rsidRPr="00D4660D">
        <w:rPr>
          <w:rStyle w:val="Overskrift2Tegn"/>
        </w:rPr>
        <w:t>9.4 Omsynssone naturmiljø</w:t>
      </w:r>
      <w:r w:rsidRPr="00D4660D">
        <w:rPr>
          <w:i/>
          <w:color w:val="000000" w:themeColor="text1"/>
        </w:rPr>
        <w:t xml:space="preserve"> </w:t>
      </w:r>
      <w:r w:rsidRPr="00D4660D">
        <w:rPr>
          <w:i/>
          <w:color w:val="000000" w:themeColor="text1"/>
        </w:rPr>
        <w:br/>
      </w:r>
      <w:r w:rsidRPr="00D4660D">
        <w:rPr>
          <w:color w:val="000000" w:themeColor="text1"/>
        </w:rPr>
        <w:t>Endring av eksisterande terreng ved oppfylling, planering og uttak av masser skal det ikkje gis løyve til</w:t>
      </w:r>
      <w:r w:rsidR="00F5348A" w:rsidRPr="00D4660D">
        <w:rPr>
          <w:color w:val="000000" w:themeColor="text1"/>
        </w:rPr>
        <w:t xml:space="preserve"> i denne omsynssona</w:t>
      </w:r>
      <w:r w:rsidRPr="00D4660D">
        <w:rPr>
          <w:color w:val="000000" w:themeColor="text1"/>
        </w:rPr>
        <w:t>.</w:t>
      </w:r>
    </w:p>
    <w:p w14:paraId="6C8E9044" w14:textId="4DC87DDD" w:rsidR="003D009B" w:rsidRPr="00D4660D" w:rsidRDefault="003D009B" w:rsidP="003D009B">
      <w:r w:rsidRPr="00D4660D">
        <w:rPr>
          <w:color w:val="000000" w:themeColor="text1"/>
        </w:rPr>
        <w:t xml:space="preserve">Oppføring, tilbygg, påbygg, underbygg og plassering av bygning, konstruksjon og anlegg skal </w:t>
      </w:r>
      <w:r w:rsidR="00F5348A" w:rsidRPr="00D4660D">
        <w:rPr>
          <w:color w:val="000000" w:themeColor="text1"/>
        </w:rPr>
        <w:t xml:space="preserve">det </w:t>
      </w:r>
      <w:r w:rsidRPr="00D4660D">
        <w:rPr>
          <w:color w:val="000000" w:themeColor="text1"/>
        </w:rPr>
        <w:t>ikkje gis løyve til. Tilsvarande gjeld for anlegg av veg og parkeringsplass, og plassering av midlertidige bygningar, konstruksjonar og anlegg. Det skal synast varsemd ved utøving av stadbunden næring, og tiltak som kan forstyrre dei naturgitte forholda bør unngåast.</w:t>
      </w:r>
    </w:p>
    <w:p w14:paraId="28BEDBAF" w14:textId="77777777" w:rsidR="00076ACF" w:rsidRPr="00D4660D" w:rsidRDefault="00076ACF" w:rsidP="00026792">
      <w:pPr>
        <w:rPr>
          <w:color w:val="000000" w:themeColor="text1"/>
        </w:rPr>
      </w:pPr>
    </w:p>
    <w:p w14:paraId="3AD10908" w14:textId="30D2B47B" w:rsidR="008D07AB" w:rsidRPr="00D4660D" w:rsidRDefault="008D07AB" w:rsidP="008D07AB">
      <w:pPr>
        <w:pStyle w:val="Overskrift2"/>
      </w:pPr>
      <w:bookmarkStart w:id="233" w:name="_Toc152162259"/>
      <w:bookmarkStart w:id="234" w:name="_Toc156295988"/>
      <w:bookmarkStart w:id="235" w:name="_Toc156296539"/>
      <w:r w:rsidRPr="00D4660D">
        <w:t>9.5 Omsynssone stigar og løyper</w:t>
      </w:r>
      <w:bookmarkEnd w:id="233"/>
      <w:bookmarkEnd w:id="234"/>
      <w:bookmarkEnd w:id="235"/>
    </w:p>
    <w:p w14:paraId="00544CBB" w14:textId="3E7C326F" w:rsidR="008D07AB" w:rsidRPr="00D4660D" w:rsidRDefault="008D07AB" w:rsidP="00BD0421">
      <w:r w:rsidRPr="00D4660D">
        <w:t xml:space="preserve">Ved bruk av </w:t>
      </w:r>
      <w:r w:rsidR="00F5348A" w:rsidRPr="00D4660D">
        <w:t>omsynssone</w:t>
      </w:r>
      <w:r w:rsidRPr="00D4660D">
        <w:t xml:space="preserve"> </w:t>
      </w:r>
      <w:r w:rsidR="00FA026C" w:rsidRPr="00D4660D">
        <w:t xml:space="preserve">stiar og løyper </w:t>
      </w:r>
      <w:r w:rsidRPr="00D4660D">
        <w:t>vil grunneigar framleis ha full råderett over arealet i omsynssona.</w:t>
      </w:r>
    </w:p>
    <w:p w14:paraId="3D1046B9" w14:textId="4E96E47D" w:rsidR="008D07AB" w:rsidRPr="00D4660D" w:rsidRDefault="008D07AB" w:rsidP="00BD0421">
      <w:r w:rsidRPr="00D4660D">
        <w:t xml:space="preserve">Ved å legge ei </w:t>
      </w:r>
      <w:r w:rsidR="00F5348A" w:rsidRPr="00D4660D">
        <w:t>omsynssone</w:t>
      </w:r>
      <w:r w:rsidRPr="00D4660D">
        <w:t xml:space="preserve"> over enkelte løypekategoriar, vil kommunen legge premisser for kva arbeid som etter plan- og bygningsloven (PBL) er tillate å gjere i samband med bygging/utbetring av løypa/stien. På denne måten vil prosessen med utbetring av løypenettet medføre mindre søknadshandsaming både for løypelag og kommune. Det vil likevel være nødvendig å få grunneigar si løyve  for å drive barmarksarbeid og motorferdsel knytt til dette. </w:t>
      </w:r>
    </w:p>
    <w:p w14:paraId="3476082B" w14:textId="77777777" w:rsidR="008D07AB" w:rsidRPr="00D4660D" w:rsidRDefault="008D07AB" w:rsidP="00BD0421">
      <w:r w:rsidRPr="00D4660D">
        <w:t>I regulert område er det reguleringsplan som fastsett grensene for opparbeiding av stiar og løyper.</w:t>
      </w:r>
    </w:p>
    <w:p w14:paraId="4B811354" w14:textId="79C92146" w:rsidR="008D07AB" w:rsidRPr="00D4660D" w:rsidRDefault="00FA026C" w:rsidP="00BD0421">
      <w:pPr>
        <w:rPr>
          <w:color w:val="000000" w:themeColor="text1"/>
        </w:rPr>
      </w:pPr>
      <w:r w:rsidRPr="00D4660D">
        <w:rPr>
          <w:color w:val="000000" w:themeColor="text1"/>
        </w:rPr>
        <w:t>Følgjande retningsliner gjeld for omsynssone stiar og løyper:</w:t>
      </w:r>
    </w:p>
    <w:p w14:paraId="2D16517C" w14:textId="61F3CFD2" w:rsidR="002D5657" w:rsidRPr="00D4660D" w:rsidRDefault="00737086" w:rsidP="00BD0421">
      <w:pPr>
        <w:rPr>
          <w:color w:val="000000" w:themeColor="text1"/>
        </w:rPr>
      </w:pPr>
      <w:r>
        <w:rPr>
          <w:color w:val="000000" w:themeColor="text1"/>
        </w:rPr>
        <w:t>Alle k</w:t>
      </w:r>
      <w:r w:rsidR="00D534A9" w:rsidRPr="00D4660D">
        <w:rPr>
          <w:color w:val="000000" w:themeColor="text1"/>
        </w:rPr>
        <w:t xml:space="preserve">antar, skjeringar og fyllingar skal revegeterast med den lokale vegetasjonen, ved at toppjorda </w:t>
      </w:r>
      <w:r w:rsidR="001828E0" w:rsidRPr="00D4660D">
        <w:rPr>
          <w:color w:val="000000" w:themeColor="text1"/>
        </w:rPr>
        <w:t xml:space="preserve">vert </w:t>
      </w:r>
      <w:r w:rsidR="00D534A9" w:rsidRPr="00D4660D">
        <w:rPr>
          <w:color w:val="000000" w:themeColor="text1"/>
        </w:rPr>
        <w:t>skrap</w:t>
      </w:r>
      <w:r w:rsidR="001828E0" w:rsidRPr="00D4660D">
        <w:rPr>
          <w:color w:val="000000" w:themeColor="text1"/>
        </w:rPr>
        <w:t>a</w:t>
      </w:r>
      <w:r w:rsidR="00D534A9" w:rsidRPr="00D4660D">
        <w:rPr>
          <w:color w:val="000000" w:themeColor="text1"/>
        </w:rPr>
        <w:t xml:space="preserve"> av </w:t>
      </w:r>
      <w:r w:rsidR="001828E0" w:rsidRPr="00D4660D">
        <w:rPr>
          <w:color w:val="000000" w:themeColor="text1"/>
        </w:rPr>
        <w:t xml:space="preserve">ved byggestart </w:t>
      </w:r>
      <w:r w:rsidR="00D534A9" w:rsidRPr="00D4660D">
        <w:rPr>
          <w:color w:val="000000" w:themeColor="text1"/>
        </w:rPr>
        <w:t>og l</w:t>
      </w:r>
      <w:r w:rsidR="001828E0" w:rsidRPr="00D4660D">
        <w:rPr>
          <w:color w:val="000000" w:themeColor="text1"/>
        </w:rPr>
        <w:t xml:space="preserve">agt </w:t>
      </w:r>
      <w:r w:rsidR="00D534A9" w:rsidRPr="00D4660D">
        <w:rPr>
          <w:color w:val="000000" w:themeColor="text1"/>
        </w:rPr>
        <w:t>tilbake ved byggeslutt.</w:t>
      </w:r>
    </w:p>
    <w:p w14:paraId="4C40C927" w14:textId="77777777" w:rsidR="002D5657" w:rsidRPr="00D4660D" w:rsidRDefault="002D5657" w:rsidP="00BD0421">
      <w:pPr>
        <w:rPr>
          <w:color w:val="000000" w:themeColor="text1"/>
        </w:rPr>
      </w:pPr>
      <w:r w:rsidRPr="00D4660D">
        <w:rPr>
          <w:color w:val="000000" w:themeColor="text1"/>
        </w:rPr>
        <w:t>Kantsone mot vatn og vassdrag skal takast vare på</w:t>
      </w:r>
    </w:p>
    <w:p w14:paraId="18BE35AB" w14:textId="77777777" w:rsidR="002D5657" w:rsidRPr="00D4660D" w:rsidRDefault="002D5657" w:rsidP="00BD0421">
      <w:pPr>
        <w:rPr>
          <w:color w:val="000000" w:themeColor="text1"/>
        </w:rPr>
      </w:pPr>
    </w:p>
    <w:p w14:paraId="31CF55A2" w14:textId="4E74D644" w:rsidR="008D07AB" w:rsidRPr="00BD0421" w:rsidRDefault="002D5657" w:rsidP="00BD0421">
      <w:pPr>
        <w:rPr>
          <w:color w:val="000000" w:themeColor="text1"/>
          <w:u w:val="single"/>
        </w:rPr>
      </w:pPr>
      <w:bookmarkStart w:id="236" w:name="_Toc105142840"/>
      <w:bookmarkStart w:id="237" w:name="_Toc152162260"/>
      <w:bookmarkStart w:id="238" w:name="_Toc156295989"/>
      <w:r w:rsidRPr="00BD0421">
        <w:rPr>
          <w:color w:val="000000" w:themeColor="text1"/>
          <w:u w:val="single"/>
        </w:rPr>
        <w:t>Særskilt for g</w:t>
      </w:r>
      <w:r w:rsidR="00F44EA3" w:rsidRPr="00BD0421">
        <w:rPr>
          <w:color w:val="000000" w:themeColor="text1"/>
          <w:u w:val="single"/>
        </w:rPr>
        <w:t>røn og blå skiløype</w:t>
      </w:r>
      <w:bookmarkEnd w:id="236"/>
      <w:bookmarkEnd w:id="237"/>
      <w:bookmarkEnd w:id="238"/>
    </w:p>
    <w:p w14:paraId="7A14F2B4" w14:textId="67336234" w:rsidR="008D07AB" w:rsidRPr="00D4660D" w:rsidRDefault="008D07AB" w:rsidP="00BD0421">
      <w:pPr>
        <w:rPr>
          <w:color w:val="000000" w:themeColor="text1"/>
        </w:rPr>
      </w:pPr>
      <w:r w:rsidRPr="00D4660D">
        <w:rPr>
          <w:color w:val="000000" w:themeColor="text1"/>
        </w:rPr>
        <w:t xml:space="preserve">Grøne og blå skiløyper utanfor detaljregulerte område kan opparbeidast med ein bruksbredde på inntil 8 meter. </w:t>
      </w:r>
    </w:p>
    <w:p w14:paraId="10AFCED7" w14:textId="7B2E334F" w:rsidR="008D07AB" w:rsidRPr="00D4660D" w:rsidRDefault="008D07AB" w:rsidP="00BD0421">
      <w:pPr>
        <w:rPr>
          <w:color w:val="000000" w:themeColor="text1"/>
        </w:rPr>
      </w:pPr>
      <w:r w:rsidRPr="00D4660D">
        <w:rPr>
          <w:color w:val="000000" w:themeColor="text1"/>
        </w:rPr>
        <w:lastRenderedPageBreak/>
        <w:t xml:space="preserve">Innanfor bruksbreidda og den naturleg avgrensa kantsona er det lov å fjerne vegetasjon, stubbar og steinar, </w:t>
      </w:r>
      <w:r w:rsidR="002D5657" w:rsidRPr="00D4660D">
        <w:rPr>
          <w:color w:val="000000" w:themeColor="text1"/>
        </w:rPr>
        <w:t xml:space="preserve">og </w:t>
      </w:r>
      <w:r w:rsidRPr="00D4660D">
        <w:rPr>
          <w:color w:val="000000" w:themeColor="text1"/>
        </w:rPr>
        <w:t>å utføre terrengtilpassingar. Ved større terrengtilpas</w:t>
      </w:r>
      <w:r w:rsidR="002D5657" w:rsidRPr="00D4660D">
        <w:rPr>
          <w:color w:val="000000" w:themeColor="text1"/>
        </w:rPr>
        <w:t>n</w:t>
      </w:r>
      <w:r w:rsidRPr="00D4660D">
        <w:rPr>
          <w:color w:val="000000" w:themeColor="text1"/>
        </w:rPr>
        <w:t xml:space="preserve">ingar skal kulturverneininga høyrast, jf. pkt. </w:t>
      </w:r>
      <w:r w:rsidR="00F53FF7" w:rsidRPr="00D4660D">
        <w:rPr>
          <w:color w:val="000000" w:themeColor="text1"/>
        </w:rPr>
        <w:t>3</w:t>
      </w:r>
      <w:r w:rsidRPr="00D4660D">
        <w:rPr>
          <w:color w:val="000000" w:themeColor="text1"/>
        </w:rPr>
        <w:t>.</w:t>
      </w:r>
    </w:p>
    <w:p w14:paraId="5E0EDCFC" w14:textId="2DC90C4C" w:rsidR="008D07AB" w:rsidRPr="00D4660D" w:rsidRDefault="008D07AB" w:rsidP="00BD0421">
      <w:pPr>
        <w:rPr>
          <w:color w:val="000000" w:themeColor="text1"/>
        </w:rPr>
      </w:pPr>
      <w:r w:rsidRPr="00D4660D">
        <w:rPr>
          <w:color w:val="000000" w:themeColor="text1"/>
        </w:rPr>
        <w:t>Vedlikehald og oppgradering av</w:t>
      </w:r>
      <w:r w:rsidR="00FA026C" w:rsidRPr="00D4660D">
        <w:rPr>
          <w:color w:val="000000" w:themeColor="text1"/>
        </w:rPr>
        <w:t xml:space="preserve"> eksisterande</w:t>
      </w:r>
      <w:r w:rsidRPr="00D4660D">
        <w:rPr>
          <w:color w:val="000000" w:themeColor="text1"/>
        </w:rPr>
        <w:t xml:space="preserve"> trasear innanfor avgrensingane er ikkje søknadspliktig tiltak etter PBL § 20-1</w:t>
      </w:r>
      <w:r w:rsidR="00FA026C" w:rsidRPr="00D4660D">
        <w:rPr>
          <w:color w:val="000000" w:themeColor="text1"/>
        </w:rPr>
        <w:t>, m</w:t>
      </w:r>
      <w:r w:rsidRPr="00D4660D">
        <w:rPr>
          <w:color w:val="000000" w:themeColor="text1"/>
        </w:rPr>
        <w:t>ed mindre fylling/skjering av terreng frå opphavleg terrengnivå er større enn 1 meter over ein strekning på inntil 50 meter.</w:t>
      </w:r>
    </w:p>
    <w:p w14:paraId="0B25D2D3" w14:textId="77777777" w:rsidR="008D07AB" w:rsidRPr="00D4660D" w:rsidRDefault="008D07AB" w:rsidP="00BD0421">
      <w:pPr>
        <w:rPr>
          <w:color w:val="000000" w:themeColor="text1"/>
        </w:rPr>
      </w:pPr>
    </w:p>
    <w:p w14:paraId="42D1CB01" w14:textId="61637A87" w:rsidR="00F53FF7" w:rsidRPr="00BD0421" w:rsidRDefault="002D5657" w:rsidP="00BD0421">
      <w:pPr>
        <w:rPr>
          <w:color w:val="000000" w:themeColor="text1"/>
          <w:u w:val="single"/>
        </w:rPr>
      </w:pPr>
      <w:bookmarkStart w:id="239" w:name="_Toc156295990"/>
      <w:bookmarkStart w:id="240" w:name="_Toc105142843"/>
      <w:bookmarkStart w:id="241" w:name="_Toc152162263"/>
      <w:r w:rsidRPr="00BD0421">
        <w:rPr>
          <w:color w:val="000000" w:themeColor="text1"/>
          <w:u w:val="single"/>
        </w:rPr>
        <w:t>Særskilt for f</w:t>
      </w:r>
      <w:r w:rsidR="00F53FF7" w:rsidRPr="00BD0421">
        <w:rPr>
          <w:color w:val="000000" w:themeColor="text1"/>
          <w:u w:val="single"/>
        </w:rPr>
        <w:t>leirfunksjonstrasear</w:t>
      </w:r>
      <w:bookmarkEnd w:id="239"/>
      <w:r w:rsidR="00F53FF7" w:rsidRPr="00BD0421">
        <w:rPr>
          <w:color w:val="000000" w:themeColor="text1"/>
          <w:u w:val="single"/>
        </w:rPr>
        <w:t xml:space="preserve"> </w:t>
      </w:r>
      <w:bookmarkEnd w:id="240"/>
      <w:bookmarkEnd w:id="241"/>
    </w:p>
    <w:p w14:paraId="6A5E00C9" w14:textId="4CF16CE8" w:rsidR="008D07AB" w:rsidRPr="00BD0421" w:rsidRDefault="008D07AB" w:rsidP="00BD0421">
      <w:pPr>
        <w:rPr>
          <w:rFonts w:cstheme="minorHAnsi"/>
          <w:color w:val="000000" w:themeColor="text1"/>
        </w:rPr>
      </w:pPr>
      <w:bookmarkStart w:id="242" w:name="_Toc156295991"/>
      <w:r w:rsidRPr="00BD0421">
        <w:rPr>
          <w:rFonts w:cstheme="minorHAnsi"/>
          <w:color w:val="000000" w:themeColor="text1"/>
        </w:rPr>
        <w:t>Gjeld trasear for kombinasjonsbruk gangveg/ridesti/tursykkel/hundeløype sommarstid</w:t>
      </w:r>
      <w:r w:rsidR="00F44EA3" w:rsidRPr="00BD0421">
        <w:rPr>
          <w:rFonts w:cstheme="minorHAnsi"/>
          <w:color w:val="000000" w:themeColor="text1"/>
        </w:rPr>
        <w:t xml:space="preserve">, </w:t>
      </w:r>
      <w:r w:rsidRPr="00BD0421">
        <w:rPr>
          <w:rFonts w:cstheme="minorHAnsi"/>
          <w:color w:val="000000" w:themeColor="text1"/>
        </w:rPr>
        <w:t>tidlegløyper for ski</w:t>
      </w:r>
      <w:r w:rsidR="00F44EA3" w:rsidRPr="00BD0421">
        <w:rPr>
          <w:rFonts w:cstheme="minorHAnsi"/>
          <w:color w:val="000000" w:themeColor="text1"/>
        </w:rPr>
        <w:t xml:space="preserve"> m.v.</w:t>
      </w:r>
      <w:r w:rsidRPr="00BD0421">
        <w:rPr>
          <w:rFonts w:cstheme="minorHAnsi"/>
          <w:color w:val="000000" w:themeColor="text1"/>
        </w:rPr>
        <w:t>.</w:t>
      </w:r>
      <w:bookmarkEnd w:id="242"/>
    </w:p>
    <w:p w14:paraId="33511136" w14:textId="43735242" w:rsidR="008D07AB" w:rsidRPr="00D4660D" w:rsidRDefault="008D07AB" w:rsidP="00BD0421">
      <w:pPr>
        <w:rPr>
          <w:color w:val="000000" w:themeColor="text1"/>
        </w:rPr>
      </w:pPr>
      <w:r w:rsidRPr="00D4660D">
        <w:rPr>
          <w:color w:val="000000" w:themeColor="text1"/>
        </w:rPr>
        <w:t>Fleirfunksjons</w:t>
      </w:r>
      <w:r w:rsidR="00F44EA3" w:rsidRPr="00D4660D">
        <w:rPr>
          <w:color w:val="000000" w:themeColor="text1"/>
        </w:rPr>
        <w:t xml:space="preserve">trasear </w:t>
      </w:r>
      <w:r w:rsidRPr="00D4660D">
        <w:rPr>
          <w:color w:val="000000" w:themeColor="text1"/>
        </w:rPr>
        <w:t xml:space="preserve">kan etablerast med ei bruksbreidde på inntil 3 meter, med tillegg av grasgrodde </w:t>
      </w:r>
      <w:r w:rsidR="00F53FF7" w:rsidRPr="00D4660D">
        <w:rPr>
          <w:color w:val="000000" w:themeColor="text1"/>
        </w:rPr>
        <w:t>skuldra</w:t>
      </w:r>
      <w:r w:rsidRPr="00D4660D">
        <w:rPr>
          <w:color w:val="000000" w:themeColor="text1"/>
        </w:rPr>
        <w:t xml:space="preserve"> på inntil 3 meter og </w:t>
      </w:r>
      <w:r w:rsidR="00F5348A" w:rsidRPr="00D4660D">
        <w:rPr>
          <w:color w:val="000000" w:themeColor="text1"/>
        </w:rPr>
        <w:t>omsynssone</w:t>
      </w:r>
      <w:r w:rsidRPr="00D4660D">
        <w:rPr>
          <w:color w:val="000000" w:themeColor="text1"/>
        </w:rPr>
        <w:t xml:space="preserve"> på totalt 15 meter.</w:t>
      </w:r>
    </w:p>
    <w:p w14:paraId="59F1F384" w14:textId="3C4F7450" w:rsidR="00766901" w:rsidRDefault="008D07AB" w:rsidP="00BD0421">
      <w:pPr>
        <w:rPr>
          <w:color w:val="000000" w:themeColor="text1"/>
        </w:rPr>
      </w:pPr>
      <w:r w:rsidRPr="00D4660D">
        <w:rPr>
          <w:color w:val="000000" w:themeColor="text1"/>
        </w:rPr>
        <w:t>Innanfor bruksbreidda og den naturleg avgrensa kantsone er det lov å krattknuse, fjerne stubbar/steinar, utføre terrengtilpasningar, og tilføre masse for drenering av traseen og til toppdekke.</w:t>
      </w:r>
    </w:p>
    <w:p w14:paraId="4F2DF116" w14:textId="2F7C7FBA" w:rsidR="00FD4DD5" w:rsidRDefault="00FD4DD5" w:rsidP="00566550">
      <w:pPr>
        <w:rPr>
          <w:color w:val="000000" w:themeColor="text1"/>
        </w:rPr>
      </w:pPr>
    </w:p>
    <w:p w14:paraId="563CC1A9" w14:textId="77777777" w:rsidR="00566550" w:rsidRPr="00566550" w:rsidRDefault="00566550" w:rsidP="00566550">
      <w:pPr>
        <w:rPr>
          <w:color w:val="000000" w:themeColor="text1"/>
        </w:rPr>
      </w:pPr>
    </w:p>
    <w:p w14:paraId="3217FEBF" w14:textId="77777777" w:rsidR="00E475F2" w:rsidRPr="00D4660D" w:rsidRDefault="004C00E2" w:rsidP="00E475F2">
      <w:pPr>
        <w:pStyle w:val="Overskrift1"/>
        <w:rPr>
          <w:color w:val="000000" w:themeColor="text1"/>
        </w:rPr>
      </w:pPr>
      <w:bookmarkStart w:id="243" w:name="_Toc152162265"/>
      <w:bookmarkStart w:id="244" w:name="_Toc156295992"/>
      <w:bookmarkStart w:id="245" w:name="_Toc156296540"/>
      <w:bookmarkStart w:id="246" w:name="_Hlk114216170"/>
      <w:bookmarkEnd w:id="204"/>
      <w:r w:rsidRPr="00D4660D">
        <w:rPr>
          <w:color w:val="000000" w:themeColor="text1"/>
        </w:rPr>
        <w:t>10</w:t>
      </w:r>
      <w:r w:rsidR="00E475F2" w:rsidRPr="00D4660D">
        <w:rPr>
          <w:color w:val="000000" w:themeColor="text1"/>
        </w:rPr>
        <w:t xml:space="preserve"> </w:t>
      </w:r>
      <w:r w:rsidR="00074FF7" w:rsidRPr="00D4660D">
        <w:rPr>
          <w:color w:val="000000" w:themeColor="text1"/>
        </w:rPr>
        <w:t>S</w:t>
      </w:r>
      <w:r w:rsidR="00E475F2" w:rsidRPr="00D4660D">
        <w:rPr>
          <w:color w:val="000000" w:themeColor="text1"/>
        </w:rPr>
        <w:t>ikringssoner</w:t>
      </w:r>
      <w:bookmarkEnd w:id="243"/>
      <w:bookmarkEnd w:id="244"/>
      <w:bookmarkEnd w:id="245"/>
      <w:r w:rsidR="00E475F2" w:rsidRPr="00D4660D">
        <w:rPr>
          <w:color w:val="000000" w:themeColor="text1"/>
        </w:rPr>
        <w:t xml:space="preserve"> </w:t>
      </w:r>
    </w:p>
    <w:p w14:paraId="5D94BF86" w14:textId="77777777" w:rsidR="00700409" w:rsidRPr="00D4660D" w:rsidRDefault="008B596D" w:rsidP="008B596D">
      <w:pPr>
        <w:rPr>
          <w:color w:val="000000" w:themeColor="text1"/>
          <w:sz w:val="16"/>
          <w:szCs w:val="16"/>
        </w:rPr>
      </w:pPr>
      <w:r w:rsidRPr="00D4660D">
        <w:rPr>
          <w:i/>
          <w:color w:val="000000" w:themeColor="text1"/>
          <w:sz w:val="16"/>
          <w:szCs w:val="16"/>
        </w:rPr>
        <w:t xml:space="preserve"> </w:t>
      </w:r>
      <w:r w:rsidR="00700409" w:rsidRPr="00D4660D">
        <w:rPr>
          <w:color w:val="000000" w:themeColor="text1"/>
          <w:sz w:val="16"/>
          <w:szCs w:val="16"/>
        </w:rPr>
        <w:t>Heimel: P</w:t>
      </w:r>
      <w:r w:rsidR="00D37D6B" w:rsidRPr="00D4660D">
        <w:rPr>
          <w:color w:val="000000" w:themeColor="text1"/>
          <w:sz w:val="16"/>
          <w:szCs w:val="16"/>
        </w:rPr>
        <w:t xml:space="preserve">BL §11-8, bokstav a og §11-11. </w:t>
      </w:r>
    </w:p>
    <w:p w14:paraId="2E84653A" w14:textId="77777777" w:rsidR="00700409" w:rsidRPr="00D4660D" w:rsidRDefault="004C00E2" w:rsidP="00700409">
      <w:pPr>
        <w:pStyle w:val="Overskrift2"/>
      </w:pPr>
      <w:bookmarkStart w:id="247" w:name="_Toc152162266"/>
      <w:bookmarkStart w:id="248" w:name="_Toc156295993"/>
      <w:bookmarkStart w:id="249" w:name="_Toc156296541"/>
      <w:r w:rsidRPr="00D4660D">
        <w:t>10</w:t>
      </w:r>
      <w:r w:rsidR="00700409" w:rsidRPr="00D4660D">
        <w:t>.</w:t>
      </w:r>
      <w:bookmarkStart w:id="250" w:name="_Hlk104372070"/>
      <w:r w:rsidR="00700409" w:rsidRPr="00D4660D">
        <w:t xml:space="preserve">1 </w:t>
      </w:r>
      <w:r w:rsidR="00A13494" w:rsidRPr="00D4660D">
        <w:t xml:space="preserve">Sikringsoner </w:t>
      </w:r>
      <w:r w:rsidR="00700409" w:rsidRPr="00D4660D">
        <w:t>drikkevatn</w:t>
      </w:r>
      <w:bookmarkEnd w:id="247"/>
      <w:bookmarkEnd w:id="248"/>
      <w:bookmarkEnd w:id="249"/>
      <w:r w:rsidR="00A13494" w:rsidRPr="00D4660D">
        <w:t xml:space="preserve"> </w:t>
      </w:r>
    </w:p>
    <w:p w14:paraId="282C2AFA" w14:textId="77777777" w:rsidR="0008229B" w:rsidRPr="00D4660D" w:rsidRDefault="00026792" w:rsidP="0008229B">
      <w:pPr>
        <w:rPr>
          <w:color w:val="000000" w:themeColor="text1"/>
        </w:rPr>
      </w:pPr>
      <w:r w:rsidRPr="00D4660D">
        <w:rPr>
          <w:color w:val="000000" w:themeColor="text1"/>
        </w:rPr>
        <w:t>Dette gjeld Olevatn, Sørre Vindin og Mellsenn. Her skal det takast særskilte omsyn for å unngå forringa kvalitet av drikkevatnet, jamfør drikkevassforskrifta</w:t>
      </w:r>
      <w:r w:rsidR="00E576FC" w:rsidRPr="00D4660D">
        <w:rPr>
          <w:color w:val="000000" w:themeColor="text1"/>
        </w:rPr>
        <w:t>, §4</w:t>
      </w:r>
      <w:r w:rsidRPr="00D4660D">
        <w:rPr>
          <w:color w:val="000000" w:themeColor="text1"/>
        </w:rPr>
        <w:t xml:space="preserve">. </w:t>
      </w:r>
      <w:r w:rsidRPr="00D4660D">
        <w:rPr>
          <w:i/>
          <w:color w:val="000000" w:themeColor="text1"/>
        </w:rPr>
        <w:t>Tiltak som kan ureine drikkevatn er forbode.</w:t>
      </w:r>
      <w:r w:rsidR="00982C89" w:rsidRPr="00D4660D">
        <w:rPr>
          <w:color w:val="000000" w:themeColor="text1"/>
        </w:rPr>
        <w:t xml:space="preserve"> </w:t>
      </w:r>
      <w:r w:rsidR="00700409" w:rsidRPr="00D4660D">
        <w:rPr>
          <w:color w:val="000000" w:themeColor="text1"/>
        </w:rPr>
        <w:t xml:space="preserve">Vatna med/ved 100 meters beltet langs desse og bekkar/elver med direkte </w:t>
      </w:r>
      <w:r w:rsidR="00D37D6B" w:rsidRPr="00D4660D">
        <w:rPr>
          <w:color w:val="000000" w:themeColor="text1"/>
        </w:rPr>
        <w:t xml:space="preserve">utløp i drikkevasskjeldene, er omfatta. </w:t>
      </w:r>
    </w:p>
    <w:p w14:paraId="4179888B" w14:textId="77777777" w:rsidR="00026792" w:rsidRPr="00D4660D" w:rsidRDefault="00026792" w:rsidP="00026792">
      <w:pPr>
        <w:rPr>
          <w:i/>
          <w:color w:val="000000" w:themeColor="text1"/>
        </w:rPr>
      </w:pPr>
      <w:r w:rsidRPr="00D4660D">
        <w:rPr>
          <w:i/>
          <w:color w:val="000000" w:themeColor="text1"/>
        </w:rPr>
        <w:t xml:space="preserve">I reguleringsplanar skal det vere byggegrense minimum 100 meter frå vatna Yddin og Sørre Vindin og elva Yddeåne som går mellom desse vatna. For </w:t>
      </w:r>
      <w:r w:rsidR="00BB3D1D" w:rsidRPr="00D4660D">
        <w:rPr>
          <w:i/>
          <w:color w:val="000000" w:themeColor="text1"/>
        </w:rPr>
        <w:t xml:space="preserve">andre </w:t>
      </w:r>
      <w:r w:rsidRPr="00D4660D">
        <w:rPr>
          <w:i/>
          <w:color w:val="000000" w:themeColor="text1"/>
        </w:rPr>
        <w:t>vassdrag er det aktuell faresone som gjev minimum byggegrense mot vassdraget.</w:t>
      </w:r>
    </w:p>
    <w:p w14:paraId="6E782086" w14:textId="77777777" w:rsidR="00026792" w:rsidRPr="00D4660D" w:rsidRDefault="00026792" w:rsidP="00026792">
      <w:pPr>
        <w:rPr>
          <w:i/>
          <w:color w:val="000000" w:themeColor="text1"/>
        </w:rPr>
      </w:pPr>
      <w:r w:rsidRPr="00D4660D">
        <w:rPr>
          <w:i/>
          <w:color w:val="000000" w:themeColor="text1"/>
        </w:rPr>
        <w:t>I reguleringsplanar skal det vere byggegrense minimum 30 meter frå vatn større enn 500m</w:t>
      </w:r>
      <w:r w:rsidRPr="00D4660D">
        <w:rPr>
          <w:i/>
          <w:color w:val="000000" w:themeColor="text1"/>
          <w:vertAlign w:val="superscript"/>
        </w:rPr>
        <w:t>2</w:t>
      </w:r>
      <w:r w:rsidRPr="00D4660D">
        <w:rPr>
          <w:i/>
          <w:color w:val="000000" w:themeColor="text1"/>
        </w:rPr>
        <w:t xml:space="preserve"> og vassdrag med heilårsvassføring. I strandsona </w:t>
      </w:r>
      <w:r w:rsidR="00DB34F7" w:rsidRPr="00D4660D">
        <w:rPr>
          <w:i/>
          <w:color w:val="000000" w:themeColor="text1"/>
        </w:rPr>
        <w:t xml:space="preserve">mot </w:t>
      </w:r>
      <w:r w:rsidRPr="00D4660D">
        <w:rPr>
          <w:i/>
          <w:color w:val="000000" w:themeColor="text1"/>
        </w:rPr>
        <w:t>vassdraga skal det vere eit vegetasjonsbelte på minimum 10 meter.</w:t>
      </w:r>
    </w:p>
    <w:p w14:paraId="1184A154" w14:textId="77777777" w:rsidR="006A6F4D" w:rsidRPr="00D4660D" w:rsidRDefault="006A6F4D" w:rsidP="006A6F4D">
      <w:pPr>
        <w:rPr>
          <w:i/>
          <w:color w:val="000000" w:themeColor="text1"/>
          <w:u w:val="single"/>
        </w:rPr>
      </w:pPr>
      <w:r w:rsidRPr="00D4660D">
        <w:rPr>
          <w:i/>
          <w:color w:val="000000" w:themeColor="text1"/>
          <w:u w:val="single"/>
        </w:rPr>
        <w:t>Fylgjande er forbode i sonene</w:t>
      </w:r>
      <w:r w:rsidR="00E576FC" w:rsidRPr="00D4660D">
        <w:rPr>
          <w:i/>
          <w:color w:val="000000" w:themeColor="text1"/>
          <w:u w:val="single"/>
        </w:rPr>
        <w:t>, jamfør drikkevassforskrifta §6 farekartlegging og farehandtering</w:t>
      </w:r>
      <w:r w:rsidRPr="00D4660D">
        <w:rPr>
          <w:i/>
          <w:color w:val="000000" w:themeColor="text1"/>
          <w:u w:val="single"/>
        </w:rPr>
        <w:t xml:space="preserve">: </w:t>
      </w:r>
    </w:p>
    <w:p w14:paraId="282DD5AE" w14:textId="2A91B07A" w:rsidR="006A6F4D" w:rsidRPr="00D4660D" w:rsidRDefault="006A6F4D" w:rsidP="00FE4D4F">
      <w:pPr>
        <w:pStyle w:val="Listeavsnitt"/>
        <w:numPr>
          <w:ilvl w:val="0"/>
          <w:numId w:val="24"/>
        </w:numPr>
        <w:rPr>
          <w:i/>
          <w:color w:val="000000" w:themeColor="text1"/>
        </w:rPr>
      </w:pPr>
      <w:r w:rsidRPr="00D4660D">
        <w:rPr>
          <w:i/>
          <w:color w:val="000000" w:themeColor="text1"/>
        </w:rPr>
        <w:t xml:space="preserve">Bruk av eksisterande eigedomar og bygningar som kan medføre fare for ureining av vasskjelda. </w:t>
      </w:r>
    </w:p>
    <w:p w14:paraId="016B369A" w14:textId="293BD0C4" w:rsidR="006A6F4D" w:rsidRPr="00D4660D" w:rsidRDefault="006A6F4D" w:rsidP="00FE4D4F">
      <w:pPr>
        <w:pStyle w:val="Listeavsnitt"/>
        <w:numPr>
          <w:ilvl w:val="0"/>
          <w:numId w:val="24"/>
        </w:numPr>
        <w:rPr>
          <w:i/>
          <w:color w:val="000000" w:themeColor="text1"/>
        </w:rPr>
      </w:pPr>
      <w:r w:rsidRPr="00D4660D">
        <w:rPr>
          <w:i/>
          <w:color w:val="000000" w:themeColor="text1"/>
        </w:rPr>
        <w:t>Nyetableringar som kjem innunder PBL §20-1, §20-2 eller §20-3 med unntak av:</w:t>
      </w:r>
    </w:p>
    <w:p w14:paraId="091A62E1" w14:textId="77777777" w:rsidR="006A6F4D" w:rsidRPr="00D4660D" w:rsidRDefault="006A6F4D" w:rsidP="005303C8">
      <w:pPr>
        <w:pStyle w:val="Listeavsnitt"/>
        <w:numPr>
          <w:ilvl w:val="0"/>
          <w:numId w:val="25"/>
        </w:numPr>
        <w:rPr>
          <w:i/>
          <w:color w:val="000000" w:themeColor="text1"/>
        </w:rPr>
      </w:pPr>
      <w:r w:rsidRPr="00D4660D">
        <w:rPr>
          <w:i/>
          <w:color w:val="000000" w:themeColor="text1"/>
        </w:rPr>
        <w:t>Naudsynt aktivitet i samband med etablering av felles vass- og avlaupsanlegg</w:t>
      </w:r>
    </w:p>
    <w:p w14:paraId="544FF64E" w14:textId="77777777" w:rsidR="006A6F4D" w:rsidRPr="00D4660D" w:rsidRDefault="006A6F4D" w:rsidP="005303C8">
      <w:pPr>
        <w:pStyle w:val="Listeavsnitt"/>
        <w:numPr>
          <w:ilvl w:val="0"/>
          <w:numId w:val="25"/>
        </w:numPr>
        <w:rPr>
          <w:i/>
          <w:color w:val="000000" w:themeColor="text1"/>
        </w:rPr>
      </w:pPr>
      <w:r w:rsidRPr="00D4660D">
        <w:rPr>
          <w:i/>
          <w:color w:val="000000" w:themeColor="text1"/>
        </w:rPr>
        <w:t xml:space="preserve">Tiltak som ikkje medfører fleire bueiningar </w:t>
      </w:r>
    </w:p>
    <w:p w14:paraId="1AA8E5E4" w14:textId="77777777" w:rsidR="006A6F4D" w:rsidRPr="00D4660D" w:rsidRDefault="006A6F4D" w:rsidP="005303C8">
      <w:pPr>
        <w:pStyle w:val="Listeavsnitt"/>
        <w:numPr>
          <w:ilvl w:val="0"/>
          <w:numId w:val="25"/>
        </w:numPr>
        <w:rPr>
          <w:i/>
          <w:color w:val="000000" w:themeColor="text1"/>
        </w:rPr>
      </w:pPr>
      <w:r w:rsidRPr="00D4660D">
        <w:rPr>
          <w:i/>
          <w:color w:val="000000" w:themeColor="text1"/>
        </w:rPr>
        <w:t>Gjenoppbygging med same tal brukseiningar etter brann/naturskade</w:t>
      </w:r>
    </w:p>
    <w:p w14:paraId="5C882C00" w14:textId="77777777" w:rsidR="006A6F4D" w:rsidRPr="00D4660D" w:rsidRDefault="006A6F4D" w:rsidP="00FE4D4F">
      <w:pPr>
        <w:pStyle w:val="Listeavsnitt"/>
        <w:numPr>
          <w:ilvl w:val="0"/>
          <w:numId w:val="24"/>
        </w:numPr>
        <w:rPr>
          <w:i/>
          <w:color w:val="000000" w:themeColor="text1"/>
        </w:rPr>
      </w:pPr>
      <w:r w:rsidRPr="00D4660D">
        <w:rPr>
          <w:i/>
          <w:color w:val="000000" w:themeColor="text1"/>
        </w:rPr>
        <w:t xml:space="preserve">Etablering av vegar </w:t>
      </w:r>
    </w:p>
    <w:p w14:paraId="6F0CE379" w14:textId="77777777" w:rsidR="006A6F4D" w:rsidRPr="00D4660D" w:rsidRDefault="006A6F4D" w:rsidP="00FE4D4F">
      <w:pPr>
        <w:pStyle w:val="Listeavsnitt"/>
        <w:numPr>
          <w:ilvl w:val="0"/>
          <w:numId w:val="24"/>
        </w:numPr>
        <w:rPr>
          <w:i/>
          <w:color w:val="000000" w:themeColor="text1"/>
        </w:rPr>
      </w:pPr>
      <w:r w:rsidRPr="00D4660D">
        <w:rPr>
          <w:i/>
          <w:color w:val="000000" w:themeColor="text1"/>
        </w:rPr>
        <w:t xml:space="preserve">Nydyrking </w:t>
      </w:r>
    </w:p>
    <w:p w14:paraId="5C7F933D" w14:textId="77777777" w:rsidR="006A6F4D" w:rsidRPr="00D4660D" w:rsidRDefault="006A6F4D" w:rsidP="00FE4D4F">
      <w:pPr>
        <w:pStyle w:val="Listeavsnitt"/>
        <w:numPr>
          <w:ilvl w:val="0"/>
          <w:numId w:val="24"/>
        </w:numPr>
        <w:rPr>
          <w:i/>
          <w:color w:val="000000" w:themeColor="text1"/>
        </w:rPr>
      </w:pPr>
      <w:r w:rsidRPr="00D4660D">
        <w:rPr>
          <w:i/>
          <w:color w:val="000000" w:themeColor="text1"/>
        </w:rPr>
        <w:lastRenderedPageBreak/>
        <w:t>Masseutskifting nærare vatn og tilløp enn 50 meter</w:t>
      </w:r>
    </w:p>
    <w:p w14:paraId="254075C9" w14:textId="77777777" w:rsidR="006A6F4D" w:rsidRPr="00D4660D" w:rsidRDefault="006A6F4D" w:rsidP="00FE4D4F">
      <w:pPr>
        <w:pStyle w:val="Listeavsnitt"/>
        <w:numPr>
          <w:ilvl w:val="0"/>
          <w:numId w:val="24"/>
        </w:numPr>
        <w:rPr>
          <w:i/>
          <w:color w:val="000000" w:themeColor="text1"/>
        </w:rPr>
      </w:pPr>
      <w:r w:rsidRPr="00D4660D">
        <w:rPr>
          <w:i/>
          <w:color w:val="000000" w:themeColor="text1"/>
        </w:rPr>
        <w:t>Organiserte fritidsaktivitet</w:t>
      </w:r>
      <w:r w:rsidR="001A1D14" w:rsidRPr="00D4660D">
        <w:rPr>
          <w:i/>
          <w:color w:val="000000" w:themeColor="text1"/>
        </w:rPr>
        <w:t>a</w:t>
      </w:r>
      <w:r w:rsidRPr="00D4660D">
        <w:rPr>
          <w:i/>
          <w:color w:val="000000" w:themeColor="text1"/>
        </w:rPr>
        <w:t xml:space="preserve">r, leirslagning, </w:t>
      </w:r>
      <w:r w:rsidR="001A1D14" w:rsidRPr="00D4660D">
        <w:rPr>
          <w:i/>
          <w:color w:val="000000" w:themeColor="text1"/>
        </w:rPr>
        <w:t>stemner</w:t>
      </w:r>
      <w:r w:rsidRPr="00D4660D">
        <w:rPr>
          <w:i/>
          <w:color w:val="000000" w:themeColor="text1"/>
        </w:rPr>
        <w:t xml:space="preserve"> eller liknande, med mindre dette er godkjent særskilt.</w:t>
      </w:r>
    </w:p>
    <w:p w14:paraId="34F365B4" w14:textId="77777777" w:rsidR="006A6F4D" w:rsidRPr="00D4660D" w:rsidRDefault="006A6F4D" w:rsidP="00FE4D4F">
      <w:pPr>
        <w:pStyle w:val="Listeavsnitt"/>
        <w:numPr>
          <w:ilvl w:val="0"/>
          <w:numId w:val="24"/>
        </w:numPr>
        <w:rPr>
          <w:i/>
          <w:color w:val="000000" w:themeColor="text1"/>
        </w:rPr>
      </w:pPr>
      <w:r w:rsidRPr="00D4660D">
        <w:rPr>
          <w:i/>
          <w:color w:val="000000" w:themeColor="text1"/>
        </w:rPr>
        <w:t xml:space="preserve">Deponi av gjenstandar, avfall, slam og liknande. </w:t>
      </w:r>
    </w:p>
    <w:p w14:paraId="78918161" w14:textId="77777777" w:rsidR="006A6F4D" w:rsidRPr="00D4660D" w:rsidRDefault="006A6F4D" w:rsidP="00FE4D4F">
      <w:pPr>
        <w:pStyle w:val="Listeavsnitt"/>
        <w:numPr>
          <w:ilvl w:val="0"/>
          <w:numId w:val="24"/>
        </w:numPr>
        <w:rPr>
          <w:i/>
          <w:color w:val="000000" w:themeColor="text1"/>
        </w:rPr>
      </w:pPr>
      <w:r w:rsidRPr="00BD0421">
        <w:rPr>
          <w:i/>
          <w:color w:val="000000" w:themeColor="text1"/>
          <w:lang w:val="nb-NO"/>
        </w:rPr>
        <w:t xml:space="preserve">Bruk av olje- eller oljeprodukt av slikt omfang at stoffa kan gi fare for </w:t>
      </w:r>
      <w:r w:rsidR="001A1D14" w:rsidRPr="00BD0421">
        <w:rPr>
          <w:i/>
          <w:color w:val="000000" w:themeColor="text1"/>
          <w:lang w:val="nb-NO"/>
        </w:rPr>
        <w:t>forureining.</w:t>
      </w:r>
      <w:r w:rsidRPr="00BD0421">
        <w:rPr>
          <w:i/>
          <w:color w:val="000000" w:themeColor="text1"/>
          <w:lang w:val="nb-NO"/>
        </w:rPr>
        <w:t xml:space="preserve"> </w:t>
      </w:r>
      <w:r w:rsidRPr="00D4660D">
        <w:rPr>
          <w:i/>
          <w:color w:val="000000" w:themeColor="text1"/>
        </w:rPr>
        <w:t>Dette omfattar</w:t>
      </w:r>
      <w:r w:rsidR="001A1D14" w:rsidRPr="00D4660D">
        <w:rPr>
          <w:i/>
          <w:color w:val="000000" w:themeColor="text1"/>
        </w:rPr>
        <w:t xml:space="preserve"> t.d. </w:t>
      </w:r>
      <w:r w:rsidRPr="00D4660D">
        <w:rPr>
          <w:i/>
          <w:color w:val="000000" w:themeColor="text1"/>
        </w:rPr>
        <w:t xml:space="preserve">forbrenningsmotor på båt. </w:t>
      </w:r>
    </w:p>
    <w:p w14:paraId="011D6206" w14:textId="77777777" w:rsidR="006A6F4D" w:rsidRPr="00BD0421" w:rsidRDefault="006A6F4D" w:rsidP="00FE4D4F">
      <w:pPr>
        <w:pStyle w:val="Listeavsnitt"/>
        <w:numPr>
          <w:ilvl w:val="0"/>
          <w:numId w:val="24"/>
        </w:numPr>
        <w:rPr>
          <w:i/>
          <w:color w:val="000000" w:themeColor="text1"/>
          <w:lang w:val="nb-NO"/>
        </w:rPr>
      </w:pPr>
      <w:r w:rsidRPr="00BD0421">
        <w:rPr>
          <w:i/>
          <w:color w:val="000000" w:themeColor="text1"/>
          <w:lang w:val="nb-NO"/>
        </w:rPr>
        <w:t>Lagring og bruk av plantevernmiddel i fareklasse «Tx- meget giftig», «T-giftig» og «Xn-helseskadeleg». Det kan bli gjort unntak for lagring og bruk av slike produkt til landbruksverksemd, men aldri nær</w:t>
      </w:r>
      <w:r w:rsidR="001A1D14" w:rsidRPr="00BD0421">
        <w:rPr>
          <w:i/>
          <w:color w:val="000000" w:themeColor="text1"/>
          <w:lang w:val="nb-NO"/>
        </w:rPr>
        <w:t>mar</w:t>
      </w:r>
      <w:r w:rsidRPr="00BD0421">
        <w:rPr>
          <w:i/>
          <w:color w:val="000000" w:themeColor="text1"/>
          <w:lang w:val="nb-NO"/>
        </w:rPr>
        <w:t xml:space="preserve">e vatn og tilløp enn 50 meter. </w:t>
      </w:r>
    </w:p>
    <w:p w14:paraId="5F46365A" w14:textId="77777777" w:rsidR="006A6F4D" w:rsidRPr="00D4660D" w:rsidRDefault="006A6F4D" w:rsidP="00FE4D4F">
      <w:pPr>
        <w:pStyle w:val="Listeavsnitt"/>
        <w:numPr>
          <w:ilvl w:val="0"/>
          <w:numId w:val="24"/>
        </w:numPr>
        <w:rPr>
          <w:i/>
          <w:color w:val="000000" w:themeColor="text1"/>
        </w:rPr>
      </w:pPr>
      <w:r w:rsidRPr="00D4660D">
        <w:rPr>
          <w:i/>
          <w:color w:val="000000" w:themeColor="text1"/>
        </w:rPr>
        <w:t xml:space="preserve">Bruk av kloakkslam. Gjødsling elles skal skje i samsvar med gjødselplan. </w:t>
      </w:r>
    </w:p>
    <w:p w14:paraId="23A0010D" w14:textId="77777777" w:rsidR="006A6F4D" w:rsidRPr="00D4660D" w:rsidRDefault="006A6F4D" w:rsidP="00FE4D4F">
      <w:pPr>
        <w:pStyle w:val="Listeavsnitt"/>
        <w:numPr>
          <w:ilvl w:val="0"/>
          <w:numId w:val="24"/>
        </w:numPr>
        <w:rPr>
          <w:i/>
          <w:color w:val="000000" w:themeColor="text1"/>
        </w:rPr>
      </w:pPr>
      <w:r w:rsidRPr="00D4660D">
        <w:rPr>
          <w:i/>
          <w:color w:val="000000" w:themeColor="text1"/>
        </w:rPr>
        <w:t xml:space="preserve">Lagring av gjødsel, kompost og barkfyllingar, med mindre dette er godkjent særskilt. </w:t>
      </w:r>
    </w:p>
    <w:p w14:paraId="4C55134F" w14:textId="77777777" w:rsidR="006A6F4D" w:rsidRPr="00D4660D" w:rsidRDefault="006A6F4D" w:rsidP="00FE4D4F">
      <w:pPr>
        <w:pStyle w:val="Listeavsnitt"/>
        <w:numPr>
          <w:ilvl w:val="0"/>
          <w:numId w:val="24"/>
        </w:numPr>
        <w:rPr>
          <w:i/>
          <w:color w:val="000000" w:themeColor="text1"/>
        </w:rPr>
      </w:pPr>
      <w:r w:rsidRPr="00D4660D">
        <w:rPr>
          <w:i/>
          <w:color w:val="000000" w:themeColor="text1"/>
        </w:rPr>
        <w:t>Utfôring eller annan</w:t>
      </w:r>
      <w:r w:rsidR="00292156" w:rsidRPr="00D4660D">
        <w:rPr>
          <w:i/>
          <w:color w:val="000000" w:themeColor="text1"/>
        </w:rPr>
        <w:t xml:space="preserve"> aktivitet som samlar dyr (kyr, hund, hest, sau, rein og geit m.a.) både sommar- og vinterstid, </w:t>
      </w:r>
      <w:r w:rsidRPr="00D4660D">
        <w:rPr>
          <w:i/>
          <w:color w:val="000000" w:themeColor="text1"/>
        </w:rPr>
        <w:t>med mindre dette er godkjent særskilt.</w:t>
      </w:r>
    </w:p>
    <w:p w14:paraId="76D29164" w14:textId="77777777" w:rsidR="00026792" w:rsidRPr="00D4660D" w:rsidRDefault="006A6F4D" w:rsidP="00FE4D4F">
      <w:pPr>
        <w:pStyle w:val="Listeavsnitt"/>
        <w:numPr>
          <w:ilvl w:val="0"/>
          <w:numId w:val="24"/>
        </w:numPr>
        <w:rPr>
          <w:i/>
          <w:color w:val="000000" w:themeColor="text1"/>
        </w:rPr>
      </w:pPr>
      <w:r w:rsidRPr="00D4660D">
        <w:rPr>
          <w:i/>
          <w:color w:val="000000" w:themeColor="text1"/>
        </w:rPr>
        <w:t xml:space="preserve">Transport av jord eller andre massar inn i området. </w:t>
      </w:r>
    </w:p>
    <w:bookmarkEnd w:id="246"/>
    <w:bookmarkEnd w:id="250"/>
    <w:p w14:paraId="0720A56A" w14:textId="77777777" w:rsidR="007710FC" w:rsidRPr="00D4660D" w:rsidRDefault="007710FC" w:rsidP="007710FC">
      <w:pPr>
        <w:rPr>
          <w:i/>
          <w:color w:val="000000" w:themeColor="text1"/>
        </w:rPr>
      </w:pPr>
    </w:p>
    <w:p w14:paraId="0A767F32" w14:textId="77777777" w:rsidR="007710FC" w:rsidRPr="00D4660D" w:rsidRDefault="004C00E2" w:rsidP="007710FC">
      <w:pPr>
        <w:pStyle w:val="Overskrift2"/>
      </w:pPr>
      <w:bookmarkStart w:id="251" w:name="_Toc152162267"/>
      <w:bookmarkStart w:id="252" w:name="_Toc156295994"/>
      <w:bookmarkStart w:id="253" w:name="_Toc156296542"/>
      <w:bookmarkStart w:id="254" w:name="_Hlk152161110"/>
      <w:r w:rsidRPr="00D4660D">
        <w:t>10</w:t>
      </w:r>
      <w:r w:rsidR="007710FC" w:rsidRPr="00D4660D">
        <w:t>.2 Område for grunnvassforsyning</w:t>
      </w:r>
      <w:bookmarkEnd w:id="251"/>
      <w:bookmarkEnd w:id="252"/>
      <w:bookmarkEnd w:id="253"/>
      <w:r w:rsidR="007710FC" w:rsidRPr="00D4660D">
        <w:t xml:space="preserve"> </w:t>
      </w:r>
    </w:p>
    <w:p w14:paraId="7EFA50AA" w14:textId="77777777" w:rsidR="0098714E" w:rsidRPr="00D4660D" w:rsidRDefault="007710FC" w:rsidP="0027048A">
      <w:pPr>
        <w:rPr>
          <w:i/>
          <w:color w:val="000000" w:themeColor="text1"/>
        </w:rPr>
      </w:pPr>
      <w:r w:rsidRPr="00D4660D">
        <w:rPr>
          <w:color w:val="000000" w:themeColor="text1"/>
        </w:rPr>
        <w:t>Dette gjeld Sandtangen ved Volbufjorden. Område</w:t>
      </w:r>
      <w:r w:rsidR="00002ABC" w:rsidRPr="00D4660D">
        <w:rPr>
          <w:color w:val="000000" w:themeColor="text1"/>
        </w:rPr>
        <w:t xml:space="preserve">avgrensinga er basert på NGU si grunnvassdatabase (GRANADA). </w:t>
      </w:r>
      <w:r w:rsidR="00002ABC" w:rsidRPr="00D4660D">
        <w:rPr>
          <w:i/>
          <w:color w:val="000000" w:themeColor="text1"/>
        </w:rPr>
        <w:t xml:space="preserve">I dette området skal det ikkje skje arbeid eller tiltak som kan skape ureining eller </w:t>
      </w:r>
      <w:r w:rsidR="00982C89" w:rsidRPr="00D4660D">
        <w:rPr>
          <w:i/>
          <w:color w:val="000000" w:themeColor="text1"/>
        </w:rPr>
        <w:t>vanskeleggjer</w:t>
      </w:r>
      <w:r w:rsidR="00002ABC" w:rsidRPr="00D4660D">
        <w:rPr>
          <w:i/>
          <w:color w:val="000000" w:themeColor="text1"/>
        </w:rPr>
        <w:t xml:space="preserve"> ei framtidig utnytting av grunnvassforekomsten</w:t>
      </w:r>
      <w:r w:rsidR="00982C89" w:rsidRPr="00D4660D">
        <w:rPr>
          <w:i/>
          <w:color w:val="000000" w:themeColor="text1"/>
        </w:rPr>
        <w:t>.</w:t>
      </w:r>
    </w:p>
    <w:bookmarkEnd w:id="254"/>
    <w:p w14:paraId="63F5901A" w14:textId="77777777" w:rsidR="00002ABC" w:rsidRPr="00D4660D" w:rsidRDefault="00002ABC" w:rsidP="0027048A">
      <w:pPr>
        <w:rPr>
          <w:i/>
          <w:color w:val="000000" w:themeColor="text1"/>
          <w:highlight w:val="yellow"/>
        </w:rPr>
      </w:pPr>
    </w:p>
    <w:p w14:paraId="5EA62982" w14:textId="77777777" w:rsidR="00002ABC" w:rsidRPr="00D4660D" w:rsidRDefault="00002ABC" w:rsidP="00002ABC">
      <w:pPr>
        <w:pStyle w:val="Overskrift1"/>
        <w:rPr>
          <w:color w:val="000000" w:themeColor="text1"/>
        </w:rPr>
      </w:pPr>
      <w:bookmarkStart w:id="255" w:name="_Toc152162268"/>
      <w:bookmarkStart w:id="256" w:name="_Toc156295995"/>
      <w:bookmarkStart w:id="257" w:name="_Toc156296543"/>
      <w:r w:rsidRPr="00D4660D">
        <w:rPr>
          <w:color w:val="000000" w:themeColor="text1"/>
        </w:rPr>
        <w:t>1</w:t>
      </w:r>
      <w:r w:rsidR="004C00E2" w:rsidRPr="00D4660D">
        <w:rPr>
          <w:color w:val="000000" w:themeColor="text1"/>
        </w:rPr>
        <w:t>1</w:t>
      </w:r>
      <w:r w:rsidRPr="00D4660D">
        <w:rPr>
          <w:color w:val="000000" w:themeColor="text1"/>
        </w:rPr>
        <w:t xml:space="preserve"> Støysoner</w:t>
      </w:r>
      <w:bookmarkEnd w:id="255"/>
      <w:bookmarkEnd w:id="256"/>
      <w:bookmarkEnd w:id="257"/>
    </w:p>
    <w:p w14:paraId="279347EE" w14:textId="77777777" w:rsidR="00002ABC" w:rsidRPr="00D4660D" w:rsidRDefault="00002ABC" w:rsidP="0027048A">
      <w:pPr>
        <w:rPr>
          <w:color w:val="000000" w:themeColor="text1"/>
          <w:sz w:val="16"/>
          <w:szCs w:val="16"/>
        </w:rPr>
      </w:pPr>
      <w:r w:rsidRPr="00D4660D">
        <w:rPr>
          <w:color w:val="000000" w:themeColor="text1"/>
          <w:sz w:val="16"/>
          <w:szCs w:val="16"/>
        </w:rPr>
        <w:t>Heimel: PBL §11-8, bokstav a)</w:t>
      </w:r>
    </w:p>
    <w:p w14:paraId="583B37EC" w14:textId="77777777" w:rsidR="00002ABC" w:rsidRPr="00D4660D" w:rsidRDefault="008B038A" w:rsidP="0027048A">
      <w:pPr>
        <w:rPr>
          <w:color w:val="000000" w:themeColor="text1"/>
        </w:rPr>
      </w:pPr>
      <w:r w:rsidRPr="00D4660D">
        <w:rPr>
          <w:i/>
          <w:color w:val="000000" w:themeColor="text1"/>
        </w:rPr>
        <w:t>Retningslinjer for behandling av støy i arealplanlegging skal leggjas</w:t>
      </w:r>
      <w:r w:rsidR="00982C89" w:rsidRPr="00D4660D">
        <w:rPr>
          <w:i/>
          <w:color w:val="000000" w:themeColor="text1"/>
        </w:rPr>
        <w:t>t t</w:t>
      </w:r>
      <w:r w:rsidRPr="00D4660D">
        <w:rPr>
          <w:i/>
          <w:color w:val="000000" w:themeColor="text1"/>
        </w:rPr>
        <w:t>il grunn ved handsaming av tiltak nær støykjelder. Støyfølsame tiltak som bustader og fritidsbustader skal ikkje bli lokalisert innanfor raud støysone. Ved tiltak innanfor gul støysone skal det gjennomførast støyberekningar som synleggjer støynivå inne og ute ved fasad</w:t>
      </w:r>
      <w:r w:rsidR="001A1D14" w:rsidRPr="00D4660D">
        <w:rPr>
          <w:i/>
          <w:color w:val="000000" w:themeColor="text1"/>
        </w:rPr>
        <w:t>a</w:t>
      </w:r>
      <w:r w:rsidRPr="00D4660D">
        <w:rPr>
          <w:i/>
          <w:color w:val="000000" w:themeColor="text1"/>
        </w:rPr>
        <w:t>r og uteare</w:t>
      </w:r>
      <w:r w:rsidR="001A1D14" w:rsidRPr="00D4660D">
        <w:rPr>
          <w:i/>
          <w:color w:val="000000" w:themeColor="text1"/>
        </w:rPr>
        <w:t>a</w:t>
      </w:r>
      <w:r w:rsidRPr="00D4660D">
        <w:rPr>
          <w:i/>
          <w:color w:val="000000" w:themeColor="text1"/>
        </w:rPr>
        <w:t xml:space="preserve">l. </w:t>
      </w:r>
      <w:r w:rsidR="00A770AF" w:rsidRPr="00D4660D">
        <w:rPr>
          <w:i/>
          <w:color w:val="000000" w:themeColor="text1"/>
        </w:rPr>
        <w:t>Utgreiinga skal syne tiltak mot støy dersom grenseverdiane blir overskride.</w:t>
      </w:r>
      <w:r w:rsidR="00A770AF" w:rsidRPr="00D4660D">
        <w:rPr>
          <w:color w:val="000000" w:themeColor="text1"/>
        </w:rPr>
        <w:t xml:space="preserve"> </w:t>
      </w:r>
      <w:r w:rsidR="00002ABC" w:rsidRPr="00D4660D">
        <w:rPr>
          <w:color w:val="000000" w:themeColor="text1"/>
        </w:rPr>
        <w:t xml:space="preserve">Støysonene er inndelte i gul og raud sone, </w:t>
      </w:r>
      <w:r w:rsidR="001A1D14" w:rsidRPr="00D4660D">
        <w:rPr>
          <w:color w:val="000000" w:themeColor="text1"/>
        </w:rPr>
        <w:t>jf.</w:t>
      </w:r>
      <w:r w:rsidR="00002ABC" w:rsidRPr="00D4660D">
        <w:rPr>
          <w:color w:val="000000" w:themeColor="text1"/>
        </w:rPr>
        <w:t xml:space="preserve"> rettleiar T-1442 frå SFT</w:t>
      </w:r>
      <w:r w:rsidR="00C95168" w:rsidRPr="00D4660D">
        <w:rPr>
          <w:color w:val="000000" w:themeColor="text1"/>
        </w:rPr>
        <w:t>.</w:t>
      </w:r>
    </w:p>
    <w:p w14:paraId="72DD36FE" w14:textId="77777777" w:rsidR="00946FAA" w:rsidRPr="00D4660D" w:rsidRDefault="00946FAA" w:rsidP="0027048A">
      <w:pPr>
        <w:rPr>
          <w:color w:val="000000" w:themeColor="text1"/>
        </w:rPr>
      </w:pPr>
    </w:p>
    <w:p w14:paraId="2B939B72" w14:textId="77777777" w:rsidR="007747B6" w:rsidRPr="00D4660D" w:rsidRDefault="007747B6" w:rsidP="007747B6">
      <w:pPr>
        <w:pStyle w:val="Overskrift1"/>
        <w:rPr>
          <w:color w:val="000000" w:themeColor="text1"/>
        </w:rPr>
      </w:pPr>
      <w:bookmarkStart w:id="258" w:name="_Toc152162269"/>
      <w:bookmarkStart w:id="259" w:name="_Toc156295996"/>
      <w:bookmarkStart w:id="260" w:name="_Toc156296544"/>
      <w:r w:rsidRPr="00D4660D">
        <w:rPr>
          <w:color w:val="000000" w:themeColor="text1"/>
        </w:rPr>
        <w:t>1</w:t>
      </w:r>
      <w:r w:rsidR="004C00E2" w:rsidRPr="00D4660D">
        <w:rPr>
          <w:color w:val="000000" w:themeColor="text1"/>
        </w:rPr>
        <w:t>2</w:t>
      </w:r>
      <w:r w:rsidRPr="00D4660D">
        <w:rPr>
          <w:color w:val="000000" w:themeColor="text1"/>
        </w:rPr>
        <w:t xml:space="preserve"> Faresoner</w:t>
      </w:r>
      <w:bookmarkEnd w:id="258"/>
      <w:bookmarkEnd w:id="259"/>
      <w:bookmarkEnd w:id="260"/>
      <w:r w:rsidRPr="00D4660D">
        <w:rPr>
          <w:color w:val="000000" w:themeColor="text1"/>
        </w:rPr>
        <w:t xml:space="preserve">  </w:t>
      </w:r>
    </w:p>
    <w:p w14:paraId="58BF30EA" w14:textId="77777777" w:rsidR="007747B6" w:rsidRPr="00D4660D" w:rsidRDefault="007747B6" w:rsidP="007747B6">
      <w:pPr>
        <w:rPr>
          <w:color w:val="000000" w:themeColor="text1"/>
          <w:sz w:val="16"/>
          <w:szCs w:val="16"/>
        </w:rPr>
      </w:pPr>
      <w:r w:rsidRPr="00D4660D">
        <w:rPr>
          <w:color w:val="000000" w:themeColor="text1"/>
          <w:sz w:val="16"/>
          <w:szCs w:val="16"/>
        </w:rPr>
        <w:t>Heimel: PBL §11-8, bokstav a)</w:t>
      </w:r>
    </w:p>
    <w:p w14:paraId="39C46C4E" w14:textId="77777777" w:rsidR="007747B6" w:rsidRPr="00D4660D" w:rsidRDefault="007747B6" w:rsidP="007747B6">
      <w:pPr>
        <w:pStyle w:val="Overskrift2"/>
      </w:pPr>
      <w:bookmarkStart w:id="261" w:name="_Toc152162270"/>
      <w:bookmarkStart w:id="262" w:name="_Toc156295997"/>
      <w:bookmarkStart w:id="263" w:name="_Toc156296545"/>
      <w:r w:rsidRPr="00D4660D">
        <w:t>1</w:t>
      </w:r>
      <w:r w:rsidR="004C00E2" w:rsidRPr="00D4660D">
        <w:t>2</w:t>
      </w:r>
      <w:r w:rsidRPr="00D4660D">
        <w:t>.1 Skredfare</w:t>
      </w:r>
      <w:bookmarkEnd w:id="261"/>
      <w:bookmarkEnd w:id="262"/>
      <w:bookmarkEnd w:id="263"/>
    </w:p>
    <w:p w14:paraId="6F1A771B" w14:textId="77777777" w:rsidR="003D009B" w:rsidRPr="00D4660D" w:rsidRDefault="003D009B" w:rsidP="003D009B">
      <w:pPr>
        <w:rPr>
          <w:color w:val="000000" w:themeColor="text1"/>
        </w:rPr>
      </w:pPr>
      <w:r w:rsidRPr="00D4660D">
        <w:rPr>
          <w:color w:val="000000" w:themeColor="text1"/>
        </w:rPr>
        <w:t>Sonene omfattar område som kan vere utsette for steinsprang, snøskred eller flaum og lausmasseskred. Soner med omsynssonenamn «Skred» er baserte på aktsemdssonekart.</w:t>
      </w:r>
    </w:p>
    <w:p w14:paraId="65584955" w14:textId="77777777" w:rsidR="003D009B" w:rsidRPr="00D4660D" w:rsidRDefault="003D009B" w:rsidP="003D009B">
      <w:pPr>
        <w:rPr>
          <w:color w:val="000000" w:themeColor="text1"/>
        </w:rPr>
      </w:pPr>
      <w:r w:rsidRPr="00D4660D">
        <w:rPr>
          <w:i/>
          <w:color w:val="000000" w:themeColor="text1"/>
        </w:rPr>
        <w:t xml:space="preserve">Nye byggeområde og nye byggetiltak, inkludert skiløypetrasear, alpinbakkar og vegar og reetablering av eksisterande bygg, er ikkje tillate i sonene utan at det ligg føre ei fagkyndig utgreiing med dokumentasjon av tilstrekkeleg sikkerheit i samsvar med krav i gjeldande teknisk forskrift. Dersom det er behov for sikringstiltak, skal dette vere etablert før bygging kan setjast i gang. </w:t>
      </w:r>
    </w:p>
    <w:p w14:paraId="07022BE8" w14:textId="77777777" w:rsidR="003D009B" w:rsidRPr="00D4660D" w:rsidRDefault="003D009B" w:rsidP="003D009B">
      <w:pPr>
        <w:rPr>
          <w:color w:val="000000" w:themeColor="text1"/>
        </w:rPr>
      </w:pPr>
      <w:r w:rsidRPr="00D4660D">
        <w:rPr>
          <w:i/>
          <w:color w:val="000000" w:themeColor="text1"/>
        </w:rPr>
        <w:t>Anlegg som kan medføre endringar av vassvegar i desse sonene skal konsekvensutgreiast.</w:t>
      </w:r>
      <w:r w:rsidRPr="00D4660D">
        <w:rPr>
          <w:color w:val="000000" w:themeColor="text1"/>
        </w:rPr>
        <w:t xml:space="preserve"> Dette bør også omfatte skogsvegar. </w:t>
      </w:r>
    </w:p>
    <w:p w14:paraId="795B1794" w14:textId="77777777" w:rsidR="003D009B" w:rsidRPr="00D4660D" w:rsidRDefault="003D009B" w:rsidP="003D009B">
      <w:pPr>
        <w:rPr>
          <w:strike/>
          <w:color w:val="000000" w:themeColor="text1"/>
        </w:rPr>
      </w:pPr>
      <w:r w:rsidRPr="00D4660D">
        <w:rPr>
          <w:color w:val="000000" w:themeColor="text1"/>
        </w:rPr>
        <w:lastRenderedPageBreak/>
        <w:t xml:space="preserve">Hogst i desse sonene skal også vurderast av fagkyndig på skred. Hogst på mindre flater </w:t>
      </w:r>
      <w:r w:rsidRPr="00D4660D">
        <w:rPr>
          <w:color w:val="000000" w:themeColor="text1"/>
          <w:u w:val="single"/>
        </w:rPr>
        <w:t>kan</w:t>
      </w:r>
      <w:r w:rsidRPr="00D4660D">
        <w:rPr>
          <w:color w:val="000000" w:themeColor="text1"/>
        </w:rPr>
        <w:t xml:space="preserve"> utførast når storleik og form på felt er tilpassa skredfare. Hogstflater som gir auka skredfare utan konsekvens for hus eller veg kan aksepterast. Trase og tidspunkt for framkøyring av tømmer skal inngå i vurderinga med tanke på fare for køyreskader og endra vassvegar. </w:t>
      </w:r>
    </w:p>
    <w:p w14:paraId="486C511A" w14:textId="77777777" w:rsidR="00946FAA" w:rsidRPr="00D4660D" w:rsidRDefault="00946FAA" w:rsidP="007747B6">
      <w:pPr>
        <w:rPr>
          <w:color w:val="000000" w:themeColor="text1"/>
          <w:highlight w:val="magenta"/>
        </w:rPr>
      </w:pPr>
    </w:p>
    <w:p w14:paraId="7E701B7F" w14:textId="77777777" w:rsidR="00E91401" w:rsidRPr="00BD0421" w:rsidRDefault="00E91401" w:rsidP="00E91401">
      <w:pPr>
        <w:pStyle w:val="Overskrift2"/>
        <w:rPr>
          <w:lang w:val="nb-NO"/>
        </w:rPr>
      </w:pPr>
      <w:bookmarkStart w:id="264" w:name="_Toc152162271"/>
      <w:bookmarkStart w:id="265" w:name="_Toc156295998"/>
      <w:bookmarkStart w:id="266" w:name="_Toc156296546"/>
      <w:r w:rsidRPr="00BD0421">
        <w:rPr>
          <w:lang w:val="nb-NO"/>
        </w:rPr>
        <w:t>1</w:t>
      </w:r>
      <w:r w:rsidR="004C00E2" w:rsidRPr="00BD0421">
        <w:rPr>
          <w:lang w:val="nb-NO"/>
        </w:rPr>
        <w:t>2</w:t>
      </w:r>
      <w:r w:rsidRPr="00BD0421">
        <w:rPr>
          <w:lang w:val="nb-NO"/>
        </w:rPr>
        <w:t>.2 Fare for steinsprang, snøskred, flaumskred og sørpeskred</w:t>
      </w:r>
      <w:bookmarkEnd w:id="264"/>
      <w:bookmarkEnd w:id="265"/>
      <w:bookmarkEnd w:id="266"/>
      <w:r w:rsidRPr="00BD0421">
        <w:rPr>
          <w:lang w:val="nb-NO"/>
        </w:rPr>
        <w:t xml:space="preserve"> </w:t>
      </w:r>
    </w:p>
    <w:p w14:paraId="206BBFB5" w14:textId="77777777" w:rsidR="003D009B" w:rsidRPr="00BD0421" w:rsidRDefault="003D009B" w:rsidP="003D009B">
      <w:pPr>
        <w:rPr>
          <w:i/>
          <w:color w:val="000000" w:themeColor="text1"/>
          <w:lang w:val="nb-NO"/>
        </w:rPr>
      </w:pPr>
      <w:r w:rsidRPr="00BD0421">
        <w:rPr>
          <w:i/>
          <w:color w:val="000000" w:themeColor="text1"/>
          <w:lang w:val="nb-NO"/>
        </w:rPr>
        <w:t xml:space="preserve">Innanfor fareområde er det ikkje tillate å setja i gang tiltak som er avhengig av løyve etter PBL før det gjennom reguleringsplan eller byggesøknad er gjort tilfredsstillande greie for at krav til tryggleik gjeve i gjeldande teknisk forskrift dokumentert ivareteke. </w:t>
      </w:r>
    </w:p>
    <w:p w14:paraId="60A64DC1" w14:textId="77777777" w:rsidR="003D009B" w:rsidRPr="00D4660D" w:rsidRDefault="003D009B" w:rsidP="003D009B">
      <w:pPr>
        <w:rPr>
          <w:i/>
          <w:color w:val="000000" w:themeColor="text1"/>
        </w:rPr>
      </w:pPr>
      <w:r w:rsidRPr="00D4660D">
        <w:rPr>
          <w:i/>
          <w:color w:val="000000" w:themeColor="text1"/>
        </w:rPr>
        <w:t xml:space="preserve">Det skal gjerast ei tilsvarande vurdering av eventuelle ute-opphaldsareal innanfor fareområda for dei eigedomane som er omfatta av faresonene. </w:t>
      </w:r>
    </w:p>
    <w:p w14:paraId="6701DE7F" w14:textId="42B77A08" w:rsidR="003D009B" w:rsidRPr="00D4660D" w:rsidRDefault="003D009B" w:rsidP="003D009B">
      <w:pPr>
        <w:rPr>
          <w:i/>
          <w:color w:val="000000" w:themeColor="text1"/>
        </w:rPr>
      </w:pPr>
      <w:r w:rsidRPr="00D4660D">
        <w:rPr>
          <w:i/>
          <w:color w:val="000000" w:themeColor="text1"/>
        </w:rPr>
        <w:t>Tilstrekkeleg sikkerheit i tråd med tryggleikskrav gitt i byggteknisk forskrift må vere dokumentert før bygging kan starte. Tiltakshavar pliktar å koste slike undersøkingar.</w:t>
      </w:r>
    </w:p>
    <w:p w14:paraId="4DC191DE" w14:textId="77777777" w:rsidR="003D009B" w:rsidRPr="00D4660D" w:rsidRDefault="003D009B" w:rsidP="003D009B">
      <w:pPr>
        <w:rPr>
          <w:i/>
          <w:color w:val="000000" w:themeColor="text1"/>
        </w:rPr>
      </w:pPr>
    </w:p>
    <w:p w14:paraId="1605C26D" w14:textId="77777777" w:rsidR="003D009B" w:rsidRPr="00D4660D" w:rsidRDefault="003D009B" w:rsidP="003D009B">
      <w:pPr>
        <w:rPr>
          <w:color w:val="000000" w:themeColor="text1"/>
        </w:rPr>
      </w:pPr>
      <w:r w:rsidRPr="00D4660D">
        <w:rPr>
          <w:i/>
          <w:color w:val="000000" w:themeColor="text1"/>
        </w:rPr>
        <w:t xml:space="preserve">Innanfor faresone for skred må ein ved kvar søknad eller ved reguleringsplan gjere greie for kor omfattande skredrisikoen er for den einskilde eigedom. Det er søkjar som skal gjera greie for at eit tiltak har naudsynt tryggleik jf. TEK 17. </w:t>
      </w:r>
    </w:p>
    <w:p w14:paraId="112A366D" w14:textId="77777777" w:rsidR="001A0CBB" w:rsidRPr="00D4660D" w:rsidRDefault="001A0CBB" w:rsidP="001A0CBB">
      <w:pPr>
        <w:rPr>
          <w:i/>
          <w:color w:val="000000" w:themeColor="text1"/>
          <w:highlight w:val="magenta"/>
        </w:rPr>
      </w:pPr>
    </w:p>
    <w:p w14:paraId="1B76A607" w14:textId="21C193BB" w:rsidR="001A0CBB" w:rsidRPr="00D4660D" w:rsidRDefault="001A0CBB" w:rsidP="001A0CBB">
      <w:pPr>
        <w:pStyle w:val="Overskrift2"/>
      </w:pPr>
      <w:bookmarkStart w:id="267" w:name="_Toc152162272"/>
      <w:bookmarkStart w:id="268" w:name="_Toc156295999"/>
      <w:bookmarkStart w:id="269" w:name="_Toc156296547"/>
      <w:r w:rsidRPr="00D4660D">
        <w:t>1</w:t>
      </w:r>
      <w:r w:rsidR="004C00E2" w:rsidRPr="00D4660D">
        <w:t>2</w:t>
      </w:r>
      <w:r w:rsidRPr="00D4660D">
        <w:t>.3 Flaumfare</w:t>
      </w:r>
      <w:bookmarkEnd w:id="267"/>
      <w:bookmarkEnd w:id="268"/>
      <w:bookmarkEnd w:id="269"/>
    </w:p>
    <w:p w14:paraId="55C9840C" w14:textId="7CAEFC15" w:rsidR="003D009B" w:rsidRPr="00D4660D" w:rsidRDefault="003D009B" w:rsidP="003D009B">
      <w:pPr>
        <w:rPr>
          <w:color w:val="000000" w:themeColor="text1"/>
        </w:rPr>
      </w:pPr>
      <w:r w:rsidRPr="00D4660D">
        <w:rPr>
          <w:color w:val="000000" w:themeColor="text1"/>
        </w:rPr>
        <w:t>Sonene gjeld område som kan vere utsette for flaum. Soner med omsynssonenamn «flaum» er baserte på aktsemdssonekart og soner med omsynssonenamn «flaumF2» er baserte på faresonekart på reguleringsplannivå, tryggleiksklasse F2.</w:t>
      </w:r>
    </w:p>
    <w:p w14:paraId="2EDBA4C4" w14:textId="77777777" w:rsidR="003D009B" w:rsidRPr="00D4660D" w:rsidRDefault="003D009B" w:rsidP="003D009B">
      <w:pPr>
        <w:rPr>
          <w:color w:val="000000" w:themeColor="text1"/>
        </w:rPr>
      </w:pPr>
      <w:r w:rsidRPr="00D4660D">
        <w:rPr>
          <w:i/>
          <w:color w:val="000000" w:themeColor="text1"/>
        </w:rPr>
        <w:t xml:space="preserve">Nye byggeområde og nye byggetiltak, inklusive reetablering av eksisterande bygg, er ikkje tillate i sonene utan at det ligg føre ei fagkyndig utgreiing med dokumentasjon av tilstrekkeleg sikkerheit i samsvar med krav i gjeldande teknisk forskrift. Dersom det er behov for sikringstiltak, skal dette vere etablert før bygging kan setjast i gang. </w:t>
      </w:r>
    </w:p>
    <w:p w14:paraId="0B1E565E" w14:textId="77777777" w:rsidR="003D009B" w:rsidRPr="00D4660D" w:rsidRDefault="003D009B" w:rsidP="003D009B">
      <w:pPr>
        <w:rPr>
          <w:color w:val="000000" w:themeColor="text1"/>
        </w:rPr>
      </w:pPr>
    </w:p>
    <w:p w14:paraId="26BE5457" w14:textId="77777777" w:rsidR="00665177" w:rsidRPr="00D4660D" w:rsidRDefault="00665177" w:rsidP="00665177">
      <w:pPr>
        <w:pStyle w:val="Overskrift2"/>
      </w:pPr>
      <w:bookmarkStart w:id="270" w:name="_Toc152162273"/>
      <w:bookmarkStart w:id="271" w:name="_Toc156296000"/>
      <w:bookmarkStart w:id="272" w:name="_Toc156296548"/>
      <w:r w:rsidRPr="00D4660D">
        <w:t>1</w:t>
      </w:r>
      <w:r w:rsidR="004C00E2" w:rsidRPr="00D4660D">
        <w:t>2</w:t>
      </w:r>
      <w:r w:rsidRPr="00D4660D">
        <w:t>.4 Skytebane</w:t>
      </w:r>
      <w:bookmarkEnd w:id="270"/>
      <w:bookmarkEnd w:id="271"/>
      <w:bookmarkEnd w:id="272"/>
    </w:p>
    <w:p w14:paraId="6EB64D24" w14:textId="77777777" w:rsidR="00665177" w:rsidRPr="00D4660D" w:rsidRDefault="00665177" w:rsidP="008A121B">
      <w:pPr>
        <w:rPr>
          <w:i/>
          <w:color w:val="000000" w:themeColor="text1"/>
        </w:rPr>
      </w:pPr>
      <w:r w:rsidRPr="00D4660D">
        <w:rPr>
          <w:color w:val="000000" w:themeColor="text1"/>
        </w:rPr>
        <w:t xml:space="preserve">Dette gjeld fareområdet ved skytebanane. </w:t>
      </w:r>
      <w:r w:rsidRPr="00D4660D">
        <w:rPr>
          <w:i/>
          <w:color w:val="000000" w:themeColor="text1"/>
        </w:rPr>
        <w:t>Bygg skal ikkje setjast opp i desse områda. Andre tiltak som anlegg av skiløyper, turstigar og vegar kan ikkje gjennomførast utan at det er gjennomført ei risikoevaluering og eventuelle skadeførebyggjande tiltak.</w:t>
      </w:r>
    </w:p>
    <w:p w14:paraId="62BA5F7A" w14:textId="77777777" w:rsidR="00665177" w:rsidRPr="00D4660D" w:rsidRDefault="00665177" w:rsidP="008A121B">
      <w:pPr>
        <w:rPr>
          <w:i/>
          <w:color w:val="000000" w:themeColor="text1"/>
        </w:rPr>
      </w:pPr>
    </w:p>
    <w:p w14:paraId="22EDBFD6" w14:textId="77777777" w:rsidR="00665177" w:rsidRPr="00D4660D" w:rsidRDefault="00665177" w:rsidP="00665177">
      <w:pPr>
        <w:pStyle w:val="Overskrift2"/>
      </w:pPr>
      <w:bookmarkStart w:id="273" w:name="_Toc152162274"/>
      <w:bookmarkStart w:id="274" w:name="_Toc156296001"/>
      <w:bookmarkStart w:id="275" w:name="_Toc156296549"/>
      <w:r w:rsidRPr="00D4660D">
        <w:t>1</w:t>
      </w:r>
      <w:r w:rsidR="004C00E2" w:rsidRPr="00D4660D">
        <w:t>2</w:t>
      </w:r>
      <w:r w:rsidRPr="00D4660D">
        <w:t>.5 Høgspentanlegg</w:t>
      </w:r>
      <w:bookmarkEnd w:id="273"/>
      <w:bookmarkEnd w:id="274"/>
      <w:bookmarkEnd w:id="275"/>
    </w:p>
    <w:p w14:paraId="15E53987" w14:textId="77777777" w:rsidR="00665177" w:rsidRPr="00D4660D" w:rsidRDefault="00665177" w:rsidP="008A121B">
      <w:pPr>
        <w:rPr>
          <w:color w:val="000000" w:themeColor="text1"/>
        </w:rPr>
      </w:pPr>
      <w:r w:rsidRPr="00D4660D">
        <w:rPr>
          <w:color w:val="000000" w:themeColor="text1"/>
        </w:rPr>
        <w:t xml:space="preserve">Dette gjeld fareområde ved høgspentliner. </w:t>
      </w:r>
      <w:r w:rsidRPr="00D4660D">
        <w:rPr>
          <w:i/>
          <w:color w:val="000000" w:themeColor="text1"/>
        </w:rPr>
        <w:t>Innan desse sonene skal ikkje bustader, andre bygg for varig opphald, ute-opphaldsareal og leikeplassar bli etablerte</w:t>
      </w:r>
      <w:r w:rsidR="00BC4517" w:rsidRPr="00D4660D">
        <w:rPr>
          <w:i/>
          <w:color w:val="000000" w:themeColor="text1"/>
        </w:rPr>
        <w:t xml:space="preserve"> eller endra</w:t>
      </w:r>
      <w:r w:rsidRPr="00D4660D">
        <w:rPr>
          <w:i/>
          <w:color w:val="000000" w:themeColor="text1"/>
        </w:rPr>
        <w:t xml:space="preserve"> med mindre det er dokumentert at den elektromagnetiske strålinga ikkje overstig 0,4 mikrotesla. </w:t>
      </w:r>
      <w:r w:rsidR="00BC4517" w:rsidRPr="00D4660D">
        <w:rPr>
          <w:color w:val="000000" w:themeColor="text1"/>
        </w:rPr>
        <w:t xml:space="preserve">Dersom magnetfeltet overstig 0,4 mikrotesla skal det bli utgreidd tiltak for å redusere nivået. </w:t>
      </w:r>
      <w:r w:rsidR="00BC4517" w:rsidRPr="00D4660D">
        <w:rPr>
          <w:i/>
          <w:color w:val="000000" w:themeColor="text1"/>
        </w:rPr>
        <w:t xml:space="preserve">Nye bustader, skular, barnehagar og leikeplassar skal ikkje overskride grensa på 0,4 mikrotesla. </w:t>
      </w:r>
    </w:p>
    <w:p w14:paraId="15DCC025" w14:textId="77777777" w:rsidR="00665177" w:rsidRPr="00D4660D" w:rsidRDefault="00665177" w:rsidP="008A121B">
      <w:pPr>
        <w:rPr>
          <w:i/>
          <w:color w:val="000000" w:themeColor="text1"/>
        </w:rPr>
      </w:pPr>
    </w:p>
    <w:p w14:paraId="50C40596" w14:textId="77777777" w:rsidR="00665177" w:rsidRPr="00D4660D" w:rsidRDefault="00665177" w:rsidP="00665177">
      <w:pPr>
        <w:pStyle w:val="Overskrift1"/>
        <w:rPr>
          <w:color w:val="000000" w:themeColor="text1"/>
        </w:rPr>
      </w:pPr>
      <w:bookmarkStart w:id="276" w:name="_Toc152162275"/>
      <w:bookmarkStart w:id="277" w:name="_Toc156296002"/>
      <w:bookmarkStart w:id="278" w:name="_Toc156296550"/>
      <w:r w:rsidRPr="0057383F">
        <w:rPr>
          <w:color w:val="000000" w:themeColor="text1"/>
        </w:rPr>
        <w:lastRenderedPageBreak/>
        <w:t>1</w:t>
      </w:r>
      <w:r w:rsidR="004C00E2" w:rsidRPr="0057383F">
        <w:rPr>
          <w:color w:val="000000" w:themeColor="text1"/>
        </w:rPr>
        <w:t>3</w:t>
      </w:r>
      <w:r w:rsidR="000110BF" w:rsidRPr="0057383F">
        <w:rPr>
          <w:color w:val="000000" w:themeColor="text1"/>
        </w:rPr>
        <w:t xml:space="preserve"> </w:t>
      </w:r>
      <w:r w:rsidRPr="0057383F">
        <w:rPr>
          <w:color w:val="000000" w:themeColor="text1"/>
        </w:rPr>
        <w:t>Gjennomføringssoner</w:t>
      </w:r>
      <w:bookmarkEnd w:id="276"/>
      <w:bookmarkEnd w:id="277"/>
      <w:bookmarkEnd w:id="278"/>
      <w:r w:rsidRPr="00D4660D">
        <w:rPr>
          <w:color w:val="000000" w:themeColor="text1"/>
        </w:rPr>
        <w:t xml:space="preserve"> </w:t>
      </w:r>
    </w:p>
    <w:p w14:paraId="6BF06BBB" w14:textId="137BA104" w:rsidR="00665177" w:rsidRDefault="0057383F" w:rsidP="00665177">
      <w:pPr>
        <w:rPr>
          <w:color w:val="000000" w:themeColor="text1"/>
        </w:rPr>
      </w:pPr>
      <w:r>
        <w:rPr>
          <w:color w:val="000000" w:themeColor="text1"/>
        </w:rPr>
        <w:t>G</w:t>
      </w:r>
      <w:r w:rsidR="000C22D3" w:rsidRPr="00D4660D">
        <w:rPr>
          <w:color w:val="000000" w:themeColor="text1"/>
        </w:rPr>
        <w:t>jennomføringsson</w:t>
      </w:r>
      <w:r>
        <w:rPr>
          <w:color w:val="000000" w:themeColor="text1"/>
        </w:rPr>
        <w:t>ene</w:t>
      </w:r>
      <w:r w:rsidR="000C22D3" w:rsidRPr="00D4660D">
        <w:rPr>
          <w:color w:val="000000" w:themeColor="text1"/>
        </w:rPr>
        <w:t xml:space="preserve"> </w:t>
      </w:r>
      <w:r>
        <w:rPr>
          <w:color w:val="000000" w:themeColor="text1"/>
        </w:rPr>
        <w:t xml:space="preserve">gjeld område med krav til felles planlegging eller omforming og fornying av eit område. </w:t>
      </w:r>
    </w:p>
    <w:p w14:paraId="08DCC882" w14:textId="77777777" w:rsidR="0057383F" w:rsidRPr="00D4660D" w:rsidRDefault="0057383F" w:rsidP="00665177">
      <w:pPr>
        <w:rPr>
          <w:iCs/>
          <w:color w:val="000000" w:themeColor="text1"/>
        </w:rPr>
      </w:pPr>
    </w:p>
    <w:p w14:paraId="0161DBC6" w14:textId="77777777" w:rsidR="008A121B" w:rsidRPr="00D4660D" w:rsidRDefault="00665177" w:rsidP="00665177">
      <w:pPr>
        <w:pStyle w:val="Overskrift1"/>
        <w:rPr>
          <w:color w:val="000000" w:themeColor="text1"/>
        </w:rPr>
      </w:pPr>
      <w:bookmarkStart w:id="279" w:name="_Toc152162277"/>
      <w:bookmarkStart w:id="280" w:name="_Toc156296003"/>
      <w:bookmarkStart w:id="281" w:name="_Toc156296551"/>
      <w:r w:rsidRPr="00D4660D">
        <w:rPr>
          <w:color w:val="000000" w:themeColor="text1"/>
        </w:rPr>
        <w:t>1</w:t>
      </w:r>
      <w:r w:rsidR="004C00E2" w:rsidRPr="00D4660D">
        <w:rPr>
          <w:color w:val="000000" w:themeColor="text1"/>
        </w:rPr>
        <w:t>4</w:t>
      </w:r>
      <w:r w:rsidRPr="00D4660D">
        <w:rPr>
          <w:color w:val="000000" w:themeColor="text1"/>
        </w:rPr>
        <w:t xml:space="preserve"> Infrastruktursoner</w:t>
      </w:r>
      <w:bookmarkEnd w:id="279"/>
      <w:bookmarkEnd w:id="280"/>
      <w:bookmarkEnd w:id="281"/>
    </w:p>
    <w:p w14:paraId="61301B15" w14:textId="11377752" w:rsidR="007A651C" w:rsidRPr="00D4660D" w:rsidRDefault="00665177" w:rsidP="001A0CBB">
      <w:pPr>
        <w:rPr>
          <w:color w:val="000000" w:themeColor="text1"/>
          <w:sz w:val="16"/>
          <w:szCs w:val="16"/>
        </w:rPr>
      </w:pPr>
      <w:r w:rsidRPr="00D4660D">
        <w:rPr>
          <w:i/>
          <w:color w:val="000000" w:themeColor="text1"/>
          <w:sz w:val="16"/>
          <w:szCs w:val="16"/>
        </w:rPr>
        <w:t>Heimel: PBL §11-8, bokstav b</w:t>
      </w:r>
      <w:r w:rsidR="00E6411F" w:rsidRPr="00D4660D">
        <w:rPr>
          <w:i/>
          <w:color w:val="000000" w:themeColor="text1"/>
          <w:sz w:val="16"/>
          <w:szCs w:val="16"/>
        </w:rPr>
        <w:t xml:space="preserve"> </w:t>
      </w:r>
      <w:r w:rsidR="00502A8D" w:rsidRPr="00D4660D">
        <w:rPr>
          <w:i/>
          <w:color w:val="000000" w:themeColor="text1"/>
          <w:sz w:val="16"/>
          <w:szCs w:val="16"/>
        </w:rPr>
        <w:t>og</w:t>
      </w:r>
      <w:r w:rsidR="00E6411F" w:rsidRPr="00D4660D">
        <w:rPr>
          <w:i/>
          <w:color w:val="000000" w:themeColor="text1"/>
          <w:sz w:val="16"/>
          <w:szCs w:val="16"/>
        </w:rPr>
        <w:t xml:space="preserve"> </w:t>
      </w:r>
      <w:r w:rsidR="00E6411F" w:rsidRPr="00D4660D">
        <w:rPr>
          <w:color w:val="000000" w:themeColor="text1"/>
          <w:sz w:val="16"/>
          <w:szCs w:val="16"/>
        </w:rPr>
        <w:t>PBL §30-6.</w:t>
      </w:r>
    </w:p>
    <w:p w14:paraId="6B7FB3EC" w14:textId="77777777" w:rsidR="007A651C" w:rsidRPr="00D4660D" w:rsidRDefault="007A651C" w:rsidP="00502A8D">
      <w:pPr>
        <w:pStyle w:val="Overskrift2"/>
      </w:pPr>
      <w:bookmarkStart w:id="282" w:name="_Toc156296004"/>
      <w:bookmarkStart w:id="283" w:name="_Toc156296552"/>
      <w:r w:rsidRPr="00D4660D">
        <w:t>14.1 Krav om infrastruktur</w:t>
      </w:r>
      <w:bookmarkEnd w:id="282"/>
      <w:bookmarkEnd w:id="283"/>
    </w:p>
    <w:p w14:paraId="627A19B2" w14:textId="03E3FB2E" w:rsidR="007A651C" w:rsidRPr="00D4660D" w:rsidRDefault="007A651C" w:rsidP="007A651C">
      <w:pPr>
        <w:rPr>
          <w:i/>
          <w:color w:val="000000" w:themeColor="text1"/>
        </w:rPr>
      </w:pPr>
      <w:r w:rsidRPr="00D4660D">
        <w:rPr>
          <w:i/>
          <w:color w:val="000000" w:themeColor="text1"/>
        </w:rPr>
        <w:t>I desse områda gjeld plan- og bygningslova sine reglar i § 27-1 andre til fjerde ledd og § 27-2 andre til fjerde ledd også for fritidsbebyggelse.</w:t>
      </w:r>
    </w:p>
    <w:p w14:paraId="791ED711" w14:textId="4531AA4F" w:rsidR="007A651C" w:rsidRPr="00D4660D" w:rsidRDefault="007A651C" w:rsidP="007A651C">
      <w:pPr>
        <w:rPr>
          <w:i/>
          <w:color w:val="000000" w:themeColor="text1"/>
        </w:rPr>
      </w:pPr>
      <w:r w:rsidRPr="00D4660D">
        <w:rPr>
          <w:i/>
          <w:color w:val="000000" w:themeColor="text1"/>
        </w:rPr>
        <w:t xml:space="preserve">Kommunedelplan for vassmiljø-vassforsyning-avløp 2018-2028, Handlingsprogram VVA og Handlingsplanprogram for spreidd avløp, vil spesifisere kva type vatn- og avløpsanlegg som skal leggast til grunn i dei ulike områda. Dei vil også eventuelt gi unntak for spesifiserte område frå kravet om tilkopling til felles avløpsanlegg, felles vassforsyningsanlegg eller båe delar. Det vil </w:t>
      </w:r>
      <w:r w:rsidR="00502A8D" w:rsidRPr="00D4660D">
        <w:rPr>
          <w:i/>
          <w:color w:val="000000" w:themeColor="text1"/>
        </w:rPr>
        <w:t>til ei kvar ti</w:t>
      </w:r>
      <w:r w:rsidRPr="00D4660D">
        <w:rPr>
          <w:i/>
          <w:color w:val="000000" w:themeColor="text1"/>
        </w:rPr>
        <w:t xml:space="preserve">d </w:t>
      </w:r>
      <w:r w:rsidR="00502A8D" w:rsidRPr="00D4660D">
        <w:rPr>
          <w:i/>
          <w:color w:val="000000" w:themeColor="text1"/>
        </w:rPr>
        <w:t xml:space="preserve">vera </w:t>
      </w:r>
      <w:r w:rsidRPr="00D4660D">
        <w:rPr>
          <w:i/>
          <w:color w:val="000000" w:themeColor="text1"/>
        </w:rPr>
        <w:t xml:space="preserve">gjeldande handlingsplan for området som </w:t>
      </w:r>
      <w:r w:rsidR="00502A8D" w:rsidRPr="00D4660D">
        <w:rPr>
          <w:i/>
          <w:color w:val="000000" w:themeColor="text1"/>
        </w:rPr>
        <w:t xml:space="preserve">skal </w:t>
      </w:r>
      <w:r w:rsidRPr="00D4660D">
        <w:rPr>
          <w:i/>
          <w:color w:val="000000" w:themeColor="text1"/>
        </w:rPr>
        <w:t>legg</w:t>
      </w:r>
      <w:r w:rsidR="00502A8D" w:rsidRPr="00D4660D">
        <w:rPr>
          <w:i/>
          <w:color w:val="000000" w:themeColor="text1"/>
        </w:rPr>
        <w:t xml:space="preserve">ast til grunn for val av </w:t>
      </w:r>
      <w:r w:rsidRPr="00D4660D">
        <w:rPr>
          <w:i/>
          <w:color w:val="000000" w:themeColor="text1"/>
        </w:rPr>
        <w:t>løysing.</w:t>
      </w:r>
    </w:p>
    <w:p w14:paraId="06136A99" w14:textId="77777777" w:rsidR="007A651C" w:rsidRPr="00D4660D" w:rsidRDefault="007A651C" w:rsidP="007A651C">
      <w:pPr>
        <w:rPr>
          <w:color w:val="000000" w:themeColor="text1"/>
        </w:rPr>
      </w:pPr>
      <w:r w:rsidRPr="00D4660D">
        <w:rPr>
          <w:color w:val="000000" w:themeColor="text1"/>
        </w:rPr>
        <w:t>Oversikt over dei ulike sonene er vist nedanfor:</w:t>
      </w:r>
    </w:p>
    <w:p w14:paraId="7FA3907D" w14:textId="48F50F8E" w:rsidR="00502A8D" w:rsidRPr="00D4660D" w:rsidRDefault="0030273A" w:rsidP="007A651C">
      <w:pPr>
        <w:rPr>
          <w:color w:val="000000" w:themeColor="text1"/>
        </w:rPr>
      </w:pPr>
      <w:r>
        <w:rPr>
          <w:noProof/>
        </w:rPr>
        <w:lastRenderedPageBreak/>
        <w:drawing>
          <wp:inline distT="0" distB="0" distL="0" distR="0" wp14:anchorId="7C6286A3" wp14:editId="73917DED">
            <wp:extent cx="4622113" cy="5747657"/>
            <wp:effectExtent l="0" t="0" r="7620"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4852" cy="5751063"/>
                    </a:xfrm>
                    <a:prstGeom prst="rect">
                      <a:avLst/>
                    </a:prstGeom>
                  </pic:spPr>
                </pic:pic>
              </a:graphicData>
            </a:graphic>
          </wp:inline>
        </w:drawing>
      </w:r>
    </w:p>
    <w:p w14:paraId="16655E20" w14:textId="49D8A420" w:rsidR="00502A8D" w:rsidRPr="00D4660D" w:rsidRDefault="00502A8D" w:rsidP="007A651C">
      <w:pPr>
        <w:rPr>
          <w:color w:val="000000" w:themeColor="text1"/>
        </w:rPr>
      </w:pPr>
    </w:p>
    <w:p w14:paraId="72F09667" w14:textId="77777777" w:rsidR="007A651C" w:rsidRPr="00D4660D" w:rsidRDefault="007A651C" w:rsidP="00502A8D">
      <w:pPr>
        <w:pStyle w:val="Overskrift3"/>
      </w:pPr>
      <w:bookmarkStart w:id="284" w:name="_Toc156296005"/>
      <w:bookmarkStart w:id="285" w:name="_Toc156296553"/>
      <w:r w:rsidRPr="00D4660D">
        <w:t>14.1.1 Krav som gjeld infrastruktur – vatn og avlaup – omsynssonenamn H-410-VA (Vatn og avløp)</w:t>
      </w:r>
      <w:bookmarkEnd w:id="284"/>
      <w:bookmarkEnd w:id="285"/>
    </w:p>
    <w:p w14:paraId="70668ED2" w14:textId="77777777" w:rsidR="007A651C" w:rsidRPr="00D4660D" w:rsidRDefault="007A651C" w:rsidP="007A651C">
      <w:pPr>
        <w:rPr>
          <w:i/>
          <w:color w:val="000000" w:themeColor="text1"/>
        </w:rPr>
      </w:pPr>
      <w:r w:rsidRPr="00D4660D">
        <w:rPr>
          <w:i/>
          <w:color w:val="000000" w:themeColor="text1"/>
        </w:rPr>
        <w:t>Innan desse sonene skal alle nybygg og tilbygg på brukseiningar med innlagt vatn koplast til felles avlaups- og vassforsyningsanlegg. Tilsvarande gjeld innlegging av vatn og etablering av avlaup i eksisterande bygg. Unntak er viss gjeldande kommunedelplan for VVA legg anna løysing til grunn.</w:t>
      </w:r>
    </w:p>
    <w:p w14:paraId="2981F83D" w14:textId="77777777" w:rsidR="007A651C" w:rsidRPr="00D4660D" w:rsidRDefault="007A651C" w:rsidP="007A651C">
      <w:pPr>
        <w:rPr>
          <w:color w:val="000000" w:themeColor="text1"/>
        </w:rPr>
      </w:pPr>
    </w:p>
    <w:p w14:paraId="7A1D1000" w14:textId="77777777" w:rsidR="007A651C" w:rsidRPr="00D4660D" w:rsidRDefault="007A651C" w:rsidP="00502A8D">
      <w:pPr>
        <w:pStyle w:val="Overskrift3"/>
      </w:pPr>
      <w:bookmarkStart w:id="286" w:name="_Toc156296006"/>
      <w:bookmarkStart w:id="287" w:name="_Toc156296554"/>
      <w:r w:rsidRPr="00D4660D">
        <w:t>14.1.2 Krav som gjeld i infrastruktur – vatn og avlaup – omsynssonenamn H-410-SA (Spreidd avløp)</w:t>
      </w:r>
      <w:bookmarkEnd w:id="286"/>
      <w:bookmarkEnd w:id="287"/>
    </w:p>
    <w:p w14:paraId="1925D02E" w14:textId="0EBCD99E" w:rsidR="007A651C" w:rsidRPr="00D4660D" w:rsidRDefault="007A651C" w:rsidP="007A651C">
      <w:pPr>
        <w:rPr>
          <w:i/>
          <w:color w:val="000000" w:themeColor="text1"/>
        </w:rPr>
      </w:pPr>
      <w:r w:rsidRPr="00D4660D">
        <w:rPr>
          <w:i/>
          <w:color w:val="000000" w:themeColor="text1"/>
        </w:rPr>
        <w:t>Innan desse sonene skal i utgangspunktet alle nybygg og tilbygg på brukseiningar med innlagt vatn koplast til felles avlaups- og vassforsyningsanlegg. Tilsvarande gjeld innlegging av vatn og etablering av avlaup i eksisterande bygg. Men i desse sonene kan det, etter dokumentasjon i samsvar med kommunedelplan for vassmiljø, vassforsyning og avløp, bli gitt mellombels utsleppsløyve for separate anlegg inntil vass- og avlaupsanlegga er bygde.</w:t>
      </w:r>
    </w:p>
    <w:p w14:paraId="5FE3EB81" w14:textId="77777777" w:rsidR="00502A8D" w:rsidRPr="00D4660D" w:rsidRDefault="00502A8D" w:rsidP="007A651C">
      <w:pPr>
        <w:rPr>
          <w:color w:val="000000" w:themeColor="text1"/>
        </w:rPr>
      </w:pPr>
    </w:p>
    <w:p w14:paraId="2127782B" w14:textId="77777777" w:rsidR="00502A8D" w:rsidRPr="00D4660D" w:rsidRDefault="007A651C" w:rsidP="00502A8D">
      <w:pPr>
        <w:pStyle w:val="Overskrift3"/>
      </w:pPr>
      <w:bookmarkStart w:id="288" w:name="_Toc156296007"/>
      <w:bookmarkStart w:id="289" w:name="_Toc156296555"/>
      <w:r w:rsidRPr="00D4660D">
        <w:t>14.1.3 Krav som gjeld i infrastruktur – vatn og avlaup – omsynssonenamn H-410-M (Mellsenn)</w:t>
      </w:r>
      <w:bookmarkEnd w:id="288"/>
      <w:bookmarkEnd w:id="289"/>
      <w:r w:rsidRPr="00D4660D">
        <w:t xml:space="preserve"> </w:t>
      </w:r>
    </w:p>
    <w:p w14:paraId="3AC2C8E5" w14:textId="18AFE90D" w:rsidR="007A651C" w:rsidRPr="00D4660D" w:rsidRDefault="007A651C" w:rsidP="007A651C">
      <w:pPr>
        <w:rPr>
          <w:i/>
          <w:color w:val="000000" w:themeColor="text1"/>
        </w:rPr>
      </w:pPr>
      <w:r w:rsidRPr="00D4660D">
        <w:rPr>
          <w:i/>
          <w:color w:val="000000" w:themeColor="text1"/>
        </w:rPr>
        <w:t xml:space="preserve">Dette gjeld nedslagsfeltet til Mellsenn, som er plangodkjent som </w:t>
      </w:r>
      <w:r w:rsidR="00502A8D" w:rsidRPr="00D4660D">
        <w:rPr>
          <w:i/>
          <w:color w:val="000000" w:themeColor="text1"/>
        </w:rPr>
        <w:t xml:space="preserve">ny kommunal </w:t>
      </w:r>
      <w:r w:rsidRPr="00D4660D">
        <w:rPr>
          <w:i/>
          <w:color w:val="000000" w:themeColor="text1"/>
        </w:rPr>
        <w:t xml:space="preserve">drikkevasskjelde. Innlegging av vatn og etablering av privat avløp er ikkje tillat innanfor 100 meters beltet langs bekkar/elver med direkte utløp i </w:t>
      </w:r>
      <w:r w:rsidR="00502A8D" w:rsidRPr="00D4660D">
        <w:rPr>
          <w:i/>
          <w:color w:val="000000" w:themeColor="text1"/>
        </w:rPr>
        <w:t>Mellsenn</w:t>
      </w:r>
      <w:r w:rsidRPr="00D4660D">
        <w:rPr>
          <w:i/>
          <w:color w:val="000000" w:themeColor="text1"/>
        </w:rPr>
        <w:t>.</w:t>
      </w:r>
    </w:p>
    <w:p w14:paraId="20A5F40F" w14:textId="4E02FC56" w:rsidR="007A651C" w:rsidRPr="00D4660D" w:rsidRDefault="007A651C" w:rsidP="007A651C">
      <w:pPr>
        <w:rPr>
          <w:i/>
          <w:color w:val="000000" w:themeColor="text1"/>
        </w:rPr>
      </w:pPr>
      <w:r w:rsidRPr="00D4660D">
        <w:rPr>
          <w:i/>
          <w:color w:val="000000" w:themeColor="text1"/>
        </w:rPr>
        <w:t xml:space="preserve">Innlegging av vatn og etablering av privat avløpsanlegg i nedslagsfeltet for Mellsenn er ikkje tillat før ny plangodkjenning av Mellsenn med eventuelle restriksjonar </w:t>
      </w:r>
      <w:r w:rsidR="00502A8D" w:rsidRPr="00D4660D">
        <w:rPr>
          <w:i/>
          <w:color w:val="000000" w:themeColor="text1"/>
        </w:rPr>
        <w:t xml:space="preserve">er </w:t>
      </w:r>
      <w:r w:rsidRPr="00D4660D">
        <w:rPr>
          <w:i/>
          <w:color w:val="000000" w:themeColor="text1"/>
        </w:rPr>
        <w:t>godkjent.</w:t>
      </w:r>
    </w:p>
    <w:p w14:paraId="1990AE61" w14:textId="77777777" w:rsidR="007A651C" w:rsidRPr="00D4660D" w:rsidRDefault="007A651C" w:rsidP="007A651C">
      <w:pPr>
        <w:rPr>
          <w:color w:val="000000" w:themeColor="text1"/>
        </w:rPr>
      </w:pPr>
    </w:p>
    <w:p w14:paraId="7CB372C4" w14:textId="77777777" w:rsidR="00502A8D" w:rsidRPr="00D4660D" w:rsidRDefault="007A651C" w:rsidP="00502A8D">
      <w:pPr>
        <w:pStyle w:val="Overskrift3"/>
      </w:pPr>
      <w:bookmarkStart w:id="290" w:name="_Toc156296008"/>
      <w:bookmarkStart w:id="291" w:name="_Toc156296556"/>
      <w:r w:rsidRPr="00D4660D">
        <w:t>14.1.4 Krav som gjeld infrastruktur - vatn, avløp og fjernvarme, omsynssonenamn H-410-VAF (Vatn, avløp og fjernvarme).</w:t>
      </w:r>
      <w:bookmarkEnd w:id="290"/>
      <w:bookmarkEnd w:id="291"/>
      <w:r w:rsidRPr="00D4660D">
        <w:t xml:space="preserve"> </w:t>
      </w:r>
    </w:p>
    <w:p w14:paraId="1036CAF6" w14:textId="2398CA9F" w:rsidR="007A651C" w:rsidRPr="00D4660D" w:rsidRDefault="007A651C" w:rsidP="007A651C">
      <w:pPr>
        <w:rPr>
          <w:i/>
          <w:color w:val="000000" w:themeColor="text1"/>
        </w:rPr>
      </w:pPr>
      <w:r w:rsidRPr="00D4660D">
        <w:rPr>
          <w:i/>
          <w:color w:val="000000" w:themeColor="text1"/>
        </w:rPr>
        <w:t>Dette gjeld Beitostølen-området jf. konsesjonsområde vist i kart datert 18.11.2020 og formannskapsvedtak 10/21 i sak 20/2552. Innan denne sona skal alle nybygg og tilbygg på brukseiningar med innlagt vatn koplast til felles avløps- og vassforsyningsanlegg. Tilsvarande gjeld innlegging av vatn og etablering av avløp i eksisterande bygg. I tillegg skal alle nybygg med rom for varig opphald over 50 m</w:t>
      </w:r>
      <w:r w:rsidRPr="00D4660D">
        <w:rPr>
          <w:i/>
          <w:color w:val="000000" w:themeColor="text1"/>
          <w:vertAlign w:val="superscript"/>
        </w:rPr>
        <w:t>2</w:t>
      </w:r>
      <w:r w:rsidRPr="00D4660D">
        <w:rPr>
          <w:i/>
          <w:color w:val="000000" w:themeColor="text1"/>
        </w:rPr>
        <w:t xml:space="preserve"> BRA tilretteleggast for vassboren fjernvarme. Sjå punkt 4.1.3 og 4.1.4.</w:t>
      </w:r>
    </w:p>
    <w:p w14:paraId="37A20BA1" w14:textId="19A25575" w:rsidR="00502A8D" w:rsidRPr="00D4660D" w:rsidRDefault="00502A8D" w:rsidP="007A651C">
      <w:pPr>
        <w:rPr>
          <w:color w:val="000000" w:themeColor="text1"/>
        </w:rPr>
      </w:pPr>
      <w:r w:rsidRPr="00D4660D">
        <w:rPr>
          <w:noProof/>
        </w:rPr>
        <w:drawing>
          <wp:inline distT="0" distB="0" distL="0" distR="0" wp14:anchorId="7AE99294" wp14:editId="6DA93EDC">
            <wp:extent cx="5600700" cy="3838575"/>
            <wp:effectExtent l="0" t="0" r="0" b="9525"/>
            <wp:docPr id="543769486" name="Bilde 1" descr="Et bilde som inneholder kart, tekst, atlas,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69486" name="Bilde 1" descr="Et bilde som inneholder kart, tekst, atlas, diagram&#10;&#10;Automatisk generert beskrivelse"/>
                    <pic:cNvPicPr/>
                  </pic:nvPicPr>
                  <pic:blipFill rotWithShape="1">
                    <a:blip r:embed="rId14"/>
                    <a:srcRect l="495" t="2357" r="2282" b="2625"/>
                    <a:stretch/>
                  </pic:blipFill>
                  <pic:spPr bwMode="auto">
                    <a:xfrm>
                      <a:off x="0" y="0"/>
                      <a:ext cx="5600700" cy="3838575"/>
                    </a:xfrm>
                    <a:prstGeom prst="rect">
                      <a:avLst/>
                    </a:prstGeom>
                    <a:ln>
                      <a:noFill/>
                    </a:ln>
                    <a:extLst>
                      <a:ext uri="{53640926-AAD7-44D8-BBD7-CCE9431645EC}">
                        <a14:shadowObscured xmlns:a14="http://schemas.microsoft.com/office/drawing/2010/main"/>
                      </a:ext>
                    </a:extLst>
                  </pic:spPr>
                </pic:pic>
              </a:graphicData>
            </a:graphic>
          </wp:inline>
        </w:drawing>
      </w:r>
    </w:p>
    <w:p w14:paraId="558E65B2" w14:textId="5CF13AA3" w:rsidR="007A651C" w:rsidRDefault="007A651C" w:rsidP="007A651C">
      <w:pPr>
        <w:rPr>
          <w:color w:val="000000" w:themeColor="text1"/>
          <w:highlight w:val="yellow"/>
        </w:rPr>
      </w:pPr>
    </w:p>
    <w:p w14:paraId="2D63765A" w14:textId="77777777" w:rsidR="00DF1C57" w:rsidRPr="00D4660D" w:rsidRDefault="00DF1C57" w:rsidP="007A651C">
      <w:pPr>
        <w:rPr>
          <w:color w:val="000000" w:themeColor="text1"/>
        </w:rPr>
      </w:pPr>
    </w:p>
    <w:p w14:paraId="7E2B8821" w14:textId="77777777" w:rsidR="007A651C" w:rsidRPr="00D4660D" w:rsidRDefault="007A651C" w:rsidP="007A651C">
      <w:pPr>
        <w:rPr>
          <w:color w:val="000000" w:themeColor="text1"/>
        </w:rPr>
      </w:pPr>
    </w:p>
    <w:p w14:paraId="3F4FD0A1" w14:textId="77777777" w:rsidR="007A651C" w:rsidRPr="00D4660D" w:rsidRDefault="007A651C" w:rsidP="007A651C">
      <w:pPr>
        <w:rPr>
          <w:color w:val="000000" w:themeColor="text1"/>
        </w:rPr>
      </w:pPr>
    </w:p>
    <w:sectPr w:rsidR="007A651C" w:rsidRPr="00D4660D" w:rsidSect="00771A8A">
      <w:headerReference w:type="default" r:id="rId15"/>
      <w:footerReference w:type="default" r:id="rId16"/>
      <w:headerReference w:type="first" r:id="rId17"/>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34CC8" w14:textId="77777777" w:rsidR="00E73513" w:rsidRDefault="00E73513" w:rsidP="005A61B8">
      <w:pPr>
        <w:spacing w:after="0" w:line="240" w:lineRule="auto"/>
      </w:pPr>
      <w:r>
        <w:separator/>
      </w:r>
    </w:p>
  </w:endnote>
  <w:endnote w:type="continuationSeparator" w:id="0">
    <w:p w14:paraId="5B9A3ACE" w14:textId="77777777" w:rsidR="00E73513" w:rsidRDefault="00E73513" w:rsidP="005A6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03643"/>
      <w:docPartObj>
        <w:docPartGallery w:val="Page Numbers (Bottom of Page)"/>
        <w:docPartUnique/>
      </w:docPartObj>
    </w:sdtPr>
    <w:sdtEndPr/>
    <w:sdtContent>
      <w:p w14:paraId="7655A2B8" w14:textId="77777777" w:rsidR="00E73513" w:rsidRDefault="00E73513">
        <w:pPr>
          <w:pStyle w:val="Bunntekst"/>
          <w:jc w:val="right"/>
        </w:pPr>
        <w:r>
          <w:fldChar w:fldCharType="begin"/>
        </w:r>
        <w:r>
          <w:instrText>PAGE   \* MERGEFORMAT</w:instrText>
        </w:r>
        <w:r>
          <w:fldChar w:fldCharType="separate"/>
        </w:r>
        <w:r>
          <w:rPr>
            <w:lang w:val="nb-NO"/>
          </w:rPr>
          <w:t>2</w:t>
        </w:r>
        <w:r>
          <w:fldChar w:fldCharType="end"/>
        </w:r>
      </w:p>
    </w:sdtContent>
  </w:sdt>
  <w:p w14:paraId="4E505704" w14:textId="77777777" w:rsidR="00E73513" w:rsidRDefault="00E7351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02387" w14:textId="77777777" w:rsidR="00E73513" w:rsidRDefault="00E73513" w:rsidP="005A61B8">
      <w:pPr>
        <w:spacing w:after="0" w:line="240" w:lineRule="auto"/>
      </w:pPr>
      <w:r>
        <w:separator/>
      </w:r>
    </w:p>
  </w:footnote>
  <w:footnote w:type="continuationSeparator" w:id="0">
    <w:p w14:paraId="6C1D5811" w14:textId="77777777" w:rsidR="00E73513" w:rsidRDefault="00E73513" w:rsidP="005A6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4AAF8" w14:textId="785BBA3E" w:rsidR="00E73513" w:rsidRPr="009C7E49" w:rsidRDefault="00E73513" w:rsidP="009C7E49">
    <w:pPr>
      <w:pStyle w:val="Topptekst"/>
      <w:rPr>
        <w:b/>
        <w:color w:val="32579C" w:themeColor="accent6" w:themeShade="80"/>
        <w:sz w:val="28"/>
        <w:lang w:val="nb-NO"/>
      </w:rPr>
    </w:pPr>
    <w:r>
      <w:rPr>
        <w:b/>
        <w:noProof/>
        <w:color w:val="32579C" w:themeColor="accent6" w:themeShade="80"/>
        <w:sz w:val="28"/>
        <w:lang w:val="nb-NO"/>
      </w:rPr>
      <w:drawing>
        <wp:anchor distT="0" distB="0" distL="114300" distR="114300" simplePos="0" relativeHeight="251658240" behindDoc="0" locked="0" layoutInCell="1" allowOverlap="1" wp14:anchorId="027C88A2" wp14:editId="2DE78D71">
          <wp:simplePos x="0" y="0"/>
          <wp:positionH relativeFrom="margin">
            <wp:align>right</wp:align>
          </wp:positionH>
          <wp:positionV relativeFrom="paragraph">
            <wp:posOffset>-240665</wp:posOffset>
          </wp:positionV>
          <wp:extent cx="2066925" cy="536575"/>
          <wp:effectExtent l="0" t="0" r="9525"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536575"/>
                  </a:xfrm>
                  <a:prstGeom prst="rect">
                    <a:avLst/>
                  </a:prstGeom>
                  <a:noFill/>
                </pic:spPr>
              </pic:pic>
            </a:graphicData>
          </a:graphic>
        </wp:anchor>
      </w:drawing>
    </w:r>
    <w:r w:rsidR="0094389E">
      <w:rPr>
        <w:b/>
        <w:color w:val="32579C" w:themeColor="accent6" w:themeShade="80"/>
        <w:sz w:val="28"/>
        <w:lang w:val="nb-NO"/>
      </w:rPr>
      <w:t>F</w:t>
    </w:r>
    <w:r w:rsidRPr="009C7E49">
      <w:rPr>
        <w:b/>
        <w:color w:val="32579C" w:themeColor="accent6" w:themeShade="80"/>
        <w:sz w:val="28"/>
        <w:lang w:val="nb-NO"/>
      </w:rPr>
      <w:t>øresegn</w:t>
    </w:r>
    <w:r w:rsidR="0094389E">
      <w:rPr>
        <w:b/>
        <w:color w:val="32579C" w:themeColor="accent6" w:themeShade="80"/>
        <w:sz w:val="28"/>
        <w:lang w:val="nb-NO"/>
      </w:rPr>
      <w:t>er</w:t>
    </w:r>
    <w:r w:rsidRPr="009C7E49">
      <w:rPr>
        <w:b/>
        <w:color w:val="32579C" w:themeColor="accent6" w:themeShade="80"/>
        <w:sz w:val="28"/>
        <w:lang w:val="nb-NO"/>
      </w:rPr>
      <w:t xml:space="preserve"> og retningslin</w:t>
    </w:r>
    <w:r w:rsidR="0094389E">
      <w:rPr>
        <w:b/>
        <w:color w:val="32579C" w:themeColor="accent6" w:themeShade="80"/>
        <w:sz w:val="28"/>
        <w:lang w:val="nb-NO"/>
      </w:rPr>
      <w:t>j</w:t>
    </w:r>
    <w:r w:rsidRPr="009C7E49">
      <w:rPr>
        <w:b/>
        <w:color w:val="32579C" w:themeColor="accent6" w:themeShade="80"/>
        <w:sz w:val="28"/>
        <w:lang w:val="nb-NO"/>
      </w:rPr>
      <w:t>er</w:t>
    </w:r>
  </w:p>
  <w:p w14:paraId="4BDB5F98" w14:textId="77777777" w:rsidR="00E73513" w:rsidRDefault="00E7351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DFE7" w14:textId="571C71C9" w:rsidR="00E73513" w:rsidRPr="009C7E49" w:rsidRDefault="00E73513">
    <w:pPr>
      <w:pStyle w:val="Topptekst"/>
      <w:rPr>
        <w:b/>
        <w:color w:val="32579C" w:themeColor="accent6" w:themeShade="80"/>
        <w:sz w:val="28"/>
        <w:lang w:val="nb-NO"/>
      </w:rPr>
    </w:pPr>
    <w:r w:rsidRPr="009C7E49">
      <w:rPr>
        <w:b/>
        <w:color w:val="32579C" w:themeColor="accent6" w:themeShade="80"/>
        <w:sz w:val="28"/>
        <w:lang w:val="nb-NO"/>
      </w:rPr>
      <w:t>Føresegn</w:t>
    </w:r>
    <w:r>
      <w:rPr>
        <w:b/>
        <w:color w:val="32579C" w:themeColor="accent6" w:themeShade="80"/>
        <w:sz w:val="28"/>
        <w:lang w:val="nb-NO"/>
      </w:rPr>
      <w:t>er</w:t>
    </w:r>
    <w:r w:rsidRPr="009C7E49">
      <w:rPr>
        <w:b/>
        <w:color w:val="32579C" w:themeColor="accent6" w:themeShade="80"/>
        <w:sz w:val="28"/>
        <w:lang w:val="nb-NO"/>
      </w:rPr>
      <w:t xml:space="preserve"> og retningslinjer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C1FD0"/>
    <w:multiLevelType w:val="hybridMultilevel"/>
    <w:tmpl w:val="4BDC8A4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5652945"/>
    <w:multiLevelType w:val="hybridMultilevel"/>
    <w:tmpl w:val="E55E0E1E"/>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 w15:restartNumberingAfterBreak="0">
    <w:nsid w:val="085D0C48"/>
    <w:multiLevelType w:val="hybridMultilevel"/>
    <w:tmpl w:val="B830AA8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0AA62899"/>
    <w:multiLevelType w:val="hybridMultilevel"/>
    <w:tmpl w:val="4C4ECD9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0DC03339"/>
    <w:multiLevelType w:val="hybridMultilevel"/>
    <w:tmpl w:val="82B0029A"/>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5" w15:restartNumberingAfterBreak="0">
    <w:nsid w:val="102507E8"/>
    <w:multiLevelType w:val="hybridMultilevel"/>
    <w:tmpl w:val="DABA939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114A6BEF"/>
    <w:multiLevelType w:val="hybridMultilevel"/>
    <w:tmpl w:val="F8A2006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18936890"/>
    <w:multiLevelType w:val="hybridMultilevel"/>
    <w:tmpl w:val="4AEE21F6"/>
    <w:lvl w:ilvl="0" w:tplc="08140017">
      <w:start w:val="1"/>
      <w:numFmt w:val="lowerLetter"/>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8" w15:restartNumberingAfterBreak="0">
    <w:nsid w:val="19046B9B"/>
    <w:multiLevelType w:val="hybridMultilevel"/>
    <w:tmpl w:val="B17C7146"/>
    <w:lvl w:ilvl="0" w:tplc="0CC2F432">
      <w:numFmt w:val="bullet"/>
      <w:lvlText w:val="·"/>
      <w:lvlJc w:val="left"/>
      <w:pPr>
        <w:ind w:left="720" w:hanging="360"/>
      </w:pPr>
      <w:rPr>
        <w:rFonts w:ascii="Calibri" w:eastAsia="Times New Roman"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1BD74598"/>
    <w:multiLevelType w:val="multilevel"/>
    <w:tmpl w:val="07327C1A"/>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1515848"/>
    <w:multiLevelType w:val="hybridMultilevel"/>
    <w:tmpl w:val="28D860C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21794C13"/>
    <w:multiLevelType w:val="hybridMultilevel"/>
    <w:tmpl w:val="914EF9BC"/>
    <w:lvl w:ilvl="0" w:tplc="2B0A9626">
      <w:start w:val="1"/>
      <w:numFmt w:val="bullet"/>
      <w:lvlText w:val="-"/>
      <w:lvlJc w:val="left"/>
      <w:pPr>
        <w:ind w:left="1068" w:hanging="360"/>
      </w:pPr>
      <w:rPr>
        <w:rFonts w:ascii="Arial" w:eastAsiaTheme="minorHAnsi" w:hAnsi="Arial" w:cs="Aria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2CB2725F"/>
    <w:multiLevelType w:val="hybridMultilevel"/>
    <w:tmpl w:val="085647C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322B5E00"/>
    <w:multiLevelType w:val="hybridMultilevel"/>
    <w:tmpl w:val="F272A016"/>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4" w15:restartNumberingAfterBreak="0">
    <w:nsid w:val="35C21E8E"/>
    <w:multiLevelType w:val="hybridMultilevel"/>
    <w:tmpl w:val="E3D8899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36B33237"/>
    <w:multiLevelType w:val="hybridMultilevel"/>
    <w:tmpl w:val="3CD872D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3A353E53"/>
    <w:multiLevelType w:val="hybridMultilevel"/>
    <w:tmpl w:val="C1E4DB8E"/>
    <w:lvl w:ilvl="0" w:tplc="08140001">
      <w:start w:val="1"/>
      <w:numFmt w:val="bullet"/>
      <w:lvlText w:val=""/>
      <w:lvlJc w:val="left"/>
      <w:pPr>
        <w:ind w:left="840" w:hanging="360"/>
      </w:pPr>
      <w:rPr>
        <w:rFonts w:ascii="Symbol" w:hAnsi="Symbol" w:hint="default"/>
      </w:rPr>
    </w:lvl>
    <w:lvl w:ilvl="1" w:tplc="08140003" w:tentative="1">
      <w:start w:val="1"/>
      <w:numFmt w:val="bullet"/>
      <w:lvlText w:val="o"/>
      <w:lvlJc w:val="left"/>
      <w:pPr>
        <w:ind w:left="1560" w:hanging="360"/>
      </w:pPr>
      <w:rPr>
        <w:rFonts w:ascii="Courier New" w:hAnsi="Courier New" w:cs="Courier New" w:hint="default"/>
      </w:rPr>
    </w:lvl>
    <w:lvl w:ilvl="2" w:tplc="08140005" w:tentative="1">
      <w:start w:val="1"/>
      <w:numFmt w:val="bullet"/>
      <w:lvlText w:val=""/>
      <w:lvlJc w:val="left"/>
      <w:pPr>
        <w:ind w:left="2280" w:hanging="360"/>
      </w:pPr>
      <w:rPr>
        <w:rFonts w:ascii="Wingdings" w:hAnsi="Wingdings" w:hint="default"/>
      </w:rPr>
    </w:lvl>
    <w:lvl w:ilvl="3" w:tplc="08140001" w:tentative="1">
      <w:start w:val="1"/>
      <w:numFmt w:val="bullet"/>
      <w:lvlText w:val=""/>
      <w:lvlJc w:val="left"/>
      <w:pPr>
        <w:ind w:left="3000" w:hanging="360"/>
      </w:pPr>
      <w:rPr>
        <w:rFonts w:ascii="Symbol" w:hAnsi="Symbol" w:hint="default"/>
      </w:rPr>
    </w:lvl>
    <w:lvl w:ilvl="4" w:tplc="08140003" w:tentative="1">
      <w:start w:val="1"/>
      <w:numFmt w:val="bullet"/>
      <w:lvlText w:val="o"/>
      <w:lvlJc w:val="left"/>
      <w:pPr>
        <w:ind w:left="3720" w:hanging="360"/>
      </w:pPr>
      <w:rPr>
        <w:rFonts w:ascii="Courier New" w:hAnsi="Courier New" w:cs="Courier New" w:hint="default"/>
      </w:rPr>
    </w:lvl>
    <w:lvl w:ilvl="5" w:tplc="08140005" w:tentative="1">
      <w:start w:val="1"/>
      <w:numFmt w:val="bullet"/>
      <w:lvlText w:val=""/>
      <w:lvlJc w:val="left"/>
      <w:pPr>
        <w:ind w:left="4440" w:hanging="360"/>
      </w:pPr>
      <w:rPr>
        <w:rFonts w:ascii="Wingdings" w:hAnsi="Wingdings" w:hint="default"/>
      </w:rPr>
    </w:lvl>
    <w:lvl w:ilvl="6" w:tplc="08140001" w:tentative="1">
      <w:start w:val="1"/>
      <w:numFmt w:val="bullet"/>
      <w:lvlText w:val=""/>
      <w:lvlJc w:val="left"/>
      <w:pPr>
        <w:ind w:left="5160" w:hanging="360"/>
      </w:pPr>
      <w:rPr>
        <w:rFonts w:ascii="Symbol" w:hAnsi="Symbol" w:hint="default"/>
      </w:rPr>
    </w:lvl>
    <w:lvl w:ilvl="7" w:tplc="08140003" w:tentative="1">
      <w:start w:val="1"/>
      <w:numFmt w:val="bullet"/>
      <w:lvlText w:val="o"/>
      <w:lvlJc w:val="left"/>
      <w:pPr>
        <w:ind w:left="5880" w:hanging="360"/>
      </w:pPr>
      <w:rPr>
        <w:rFonts w:ascii="Courier New" w:hAnsi="Courier New" w:cs="Courier New" w:hint="default"/>
      </w:rPr>
    </w:lvl>
    <w:lvl w:ilvl="8" w:tplc="08140005" w:tentative="1">
      <w:start w:val="1"/>
      <w:numFmt w:val="bullet"/>
      <w:lvlText w:val=""/>
      <w:lvlJc w:val="left"/>
      <w:pPr>
        <w:ind w:left="6600" w:hanging="360"/>
      </w:pPr>
      <w:rPr>
        <w:rFonts w:ascii="Wingdings" w:hAnsi="Wingdings" w:hint="default"/>
      </w:rPr>
    </w:lvl>
  </w:abstractNum>
  <w:abstractNum w:abstractNumId="17" w15:restartNumberingAfterBreak="0">
    <w:nsid w:val="3B86556D"/>
    <w:multiLevelType w:val="hybridMultilevel"/>
    <w:tmpl w:val="12A6C492"/>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8" w15:restartNumberingAfterBreak="0">
    <w:nsid w:val="3C3B5AA5"/>
    <w:multiLevelType w:val="hybridMultilevel"/>
    <w:tmpl w:val="7DD4BC12"/>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9" w15:restartNumberingAfterBreak="0">
    <w:nsid w:val="3E464288"/>
    <w:multiLevelType w:val="hybridMultilevel"/>
    <w:tmpl w:val="15E656B8"/>
    <w:lvl w:ilvl="0" w:tplc="08140017">
      <w:start w:val="1"/>
      <w:numFmt w:val="lowerLetter"/>
      <w:lvlText w:val="%1)"/>
      <w:lvlJc w:val="left"/>
      <w:pPr>
        <w:ind w:left="1068" w:hanging="360"/>
      </w:pPr>
    </w:lvl>
    <w:lvl w:ilvl="1" w:tplc="08140019" w:tentative="1">
      <w:start w:val="1"/>
      <w:numFmt w:val="lowerLetter"/>
      <w:lvlText w:val="%2."/>
      <w:lvlJc w:val="left"/>
      <w:pPr>
        <w:ind w:left="1788" w:hanging="360"/>
      </w:pPr>
    </w:lvl>
    <w:lvl w:ilvl="2" w:tplc="0814001B" w:tentative="1">
      <w:start w:val="1"/>
      <w:numFmt w:val="lowerRoman"/>
      <w:lvlText w:val="%3."/>
      <w:lvlJc w:val="right"/>
      <w:pPr>
        <w:ind w:left="2508" w:hanging="180"/>
      </w:pPr>
    </w:lvl>
    <w:lvl w:ilvl="3" w:tplc="0814000F" w:tentative="1">
      <w:start w:val="1"/>
      <w:numFmt w:val="decimal"/>
      <w:lvlText w:val="%4."/>
      <w:lvlJc w:val="left"/>
      <w:pPr>
        <w:ind w:left="3228" w:hanging="360"/>
      </w:pPr>
    </w:lvl>
    <w:lvl w:ilvl="4" w:tplc="08140019" w:tentative="1">
      <w:start w:val="1"/>
      <w:numFmt w:val="lowerLetter"/>
      <w:lvlText w:val="%5."/>
      <w:lvlJc w:val="left"/>
      <w:pPr>
        <w:ind w:left="3948" w:hanging="360"/>
      </w:pPr>
    </w:lvl>
    <w:lvl w:ilvl="5" w:tplc="0814001B" w:tentative="1">
      <w:start w:val="1"/>
      <w:numFmt w:val="lowerRoman"/>
      <w:lvlText w:val="%6."/>
      <w:lvlJc w:val="right"/>
      <w:pPr>
        <w:ind w:left="4668" w:hanging="180"/>
      </w:pPr>
    </w:lvl>
    <w:lvl w:ilvl="6" w:tplc="0814000F" w:tentative="1">
      <w:start w:val="1"/>
      <w:numFmt w:val="decimal"/>
      <w:lvlText w:val="%7."/>
      <w:lvlJc w:val="left"/>
      <w:pPr>
        <w:ind w:left="5388" w:hanging="360"/>
      </w:pPr>
    </w:lvl>
    <w:lvl w:ilvl="7" w:tplc="08140019" w:tentative="1">
      <w:start w:val="1"/>
      <w:numFmt w:val="lowerLetter"/>
      <w:lvlText w:val="%8."/>
      <w:lvlJc w:val="left"/>
      <w:pPr>
        <w:ind w:left="6108" w:hanging="360"/>
      </w:pPr>
    </w:lvl>
    <w:lvl w:ilvl="8" w:tplc="0814001B" w:tentative="1">
      <w:start w:val="1"/>
      <w:numFmt w:val="lowerRoman"/>
      <w:lvlText w:val="%9."/>
      <w:lvlJc w:val="right"/>
      <w:pPr>
        <w:ind w:left="6828" w:hanging="180"/>
      </w:pPr>
    </w:lvl>
  </w:abstractNum>
  <w:abstractNum w:abstractNumId="20" w15:restartNumberingAfterBreak="0">
    <w:nsid w:val="40B10406"/>
    <w:multiLevelType w:val="hybridMultilevel"/>
    <w:tmpl w:val="0B66BFE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42C82C21"/>
    <w:multiLevelType w:val="hybridMultilevel"/>
    <w:tmpl w:val="C1743228"/>
    <w:lvl w:ilvl="0" w:tplc="0CC2F432">
      <w:numFmt w:val="bullet"/>
      <w:lvlText w:val="·"/>
      <w:lvlJc w:val="left"/>
      <w:pPr>
        <w:ind w:left="720" w:hanging="360"/>
      </w:pPr>
      <w:rPr>
        <w:rFonts w:ascii="Calibri" w:eastAsia="Times New Roman"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2" w15:restartNumberingAfterBreak="0">
    <w:nsid w:val="451C0A7E"/>
    <w:multiLevelType w:val="hybridMultilevel"/>
    <w:tmpl w:val="6034115E"/>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3" w15:restartNumberingAfterBreak="0">
    <w:nsid w:val="49D53C7F"/>
    <w:multiLevelType w:val="hybridMultilevel"/>
    <w:tmpl w:val="5428DEE8"/>
    <w:lvl w:ilvl="0" w:tplc="58E6FFB4">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4" w15:restartNumberingAfterBreak="0">
    <w:nsid w:val="4BCA39ED"/>
    <w:multiLevelType w:val="hybridMultilevel"/>
    <w:tmpl w:val="A7C014F6"/>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5" w15:restartNumberingAfterBreak="0">
    <w:nsid w:val="4C5226DA"/>
    <w:multiLevelType w:val="hybridMultilevel"/>
    <w:tmpl w:val="4EEC46E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6" w15:restartNumberingAfterBreak="0">
    <w:nsid w:val="4CC56F38"/>
    <w:multiLevelType w:val="hybridMultilevel"/>
    <w:tmpl w:val="25E2C1D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7" w15:restartNumberingAfterBreak="0">
    <w:nsid w:val="5DE30D2C"/>
    <w:multiLevelType w:val="hybridMultilevel"/>
    <w:tmpl w:val="17321ED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8" w15:restartNumberingAfterBreak="0">
    <w:nsid w:val="60DB0FB4"/>
    <w:multiLevelType w:val="hybridMultilevel"/>
    <w:tmpl w:val="4B1CDC0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9" w15:restartNumberingAfterBreak="0">
    <w:nsid w:val="67C53DE8"/>
    <w:multiLevelType w:val="hybridMultilevel"/>
    <w:tmpl w:val="75EAEE3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0" w15:restartNumberingAfterBreak="0">
    <w:nsid w:val="6F6C63A5"/>
    <w:multiLevelType w:val="hybridMultilevel"/>
    <w:tmpl w:val="1CBA7B28"/>
    <w:lvl w:ilvl="0" w:tplc="2B0A9626">
      <w:start w:val="1"/>
      <w:numFmt w:val="bullet"/>
      <w:lvlText w:val="-"/>
      <w:lvlJc w:val="left"/>
      <w:pPr>
        <w:ind w:left="1080" w:hanging="360"/>
      </w:pPr>
      <w:rPr>
        <w:rFonts w:ascii="Arial" w:eastAsiaTheme="minorHAnsi" w:hAnsi="Arial" w:cs="Aria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31" w15:restartNumberingAfterBreak="0">
    <w:nsid w:val="70CE4DB5"/>
    <w:multiLevelType w:val="hybridMultilevel"/>
    <w:tmpl w:val="D5744500"/>
    <w:lvl w:ilvl="0" w:tplc="08140017">
      <w:start w:val="1"/>
      <w:numFmt w:val="lowerLetter"/>
      <w:lvlText w:val="%1)"/>
      <w:lvlJc w:val="left"/>
      <w:pPr>
        <w:ind w:left="1434" w:hanging="360"/>
      </w:pPr>
    </w:lvl>
    <w:lvl w:ilvl="1" w:tplc="08140019" w:tentative="1">
      <w:start w:val="1"/>
      <w:numFmt w:val="lowerLetter"/>
      <w:lvlText w:val="%2."/>
      <w:lvlJc w:val="left"/>
      <w:pPr>
        <w:ind w:left="2154" w:hanging="360"/>
      </w:pPr>
    </w:lvl>
    <w:lvl w:ilvl="2" w:tplc="0814001B" w:tentative="1">
      <w:start w:val="1"/>
      <w:numFmt w:val="lowerRoman"/>
      <w:lvlText w:val="%3."/>
      <w:lvlJc w:val="right"/>
      <w:pPr>
        <w:ind w:left="2874" w:hanging="180"/>
      </w:pPr>
    </w:lvl>
    <w:lvl w:ilvl="3" w:tplc="0814000F" w:tentative="1">
      <w:start w:val="1"/>
      <w:numFmt w:val="decimal"/>
      <w:lvlText w:val="%4."/>
      <w:lvlJc w:val="left"/>
      <w:pPr>
        <w:ind w:left="3594" w:hanging="360"/>
      </w:pPr>
    </w:lvl>
    <w:lvl w:ilvl="4" w:tplc="08140019" w:tentative="1">
      <w:start w:val="1"/>
      <w:numFmt w:val="lowerLetter"/>
      <w:lvlText w:val="%5."/>
      <w:lvlJc w:val="left"/>
      <w:pPr>
        <w:ind w:left="4314" w:hanging="360"/>
      </w:pPr>
    </w:lvl>
    <w:lvl w:ilvl="5" w:tplc="0814001B" w:tentative="1">
      <w:start w:val="1"/>
      <w:numFmt w:val="lowerRoman"/>
      <w:lvlText w:val="%6."/>
      <w:lvlJc w:val="right"/>
      <w:pPr>
        <w:ind w:left="5034" w:hanging="180"/>
      </w:pPr>
    </w:lvl>
    <w:lvl w:ilvl="6" w:tplc="0814000F" w:tentative="1">
      <w:start w:val="1"/>
      <w:numFmt w:val="decimal"/>
      <w:lvlText w:val="%7."/>
      <w:lvlJc w:val="left"/>
      <w:pPr>
        <w:ind w:left="5754" w:hanging="360"/>
      </w:pPr>
    </w:lvl>
    <w:lvl w:ilvl="7" w:tplc="08140019" w:tentative="1">
      <w:start w:val="1"/>
      <w:numFmt w:val="lowerLetter"/>
      <w:lvlText w:val="%8."/>
      <w:lvlJc w:val="left"/>
      <w:pPr>
        <w:ind w:left="6474" w:hanging="360"/>
      </w:pPr>
    </w:lvl>
    <w:lvl w:ilvl="8" w:tplc="0814001B" w:tentative="1">
      <w:start w:val="1"/>
      <w:numFmt w:val="lowerRoman"/>
      <w:lvlText w:val="%9."/>
      <w:lvlJc w:val="right"/>
      <w:pPr>
        <w:ind w:left="7194" w:hanging="180"/>
      </w:pPr>
    </w:lvl>
  </w:abstractNum>
  <w:abstractNum w:abstractNumId="32" w15:restartNumberingAfterBreak="0">
    <w:nsid w:val="7B250F8A"/>
    <w:multiLevelType w:val="hybridMultilevel"/>
    <w:tmpl w:val="98F46584"/>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4"/>
  </w:num>
  <w:num w:numId="2">
    <w:abstractNumId w:val="29"/>
  </w:num>
  <w:num w:numId="3">
    <w:abstractNumId w:val="10"/>
  </w:num>
  <w:num w:numId="4">
    <w:abstractNumId w:val="12"/>
  </w:num>
  <w:num w:numId="5">
    <w:abstractNumId w:val="31"/>
  </w:num>
  <w:num w:numId="6">
    <w:abstractNumId w:val="9"/>
  </w:num>
  <w:num w:numId="7">
    <w:abstractNumId w:val="20"/>
  </w:num>
  <w:num w:numId="8">
    <w:abstractNumId w:val="27"/>
  </w:num>
  <w:num w:numId="9">
    <w:abstractNumId w:val="11"/>
  </w:num>
  <w:num w:numId="10">
    <w:abstractNumId w:val="28"/>
  </w:num>
  <w:num w:numId="11">
    <w:abstractNumId w:val="6"/>
  </w:num>
  <w:num w:numId="12">
    <w:abstractNumId w:val="15"/>
  </w:num>
  <w:num w:numId="13">
    <w:abstractNumId w:val="16"/>
  </w:num>
  <w:num w:numId="14">
    <w:abstractNumId w:val="25"/>
  </w:num>
  <w:num w:numId="15">
    <w:abstractNumId w:val="5"/>
  </w:num>
  <w:num w:numId="16">
    <w:abstractNumId w:val="3"/>
  </w:num>
  <w:num w:numId="17">
    <w:abstractNumId w:val="17"/>
  </w:num>
  <w:num w:numId="18">
    <w:abstractNumId w:val="24"/>
  </w:num>
  <w:num w:numId="19">
    <w:abstractNumId w:val="4"/>
  </w:num>
  <w:num w:numId="20">
    <w:abstractNumId w:val="22"/>
  </w:num>
  <w:num w:numId="21">
    <w:abstractNumId w:val="30"/>
  </w:num>
  <w:num w:numId="22">
    <w:abstractNumId w:val="7"/>
  </w:num>
  <w:num w:numId="23">
    <w:abstractNumId w:val="13"/>
  </w:num>
  <w:num w:numId="24">
    <w:abstractNumId w:val="18"/>
  </w:num>
  <w:num w:numId="25">
    <w:abstractNumId w:val="19"/>
  </w:num>
  <w:num w:numId="26">
    <w:abstractNumId w:val="2"/>
  </w:num>
  <w:num w:numId="27">
    <w:abstractNumId w:val="0"/>
  </w:num>
  <w:num w:numId="28">
    <w:abstractNumId w:val="32"/>
  </w:num>
  <w:num w:numId="29">
    <w:abstractNumId w:val="1"/>
  </w:num>
  <w:num w:numId="30">
    <w:abstractNumId w:val="26"/>
  </w:num>
  <w:num w:numId="31">
    <w:abstractNumId w:val="21"/>
  </w:num>
  <w:num w:numId="32">
    <w:abstractNumId w:val="8"/>
  </w:num>
  <w:num w:numId="33">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148"/>
    <w:rsid w:val="00002ABC"/>
    <w:rsid w:val="00003109"/>
    <w:rsid w:val="0000404F"/>
    <w:rsid w:val="00005454"/>
    <w:rsid w:val="00005ABF"/>
    <w:rsid w:val="00007106"/>
    <w:rsid w:val="0000729B"/>
    <w:rsid w:val="000110BF"/>
    <w:rsid w:val="00011BF7"/>
    <w:rsid w:val="000132D0"/>
    <w:rsid w:val="0001672C"/>
    <w:rsid w:val="0001674B"/>
    <w:rsid w:val="00025096"/>
    <w:rsid w:val="00025C9C"/>
    <w:rsid w:val="00025F18"/>
    <w:rsid w:val="00026117"/>
    <w:rsid w:val="00026792"/>
    <w:rsid w:val="00030207"/>
    <w:rsid w:val="00031897"/>
    <w:rsid w:val="00031C85"/>
    <w:rsid w:val="000325C7"/>
    <w:rsid w:val="000338DA"/>
    <w:rsid w:val="00034CBF"/>
    <w:rsid w:val="000352DC"/>
    <w:rsid w:val="00035E96"/>
    <w:rsid w:val="00036E22"/>
    <w:rsid w:val="00042649"/>
    <w:rsid w:val="000431FB"/>
    <w:rsid w:val="0004400D"/>
    <w:rsid w:val="00044A6F"/>
    <w:rsid w:val="000560F8"/>
    <w:rsid w:val="00061E4D"/>
    <w:rsid w:val="00070D1C"/>
    <w:rsid w:val="00071063"/>
    <w:rsid w:val="000734B2"/>
    <w:rsid w:val="00074FF7"/>
    <w:rsid w:val="00076ACF"/>
    <w:rsid w:val="00077276"/>
    <w:rsid w:val="000817DA"/>
    <w:rsid w:val="0008229B"/>
    <w:rsid w:val="000856F7"/>
    <w:rsid w:val="00090092"/>
    <w:rsid w:val="0009616D"/>
    <w:rsid w:val="000A1DA4"/>
    <w:rsid w:val="000A233C"/>
    <w:rsid w:val="000A26AC"/>
    <w:rsid w:val="000A3A11"/>
    <w:rsid w:val="000A52F1"/>
    <w:rsid w:val="000B02F0"/>
    <w:rsid w:val="000B05AD"/>
    <w:rsid w:val="000B2191"/>
    <w:rsid w:val="000B31E4"/>
    <w:rsid w:val="000B4B49"/>
    <w:rsid w:val="000B4B6C"/>
    <w:rsid w:val="000C229A"/>
    <w:rsid w:val="000C22D3"/>
    <w:rsid w:val="000C6C68"/>
    <w:rsid w:val="000D16D4"/>
    <w:rsid w:val="000D27E5"/>
    <w:rsid w:val="000D66EF"/>
    <w:rsid w:val="000E13D2"/>
    <w:rsid w:val="000E55AA"/>
    <w:rsid w:val="000E56C6"/>
    <w:rsid w:val="000E6461"/>
    <w:rsid w:val="000E6DCD"/>
    <w:rsid w:val="000F5B75"/>
    <w:rsid w:val="000F7378"/>
    <w:rsid w:val="00100847"/>
    <w:rsid w:val="00103158"/>
    <w:rsid w:val="00104214"/>
    <w:rsid w:val="00104F1B"/>
    <w:rsid w:val="0010676B"/>
    <w:rsid w:val="00106EBE"/>
    <w:rsid w:val="001106D1"/>
    <w:rsid w:val="001119CB"/>
    <w:rsid w:val="0011324C"/>
    <w:rsid w:val="0011325C"/>
    <w:rsid w:val="001136D6"/>
    <w:rsid w:val="00120D2D"/>
    <w:rsid w:val="00123220"/>
    <w:rsid w:val="001302B4"/>
    <w:rsid w:val="00133242"/>
    <w:rsid w:val="00141207"/>
    <w:rsid w:val="00142527"/>
    <w:rsid w:val="001438B0"/>
    <w:rsid w:val="00150B05"/>
    <w:rsid w:val="001625F6"/>
    <w:rsid w:val="00170049"/>
    <w:rsid w:val="00170EB9"/>
    <w:rsid w:val="00172FC4"/>
    <w:rsid w:val="00181DF8"/>
    <w:rsid w:val="00182468"/>
    <w:rsid w:val="001828E0"/>
    <w:rsid w:val="00187204"/>
    <w:rsid w:val="001903ED"/>
    <w:rsid w:val="00193092"/>
    <w:rsid w:val="00194372"/>
    <w:rsid w:val="00194493"/>
    <w:rsid w:val="00195424"/>
    <w:rsid w:val="00196D32"/>
    <w:rsid w:val="001979ED"/>
    <w:rsid w:val="001A0CBB"/>
    <w:rsid w:val="001A1D14"/>
    <w:rsid w:val="001A341E"/>
    <w:rsid w:val="001A3E36"/>
    <w:rsid w:val="001A3F7E"/>
    <w:rsid w:val="001A5A49"/>
    <w:rsid w:val="001B2C62"/>
    <w:rsid w:val="001C067F"/>
    <w:rsid w:val="001C0A77"/>
    <w:rsid w:val="001C1F06"/>
    <w:rsid w:val="001C21AB"/>
    <w:rsid w:val="001C60E4"/>
    <w:rsid w:val="001C7910"/>
    <w:rsid w:val="001D04C1"/>
    <w:rsid w:val="001D0812"/>
    <w:rsid w:val="001D6282"/>
    <w:rsid w:val="001E1032"/>
    <w:rsid w:val="001E7393"/>
    <w:rsid w:val="001F1A0C"/>
    <w:rsid w:val="001F2BBE"/>
    <w:rsid w:val="001F5825"/>
    <w:rsid w:val="00200030"/>
    <w:rsid w:val="002034C3"/>
    <w:rsid w:val="00203A3A"/>
    <w:rsid w:val="00206D28"/>
    <w:rsid w:val="0021421B"/>
    <w:rsid w:val="002262B9"/>
    <w:rsid w:val="0023057B"/>
    <w:rsid w:val="0023129B"/>
    <w:rsid w:val="00232B78"/>
    <w:rsid w:val="00237163"/>
    <w:rsid w:val="002372F6"/>
    <w:rsid w:val="002377FB"/>
    <w:rsid w:val="0024012E"/>
    <w:rsid w:val="00247F5C"/>
    <w:rsid w:val="002517D8"/>
    <w:rsid w:val="002525FA"/>
    <w:rsid w:val="00253CED"/>
    <w:rsid w:val="00256611"/>
    <w:rsid w:val="0025757D"/>
    <w:rsid w:val="002602E6"/>
    <w:rsid w:val="0026199A"/>
    <w:rsid w:val="00264472"/>
    <w:rsid w:val="0027048A"/>
    <w:rsid w:val="002710CA"/>
    <w:rsid w:val="00273BD7"/>
    <w:rsid w:val="00274494"/>
    <w:rsid w:val="002766A8"/>
    <w:rsid w:val="0027690F"/>
    <w:rsid w:val="00276941"/>
    <w:rsid w:val="00276FD0"/>
    <w:rsid w:val="00280E8C"/>
    <w:rsid w:val="00292156"/>
    <w:rsid w:val="00294037"/>
    <w:rsid w:val="00294D18"/>
    <w:rsid w:val="00295BEB"/>
    <w:rsid w:val="00297AC6"/>
    <w:rsid w:val="00297F09"/>
    <w:rsid w:val="002A3B20"/>
    <w:rsid w:val="002A4EEA"/>
    <w:rsid w:val="002C15C0"/>
    <w:rsid w:val="002C1AAB"/>
    <w:rsid w:val="002C2FF4"/>
    <w:rsid w:val="002C7E98"/>
    <w:rsid w:val="002D03EC"/>
    <w:rsid w:val="002D3482"/>
    <w:rsid w:val="002D409E"/>
    <w:rsid w:val="002D4591"/>
    <w:rsid w:val="002D4781"/>
    <w:rsid w:val="002D5657"/>
    <w:rsid w:val="002D6B8E"/>
    <w:rsid w:val="002D777F"/>
    <w:rsid w:val="002E26FB"/>
    <w:rsid w:val="002E27B5"/>
    <w:rsid w:val="002E5A43"/>
    <w:rsid w:val="002E7285"/>
    <w:rsid w:val="002F20D6"/>
    <w:rsid w:val="002F35DC"/>
    <w:rsid w:val="002F4C96"/>
    <w:rsid w:val="002F627D"/>
    <w:rsid w:val="002F649A"/>
    <w:rsid w:val="00300C5A"/>
    <w:rsid w:val="003022BC"/>
    <w:rsid w:val="00302672"/>
    <w:rsid w:val="0030273A"/>
    <w:rsid w:val="00304953"/>
    <w:rsid w:val="00307374"/>
    <w:rsid w:val="003076BD"/>
    <w:rsid w:val="00313701"/>
    <w:rsid w:val="00313FE7"/>
    <w:rsid w:val="003217FC"/>
    <w:rsid w:val="003233F9"/>
    <w:rsid w:val="00325AFA"/>
    <w:rsid w:val="00333BD0"/>
    <w:rsid w:val="0033690D"/>
    <w:rsid w:val="003457ED"/>
    <w:rsid w:val="00350C1B"/>
    <w:rsid w:val="00350FE9"/>
    <w:rsid w:val="003517E1"/>
    <w:rsid w:val="00351C50"/>
    <w:rsid w:val="00352D0F"/>
    <w:rsid w:val="00356AF3"/>
    <w:rsid w:val="0036283E"/>
    <w:rsid w:val="00362DDF"/>
    <w:rsid w:val="00366FD6"/>
    <w:rsid w:val="0037129F"/>
    <w:rsid w:val="00373903"/>
    <w:rsid w:val="003742F7"/>
    <w:rsid w:val="00374B2B"/>
    <w:rsid w:val="00381538"/>
    <w:rsid w:val="0038288F"/>
    <w:rsid w:val="003957E5"/>
    <w:rsid w:val="00396AC1"/>
    <w:rsid w:val="003A086B"/>
    <w:rsid w:val="003A1C84"/>
    <w:rsid w:val="003A2148"/>
    <w:rsid w:val="003A2C1F"/>
    <w:rsid w:val="003A37F9"/>
    <w:rsid w:val="003A4306"/>
    <w:rsid w:val="003A4D05"/>
    <w:rsid w:val="003A568D"/>
    <w:rsid w:val="003B00A8"/>
    <w:rsid w:val="003B037A"/>
    <w:rsid w:val="003B17AB"/>
    <w:rsid w:val="003B1DCD"/>
    <w:rsid w:val="003B276C"/>
    <w:rsid w:val="003B2B74"/>
    <w:rsid w:val="003B2F9F"/>
    <w:rsid w:val="003B4CFE"/>
    <w:rsid w:val="003B7960"/>
    <w:rsid w:val="003B7A11"/>
    <w:rsid w:val="003C02B1"/>
    <w:rsid w:val="003C1AB8"/>
    <w:rsid w:val="003C31B4"/>
    <w:rsid w:val="003C4976"/>
    <w:rsid w:val="003D009B"/>
    <w:rsid w:val="003D366D"/>
    <w:rsid w:val="003E06A2"/>
    <w:rsid w:val="003E4868"/>
    <w:rsid w:val="003E692F"/>
    <w:rsid w:val="003F01D5"/>
    <w:rsid w:val="003F1F86"/>
    <w:rsid w:val="003F3DBE"/>
    <w:rsid w:val="003F3E54"/>
    <w:rsid w:val="004009D2"/>
    <w:rsid w:val="00401C1C"/>
    <w:rsid w:val="00404CB3"/>
    <w:rsid w:val="004108AB"/>
    <w:rsid w:val="0041776F"/>
    <w:rsid w:val="0042217D"/>
    <w:rsid w:val="004236EE"/>
    <w:rsid w:val="00432F57"/>
    <w:rsid w:val="004358AD"/>
    <w:rsid w:val="00436AFA"/>
    <w:rsid w:val="0044380D"/>
    <w:rsid w:val="0044542D"/>
    <w:rsid w:val="0044728E"/>
    <w:rsid w:val="004522D3"/>
    <w:rsid w:val="004523CE"/>
    <w:rsid w:val="00453622"/>
    <w:rsid w:val="0045431D"/>
    <w:rsid w:val="0045470D"/>
    <w:rsid w:val="00457179"/>
    <w:rsid w:val="00460490"/>
    <w:rsid w:val="00463842"/>
    <w:rsid w:val="00463CDA"/>
    <w:rsid w:val="00467495"/>
    <w:rsid w:val="004755FE"/>
    <w:rsid w:val="00483F87"/>
    <w:rsid w:val="0048480F"/>
    <w:rsid w:val="0048630E"/>
    <w:rsid w:val="00486806"/>
    <w:rsid w:val="00491668"/>
    <w:rsid w:val="004917FE"/>
    <w:rsid w:val="0049241C"/>
    <w:rsid w:val="004924F2"/>
    <w:rsid w:val="00492AEF"/>
    <w:rsid w:val="00494E7D"/>
    <w:rsid w:val="00496DCA"/>
    <w:rsid w:val="00497028"/>
    <w:rsid w:val="004A0076"/>
    <w:rsid w:val="004A1DEE"/>
    <w:rsid w:val="004A3FFC"/>
    <w:rsid w:val="004A432B"/>
    <w:rsid w:val="004A44C2"/>
    <w:rsid w:val="004A47FB"/>
    <w:rsid w:val="004A5DB8"/>
    <w:rsid w:val="004A74CE"/>
    <w:rsid w:val="004B304A"/>
    <w:rsid w:val="004C00E2"/>
    <w:rsid w:val="004C0639"/>
    <w:rsid w:val="004C51AE"/>
    <w:rsid w:val="004C77CE"/>
    <w:rsid w:val="004D0223"/>
    <w:rsid w:val="004D11CA"/>
    <w:rsid w:val="004D16C5"/>
    <w:rsid w:val="004D3C0F"/>
    <w:rsid w:val="004D60A3"/>
    <w:rsid w:val="004E14C9"/>
    <w:rsid w:val="004E1C8A"/>
    <w:rsid w:val="004E2112"/>
    <w:rsid w:val="004E3C81"/>
    <w:rsid w:val="004E6ACA"/>
    <w:rsid w:val="004E6EB1"/>
    <w:rsid w:val="004E76DD"/>
    <w:rsid w:val="004F0F6B"/>
    <w:rsid w:val="004F2F9A"/>
    <w:rsid w:val="004F4336"/>
    <w:rsid w:val="004F5049"/>
    <w:rsid w:val="00500986"/>
    <w:rsid w:val="00500A22"/>
    <w:rsid w:val="00501C3D"/>
    <w:rsid w:val="00502A8D"/>
    <w:rsid w:val="00505DBB"/>
    <w:rsid w:val="0050759A"/>
    <w:rsid w:val="00507CE2"/>
    <w:rsid w:val="0051063E"/>
    <w:rsid w:val="005155B6"/>
    <w:rsid w:val="00516150"/>
    <w:rsid w:val="005169A5"/>
    <w:rsid w:val="00521374"/>
    <w:rsid w:val="00521664"/>
    <w:rsid w:val="00522A84"/>
    <w:rsid w:val="00522F78"/>
    <w:rsid w:val="00523595"/>
    <w:rsid w:val="005250F8"/>
    <w:rsid w:val="00527386"/>
    <w:rsid w:val="005303C8"/>
    <w:rsid w:val="00531342"/>
    <w:rsid w:val="00536BA2"/>
    <w:rsid w:val="005374C8"/>
    <w:rsid w:val="00542FC6"/>
    <w:rsid w:val="005478F1"/>
    <w:rsid w:val="00547C26"/>
    <w:rsid w:val="00552176"/>
    <w:rsid w:val="0055289C"/>
    <w:rsid w:val="00553080"/>
    <w:rsid w:val="00554A14"/>
    <w:rsid w:val="00561924"/>
    <w:rsid w:val="00561F05"/>
    <w:rsid w:val="00566550"/>
    <w:rsid w:val="00570181"/>
    <w:rsid w:val="005713E6"/>
    <w:rsid w:val="00571456"/>
    <w:rsid w:val="0057383F"/>
    <w:rsid w:val="00574559"/>
    <w:rsid w:val="005772CE"/>
    <w:rsid w:val="00580185"/>
    <w:rsid w:val="00580651"/>
    <w:rsid w:val="00580987"/>
    <w:rsid w:val="00581391"/>
    <w:rsid w:val="00581631"/>
    <w:rsid w:val="00582D7B"/>
    <w:rsid w:val="00582FAF"/>
    <w:rsid w:val="00583BAD"/>
    <w:rsid w:val="00590DE7"/>
    <w:rsid w:val="00591721"/>
    <w:rsid w:val="005928B8"/>
    <w:rsid w:val="00592BDF"/>
    <w:rsid w:val="00593078"/>
    <w:rsid w:val="005953C6"/>
    <w:rsid w:val="005976E9"/>
    <w:rsid w:val="005A1DEB"/>
    <w:rsid w:val="005A61B8"/>
    <w:rsid w:val="005A6A64"/>
    <w:rsid w:val="005A7D97"/>
    <w:rsid w:val="005B0B86"/>
    <w:rsid w:val="005B1762"/>
    <w:rsid w:val="005B6FC0"/>
    <w:rsid w:val="005B7AD6"/>
    <w:rsid w:val="005C174A"/>
    <w:rsid w:val="005D151F"/>
    <w:rsid w:val="005D1DA0"/>
    <w:rsid w:val="005D2AA8"/>
    <w:rsid w:val="005D3418"/>
    <w:rsid w:val="005D590A"/>
    <w:rsid w:val="005D7B15"/>
    <w:rsid w:val="005D7BF0"/>
    <w:rsid w:val="005E042D"/>
    <w:rsid w:val="005E0609"/>
    <w:rsid w:val="005E0FF5"/>
    <w:rsid w:val="005F34D5"/>
    <w:rsid w:val="005F374E"/>
    <w:rsid w:val="005F3954"/>
    <w:rsid w:val="006016E4"/>
    <w:rsid w:val="006033F3"/>
    <w:rsid w:val="006064D1"/>
    <w:rsid w:val="00606D63"/>
    <w:rsid w:val="006120A2"/>
    <w:rsid w:val="0061382A"/>
    <w:rsid w:val="00615FB3"/>
    <w:rsid w:val="00616BF3"/>
    <w:rsid w:val="00616E1B"/>
    <w:rsid w:val="00617DB4"/>
    <w:rsid w:val="006253E3"/>
    <w:rsid w:val="00626A91"/>
    <w:rsid w:val="0062799A"/>
    <w:rsid w:val="00630688"/>
    <w:rsid w:val="006328AA"/>
    <w:rsid w:val="00633C5B"/>
    <w:rsid w:val="00634F3A"/>
    <w:rsid w:val="006366E9"/>
    <w:rsid w:val="006375B0"/>
    <w:rsid w:val="00642C17"/>
    <w:rsid w:val="00643D2C"/>
    <w:rsid w:val="00647E15"/>
    <w:rsid w:val="00650BEC"/>
    <w:rsid w:val="006520E1"/>
    <w:rsid w:val="0065504C"/>
    <w:rsid w:val="00660A55"/>
    <w:rsid w:val="00662FF5"/>
    <w:rsid w:val="00665177"/>
    <w:rsid w:val="006718DB"/>
    <w:rsid w:val="00671DBF"/>
    <w:rsid w:val="0067320C"/>
    <w:rsid w:val="00675325"/>
    <w:rsid w:val="00677289"/>
    <w:rsid w:val="00677F3D"/>
    <w:rsid w:val="00684AFC"/>
    <w:rsid w:val="006907E1"/>
    <w:rsid w:val="00690EA8"/>
    <w:rsid w:val="0069360D"/>
    <w:rsid w:val="0069365E"/>
    <w:rsid w:val="0069649C"/>
    <w:rsid w:val="006A3FD4"/>
    <w:rsid w:val="006A53DC"/>
    <w:rsid w:val="006A67E5"/>
    <w:rsid w:val="006A6F4D"/>
    <w:rsid w:val="006B288A"/>
    <w:rsid w:val="006B4425"/>
    <w:rsid w:val="006B5575"/>
    <w:rsid w:val="006D1664"/>
    <w:rsid w:val="006D2A01"/>
    <w:rsid w:val="006D2C33"/>
    <w:rsid w:val="006D367B"/>
    <w:rsid w:val="006D4508"/>
    <w:rsid w:val="006D4A72"/>
    <w:rsid w:val="006D7729"/>
    <w:rsid w:val="006F0069"/>
    <w:rsid w:val="006F0FB2"/>
    <w:rsid w:val="006F2A18"/>
    <w:rsid w:val="006F2FFE"/>
    <w:rsid w:val="006F659F"/>
    <w:rsid w:val="00700409"/>
    <w:rsid w:val="0070084C"/>
    <w:rsid w:val="00700CE9"/>
    <w:rsid w:val="007011CF"/>
    <w:rsid w:val="00701626"/>
    <w:rsid w:val="00704E96"/>
    <w:rsid w:val="00706AA1"/>
    <w:rsid w:val="00706B23"/>
    <w:rsid w:val="007071BD"/>
    <w:rsid w:val="00710658"/>
    <w:rsid w:val="00711465"/>
    <w:rsid w:val="00711E65"/>
    <w:rsid w:val="00712298"/>
    <w:rsid w:val="00714262"/>
    <w:rsid w:val="00715B57"/>
    <w:rsid w:val="00716103"/>
    <w:rsid w:val="007209B6"/>
    <w:rsid w:val="00721560"/>
    <w:rsid w:val="00725FDE"/>
    <w:rsid w:val="007310AC"/>
    <w:rsid w:val="007315AD"/>
    <w:rsid w:val="00732B61"/>
    <w:rsid w:val="00737086"/>
    <w:rsid w:val="00737EFF"/>
    <w:rsid w:val="00740341"/>
    <w:rsid w:val="00742198"/>
    <w:rsid w:val="007436AC"/>
    <w:rsid w:val="00744231"/>
    <w:rsid w:val="00751627"/>
    <w:rsid w:val="007547C0"/>
    <w:rsid w:val="00760123"/>
    <w:rsid w:val="00765265"/>
    <w:rsid w:val="007660CF"/>
    <w:rsid w:val="00766901"/>
    <w:rsid w:val="007670EC"/>
    <w:rsid w:val="0076794A"/>
    <w:rsid w:val="00767C9D"/>
    <w:rsid w:val="0077084B"/>
    <w:rsid w:val="007710FC"/>
    <w:rsid w:val="00771A8A"/>
    <w:rsid w:val="00774501"/>
    <w:rsid w:val="007747B6"/>
    <w:rsid w:val="007751E0"/>
    <w:rsid w:val="00780694"/>
    <w:rsid w:val="0078102D"/>
    <w:rsid w:val="007830DE"/>
    <w:rsid w:val="00790E05"/>
    <w:rsid w:val="007911BC"/>
    <w:rsid w:val="00793FC6"/>
    <w:rsid w:val="007A1335"/>
    <w:rsid w:val="007A4DF9"/>
    <w:rsid w:val="007A651C"/>
    <w:rsid w:val="007B0CCC"/>
    <w:rsid w:val="007B33A8"/>
    <w:rsid w:val="007B4CC8"/>
    <w:rsid w:val="007C1818"/>
    <w:rsid w:val="007C5D5D"/>
    <w:rsid w:val="007C65BC"/>
    <w:rsid w:val="007D0423"/>
    <w:rsid w:val="007D11CE"/>
    <w:rsid w:val="007D2EA9"/>
    <w:rsid w:val="007D3F27"/>
    <w:rsid w:val="007D526E"/>
    <w:rsid w:val="007D5F25"/>
    <w:rsid w:val="007D7783"/>
    <w:rsid w:val="007E4785"/>
    <w:rsid w:val="007E53CA"/>
    <w:rsid w:val="007E7B96"/>
    <w:rsid w:val="007E7D03"/>
    <w:rsid w:val="007F0575"/>
    <w:rsid w:val="007F0BE5"/>
    <w:rsid w:val="00801FB4"/>
    <w:rsid w:val="00802A24"/>
    <w:rsid w:val="008030E5"/>
    <w:rsid w:val="00803244"/>
    <w:rsid w:val="0080382F"/>
    <w:rsid w:val="00806201"/>
    <w:rsid w:val="00810620"/>
    <w:rsid w:val="008113BE"/>
    <w:rsid w:val="00811CCE"/>
    <w:rsid w:val="0081477C"/>
    <w:rsid w:val="00816754"/>
    <w:rsid w:val="00820783"/>
    <w:rsid w:val="00831022"/>
    <w:rsid w:val="008318C4"/>
    <w:rsid w:val="008338F0"/>
    <w:rsid w:val="00833BBF"/>
    <w:rsid w:val="00842FB8"/>
    <w:rsid w:val="008444A3"/>
    <w:rsid w:val="00844926"/>
    <w:rsid w:val="00845624"/>
    <w:rsid w:val="00845797"/>
    <w:rsid w:val="008471CF"/>
    <w:rsid w:val="008503B5"/>
    <w:rsid w:val="00850D93"/>
    <w:rsid w:val="0085172B"/>
    <w:rsid w:val="00852375"/>
    <w:rsid w:val="00855B23"/>
    <w:rsid w:val="00870B6A"/>
    <w:rsid w:val="0087104A"/>
    <w:rsid w:val="00872FA8"/>
    <w:rsid w:val="0087452B"/>
    <w:rsid w:val="00875976"/>
    <w:rsid w:val="00876F93"/>
    <w:rsid w:val="008778B4"/>
    <w:rsid w:val="00880C50"/>
    <w:rsid w:val="00883B4A"/>
    <w:rsid w:val="00891C29"/>
    <w:rsid w:val="008A121B"/>
    <w:rsid w:val="008A5808"/>
    <w:rsid w:val="008B038A"/>
    <w:rsid w:val="008B25C4"/>
    <w:rsid w:val="008B596D"/>
    <w:rsid w:val="008C0807"/>
    <w:rsid w:val="008C1DD9"/>
    <w:rsid w:val="008C31D9"/>
    <w:rsid w:val="008C4CDE"/>
    <w:rsid w:val="008C5B94"/>
    <w:rsid w:val="008C5FD0"/>
    <w:rsid w:val="008C635C"/>
    <w:rsid w:val="008D07AB"/>
    <w:rsid w:val="008D09F6"/>
    <w:rsid w:val="008D3597"/>
    <w:rsid w:val="008D685B"/>
    <w:rsid w:val="008D7865"/>
    <w:rsid w:val="008E10AD"/>
    <w:rsid w:val="008E2DC9"/>
    <w:rsid w:val="008E303F"/>
    <w:rsid w:val="008F1DFA"/>
    <w:rsid w:val="008F1E71"/>
    <w:rsid w:val="008F2A68"/>
    <w:rsid w:val="008F2F32"/>
    <w:rsid w:val="008F4E01"/>
    <w:rsid w:val="008F5276"/>
    <w:rsid w:val="008F6F72"/>
    <w:rsid w:val="009009CF"/>
    <w:rsid w:val="00900EB8"/>
    <w:rsid w:val="00900FEE"/>
    <w:rsid w:val="009030D3"/>
    <w:rsid w:val="00914345"/>
    <w:rsid w:val="0091462C"/>
    <w:rsid w:val="00914F11"/>
    <w:rsid w:val="00915EEB"/>
    <w:rsid w:val="00922EFD"/>
    <w:rsid w:val="00923D99"/>
    <w:rsid w:val="00925CBA"/>
    <w:rsid w:val="00925CC9"/>
    <w:rsid w:val="009262E4"/>
    <w:rsid w:val="009309E5"/>
    <w:rsid w:val="00930A6D"/>
    <w:rsid w:val="00931646"/>
    <w:rsid w:val="00931E2C"/>
    <w:rsid w:val="00931EEC"/>
    <w:rsid w:val="0093230B"/>
    <w:rsid w:val="00933B83"/>
    <w:rsid w:val="009362C9"/>
    <w:rsid w:val="009368CC"/>
    <w:rsid w:val="0093735A"/>
    <w:rsid w:val="009410C6"/>
    <w:rsid w:val="00941A37"/>
    <w:rsid w:val="00941B96"/>
    <w:rsid w:val="00943519"/>
    <w:rsid w:val="0094389E"/>
    <w:rsid w:val="00946FAA"/>
    <w:rsid w:val="009507FA"/>
    <w:rsid w:val="00954BE3"/>
    <w:rsid w:val="00963E18"/>
    <w:rsid w:val="009656CC"/>
    <w:rsid w:val="0096674A"/>
    <w:rsid w:val="009800E5"/>
    <w:rsid w:val="00982C89"/>
    <w:rsid w:val="00983311"/>
    <w:rsid w:val="00983D1F"/>
    <w:rsid w:val="0098714E"/>
    <w:rsid w:val="00991520"/>
    <w:rsid w:val="009927FE"/>
    <w:rsid w:val="00992F0F"/>
    <w:rsid w:val="00995FCD"/>
    <w:rsid w:val="00997749"/>
    <w:rsid w:val="00997A23"/>
    <w:rsid w:val="009A275A"/>
    <w:rsid w:val="009A5E45"/>
    <w:rsid w:val="009B0822"/>
    <w:rsid w:val="009B13C6"/>
    <w:rsid w:val="009B3D7D"/>
    <w:rsid w:val="009B50D4"/>
    <w:rsid w:val="009B59F1"/>
    <w:rsid w:val="009C7E49"/>
    <w:rsid w:val="009D47A3"/>
    <w:rsid w:val="009E04A7"/>
    <w:rsid w:val="009E126A"/>
    <w:rsid w:val="009E1A59"/>
    <w:rsid w:val="009E3E04"/>
    <w:rsid w:val="009E6AA4"/>
    <w:rsid w:val="009F5E40"/>
    <w:rsid w:val="009F644D"/>
    <w:rsid w:val="00A00713"/>
    <w:rsid w:val="00A00E13"/>
    <w:rsid w:val="00A00FF7"/>
    <w:rsid w:val="00A02436"/>
    <w:rsid w:val="00A02742"/>
    <w:rsid w:val="00A02ED8"/>
    <w:rsid w:val="00A04D8C"/>
    <w:rsid w:val="00A05074"/>
    <w:rsid w:val="00A05B97"/>
    <w:rsid w:val="00A06C23"/>
    <w:rsid w:val="00A06D97"/>
    <w:rsid w:val="00A074D4"/>
    <w:rsid w:val="00A07A7F"/>
    <w:rsid w:val="00A13494"/>
    <w:rsid w:val="00A1484B"/>
    <w:rsid w:val="00A200F3"/>
    <w:rsid w:val="00A211FA"/>
    <w:rsid w:val="00A23610"/>
    <w:rsid w:val="00A2606F"/>
    <w:rsid w:val="00A2638A"/>
    <w:rsid w:val="00A311F0"/>
    <w:rsid w:val="00A31CEC"/>
    <w:rsid w:val="00A32899"/>
    <w:rsid w:val="00A37603"/>
    <w:rsid w:val="00A40747"/>
    <w:rsid w:val="00A45F2E"/>
    <w:rsid w:val="00A476B3"/>
    <w:rsid w:val="00A50A79"/>
    <w:rsid w:val="00A53111"/>
    <w:rsid w:val="00A60D64"/>
    <w:rsid w:val="00A60F4C"/>
    <w:rsid w:val="00A61C89"/>
    <w:rsid w:val="00A62DE1"/>
    <w:rsid w:val="00A664FF"/>
    <w:rsid w:val="00A66953"/>
    <w:rsid w:val="00A66BF6"/>
    <w:rsid w:val="00A73235"/>
    <w:rsid w:val="00A770AF"/>
    <w:rsid w:val="00A806E7"/>
    <w:rsid w:val="00A80FFF"/>
    <w:rsid w:val="00A83BD9"/>
    <w:rsid w:val="00A8751E"/>
    <w:rsid w:val="00AA3E78"/>
    <w:rsid w:val="00AA5003"/>
    <w:rsid w:val="00AA6844"/>
    <w:rsid w:val="00AB25D8"/>
    <w:rsid w:val="00AB47FC"/>
    <w:rsid w:val="00AB77A0"/>
    <w:rsid w:val="00AB7C0D"/>
    <w:rsid w:val="00AC4857"/>
    <w:rsid w:val="00AC4F4C"/>
    <w:rsid w:val="00AC54D9"/>
    <w:rsid w:val="00AC6CDA"/>
    <w:rsid w:val="00AC78FE"/>
    <w:rsid w:val="00AD1CA8"/>
    <w:rsid w:val="00AD40F7"/>
    <w:rsid w:val="00AD5333"/>
    <w:rsid w:val="00AD54F0"/>
    <w:rsid w:val="00AD657B"/>
    <w:rsid w:val="00AE07FD"/>
    <w:rsid w:val="00AE5E56"/>
    <w:rsid w:val="00AE63A8"/>
    <w:rsid w:val="00AE6FFF"/>
    <w:rsid w:val="00AF444B"/>
    <w:rsid w:val="00AF4A0B"/>
    <w:rsid w:val="00AF5C56"/>
    <w:rsid w:val="00AF761C"/>
    <w:rsid w:val="00B00CD2"/>
    <w:rsid w:val="00B00E3A"/>
    <w:rsid w:val="00B014CC"/>
    <w:rsid w:val="00B017CD"/>
    <w:rsid w:val="00B01A96"/>
    <w:rsid w:val="00B05793"/>
    <w:rsid w:val="00B05EAB"/>
    <w:rsid w:val="00B0668B"/>
    <w:rsid w:val="00B06787"/>
    <w:rsid w:val="00B06BDD"/>
    <w:rsid w:val="00B07C68"/>
    <w:rsid w:val="00B07E3A"/>
    <w:rsid w:val="00B10537"/>
    <w:rsid w:val="00B139C6"/>
    <w:rsid w:val="00B15A13"/>
    <w:rsid w:val="00B16148"/>
    <w:rsid w:val="00B1748C"/>
    <w:rsid w:val="00B22320"/>
    <w:rsid w:val="00B226C8"/>
    <w:rsid w:val="00B24BDE"/>
    <w:rsid w:val="00B25B85"/>
    <w:rsid w:val="00B2776B"/>
    <w:rsid w:val="00B317EE"/>
    <w:rsid w:val="00B32FC3"/>
    <w:rsid w:val="00B342CF"/>
    <w:rsid w:val="00B3682B"/>
    <w:rsid w:val="00B371C0"/>
    <w:rsid w:val="00B439B5"/>
    <w:rsid w:val="00B43C5C"/>
    <w:rsid w:val="00B44968"/>
    <w:rsid w:val="00B527BF"/>
    <w:rsid w:val="00B55169"/>
    <w:rsid w:val="00B55EE4"/>
    <w:rsid w:val="00B575F0"/>
    <w:rsid w:val="00B577BF"/>
    <w:rsid w:val="00B57829"/>
    <w:rsid w:val="00B61434"/>
    <w:rsid w:val="00B62726"/>
    <w:rsid w:val="00B63DEB"/>
    <w:rsid w:val="00B657AF"/>
    <w:rsid w:val="00B66AD4"/>
    <w:rsid w:val="00B67BD2"/>
    <w:rsid w:val="00B70605"/>
    <w:rsid w:val="00B7227D"/>
    <w:rsid w:val="00B73109"/>
    <w:rsid w:val="00B7429A"/>
    <w:rsid w:val="00B75A34"/>
    <w:rsid w:val="00B82526"/>
    <w:rsid w:val="00B8265B"/>
    <w:rsid w:val="00B82DFD"/>
    <w:rsid w:val="00B90432"/>
    <w:rsid w:val="00B92A54"/>
    <w:rsid w:val="00B971DE"/>
    <w:rsid w:val="00B97A54"/>
    <w:rsid w:val="00BA0283"/>
    <w:rsid w:val="00BA2AF5"/>
    <w:rsid w:val="00BA4AFF"/>
    <w:rsid w:val="00BA546E"/>
    <w:rsid w:val="00BA6AF6"/>
    <w:rsid w:val="00BB1405"/>
    <w:rsid w:val="00BB3D1D"/>
    <w:rsid w:val="00BB4402"/>
    <w:rsid w:val="00BB4C02"/>
    <w:rsid w:val="00BB5888"/>
    <w:rsid w:val="00BB637D"/>
    <w:rsid w:val="00BB70C3"/>
    <w:rsid w:val="00BC161B"/>
    <w:rsid w:val="00BC3C47"/>
    <w:rsid w:val="00BC3F23"/>
    <w:rsid w:val="00BC4517"/>
    <w:rsid w:val="00BC4F69"/>
    <w:rsid w:val="00BC61BF"/>
    <w:rsid w:val="00BD0421"/>
    <w:rsid w:val="00BD1655"/>
    <w:rsid w:val="00BD33A2"/>
    <w:rsid w:val="00BD426F"/>
    <w:rsid w:val="00BE0369"/>
    <w:rsid w:val="00BE0C19"/>
    <w:rsid w:val="00BE353C"/>
    <w:rsid w:val="00BE50F4"/>
    <w:rsid w:val="00BE5858"/>
    <w:rsid w:val="00BE614D"/>
    <w:rsid w:val="00BE7588"/>
    <w:rsid w:val="00BE7687"/>
    <w:rsid w:val="00BF491E"/>
    <w:rsid w:val="00BF626D"/>
    <w:rsid w:val="00C0142C"/>
    <w:rsid w:val="00C0248A"/>
    <w:rsid w:val="00C118FE"/>
    <w:rsid w:val="00C12777"/>
    <w:rsid w:val="00C16801"/>
    <w:rsid w:val="00C20BCF"/>
    <w:rsid w:val="00C2498F"/>
    <w:rsid w:val="00C320F7"/>
    <w:rsid w:val="00C32D46"/>
    <w:rsid w:val="00C33BC7"/>
    <w:rsid w:val="00C40854"/>
    <w:rsid w:val="00C41E03"/>
    <w:rsid w:val="00C44B7C"/>
    <w:rsid w:val="00C542AF"/>
    <w:rsid w:val="00C55F3A"/>
    <w:rsid w:val="00C61ED4"/>
    <w:rsid w:val="00C61F2E"/>
    <w:rsid w:val="00C63423"/>
    <w:rsid w:val="00C64E01"/>
    <w:rsid w:val="00C65794"/>
    <w:rsid w:val="00C668CD"/>
    <w:rsid w:val="00C70119"/>
    <w:rsid w:val="00C70D5A"/>
    <w:rsid w:val="00C7119E"/>
    <w:rsid w:val="00C7145B"/>
    <w:rsid w:val="00C71C16"/>
    <w:rsid w:val="00C73445"/>
    <w:rsid w:val="00C74703"/>
    <w:rsid w:val="00C76F5D"/>
    <w:rsid w:val="00C77A36"/>
    <w:rsid w:val="00C84A43"/>
    <w:rsid w:val="00C862B9"/>
    <w:rsid w:val="00C86D5A"/>
    <w:rsid w:val="00C87894"/>
    <w:rsid w:val="00C9028B"/>
    <w:rsid w:val="00C944EF"/>
    <w:rsid w:val="00C95168"/>
    <w:rsid w:val="00C977DE"/>
    <w:rsid w:val="00CA0EB4"/>
    <w:rsid w:val="00CA1D7B"/>
    <w:rsid w:val="00CA3313"/>
    <w:rsid w:val="00CA4E5F"/>
    <w:rsid w:val="00CB69F2"/>
    <w:rsid w:val="00CC00E2"/>
    <w:rsid w:val="00CC2A24"/>
    <w:rsid w:val="00CC4A6B"/>
    <w:rsid w:val="00CC5A70"/>
    <w:rsid w:val="00CC5A97"/>
    <w:rsid w:val="00CD0CEC"/>
    <w:rsid w:val="00CD3197"/>
    <w:rsid w:val="00CD3368"/>
    <w:rsid w:val="00CD425E"/>
    <w:rsid w:val="00CD559C"/>
    <w:rsid w:val="00CD7113"/>
    <w:rsid w:val="00CD7FBC"/>
    <w:rsid w:val="00CE4369"/>
    <w:rsid w:val="00CE58EC"/>
    <w:rsid w:val="00CE5A08"/>
    <w:rsid w:val="00CF09EB"/>
    <w:rsid w:val="00CF0B0D"/>
    <w:rsid w:val="00CF35A4"/>
    <w:rsid w:val="00CF3DE8"/>
    <w:rsid w:val="00CF4166"/>
    <w:rsid w:val="00CF57D5"/>
    <w:rsid w:val="00CF6669"/>
    <w:rsid w:val="00CF7BCA"/>
    <w:rsid w:val="00D06F81"/>
    <w:rsid w:val="00D075B9"/>
    <w:rsid w:val="00D0761F"/>
    <w:rsid w:val="00D1149E"/>
    <w:rsid w:val="00D11ED6"/>
    <w:rsid w:val="00D171D7"/>
    <w:rsid w:val="00D1783B"/>
    <w:rsid w:val="00D17874"/>
    <w:rsid w:val="00D21EB5"/>
    <w:rsid w:val="00D23396"/>
    <w:rsid w:val="00D25526"/>
    <w:rsid w:val="00D255F6"/>
    <w:rsid w:val="00D34357"/>
    <w:rsid w:val="00D35808"/>
    <w:rsid w:val="00D37D6B"/>
    <w:rsid w:val="00D4202B"/>
    <w:rsid w:val="00D45E11"/>
    <w:rsid w:val="00D4660D"/>
    <w:rsid w:val="00D51C39"/>
    <w:rsid w:val="00D534A9"/>
    <w:rsid w:val="00D53A39"/>
    <w:rsid w:val="00D5449B"/>
    <w:rsid w:val="00D54B1D"/>
    <w:rsid w:val="00D54F44"/>
    <w:rsid w:val="00D5614F"/>
    <w:rsid w:val="00D567FB"/>
    <w:rsid w:val="00D56DEE"/>
    <w:rsid w:val="00D572CA"/>
    <w:rsid w:val="00D601D6"/>
    <w:rsid w:val="00D62ACF"/>
    <w:rsid w:val="00D63C45"/>
    <w:rsid w:val="00D64821"/>
    <w:rsid w:val="00D71546"/>
    <w:rsid w:val="00D72EE1"/>
    <w:rsid w:val="00D735F8"/>
    <w:rsid w:val="00D76762"/>
    <w:rsid w:val="00D879D9"/>
    <w:rsid w:val="00D87A50"/>
    <w:rsid w:val="00D90693"/>
    <w:rsid w:val="00D91007"/>
    <w:rsid w:val="00D91C06"/>
    <w:rsid w:val="00D921ED"/>
    <w:rsid w:val="00D94B09"/>
    <w:rsid w:val="00D95D1C"/>
    <w:rsid w:val="00DA1C2D"/>
    <w:rsid w:val="00DB1F29"/>
    <w:rsid w:val="00DB2A72"/>
    <w:rsid w:val="00DB3247"/>
    <w:rsid w:val="00DB34F7"/>
    <w:rsid w:val="00DB3E03"/>
    <w:rsid w:val="00DB3F22"/>
    <w:rsid w:val="00DC1F48"/>
    <w:rsid w:val="00DD4E47"/>
    <w:rsid w:val="00DD4E87"/>
    <w:rsid w:val="00DD586F"/>
    <w:rsid w:val="00DD598F"/>
    <w:rsid w:val="00DE0578"/>
    <w:rsid w:val="00DE1EFA"/>
    <w:rsid w:val="00DE6630"/>
    <w:rsid w:val="00DE6C3E"/>
    <w:rsid w:val="00DE6CE4"/>
    <w:rsid w:val="00DF1C57"/>
    <w:rsid w:val="00DF30A5"/>
    <w:rsid w:val="00DF7F8A"/>
    <w:rsid w:val="00E0089C"/>
    <w:rsid w:val="00E02445"/>
    <w:rsid w:val="00E0600C"/>
    <w:rsid w:val="00E120C1"/>
    <w:rsid w:val="00E14E4B"/>
    <w:rsid w:val="00E16344"/>
    <w:rsid w:val="00E1710A"/>
    <w:rsid w:val="00E172E3"/>
    <w:rsid w:val="00E20A8B"/>
    <w:rsid w:val="00E22793"/>
    <w:rsid w:val="00E22E94"/>
    <w:rsid w:val="00E23118"/>
    <w:rsid w:val="00E232ED"/>
    <w:rsid w:val="00E2340B"/>
    <w:rsid w:val="00E24655"/>
    <w:rsid w:val="00E27AEB"/>
    <w:rsid w:val="00E305E3"/>
    <w:rsid w:val="00E3099B"/>
    <w:rsid w:val="00E369AE"/>
    <w:rsid w:val="00E37D49"/>
    <w:rsid w:val="00E41ADD"/>
    <w:rsid w:val="00E41BBF"/>
    <w:rsid w:val="00E4343D"/>
    <w:rsid w:val="00E43C0B"/>
    <w:rsid w:val="00E45E1C"/>
    <w:rsid w:val="00E4613D"/>
    <w:rsid w:val="00E475F2"/>
    <w:rsid w:val="00E50FDA"/>
    <w:rsid w:val="00E527E3"/>
    <w:rsid w:val="00E53057"/>
    <w:rsid w:val="00E5612D"/>
    <w:rsid w:val="00E576FC"/>
    <w:rsid w:val="00E62D03"/>
    <w:rsid w:val="00E6411F"/>
    <w:rsid w:val="00E65671"/>
    <w:rsid w:val="00E657F5"/>
    <w:rsid w:val="00E66B60"/>
    <w:rsid w:val="00E67736"/>
    <w:rsid w:val="00E71390"/>
    <w:rsid w:val="00E71494"/>
    <w:rsid w:val="00E72CC4"/>
    <w:rsid w:val="00E73513"/>
    <w:rsid w:val="00E73978"/>
    <w:rsid w:val="00E75277"/>
    <w:rsid w:val="00E76409"/>
    <w:rsid w:val="00E772E4"/>
    <w:rsid w:val="00E80810"/>
    <w:rsid w:val="00E810C8"/>
    <w:rsid w:val="00E82412"/>
    <w:rsid w:val="00E8271D"/>
    <w:rsid w:val="00E9025B"/>
    <w:rsid w:val="00E9040A"/>
    <w:rsid w:val="00E91262"/>
    <w:rsid w:val="00E91401"/>
    <w:rsid w:val="00E91CD9"/>
    <w:rsid w:val="00E92D0B"/>
    <w:rsid w:val="00E9492E"/>
    <w:rsid w:val="00E957E1"/>
    <w:rsid w:val="00E96A06"/>
    <w:rsid w:val="00E96F6B"/>
    <w:rsid w:val="00EA6C6F"/>
    <w:rsid w:val="00EB1D82"/>
    <w:rsid w:val="00EB5EE2"/>
    <w:rsid w:val="00EB67CE"/>
    <w:rsid w:val="00EB6CC6"/>
    <w:rsid w:val="00EB7FFB"/>
    <w:rsid w:val="00EC035C"/>
    <w:rsid w:val="00EC16FF"/>
    <w:rsid w:val="00EC2949"/>
    <w:rsid w:val="00EC37BD"/>
    <w:rsid w:val="00EC653C"/>
    <w:rsid w:val="00EC6CDC"/>
    <w:rsid w:val="00EE0CDC"/>
    <w:rsid w:val="00EE40A4"/>
    <w:rsid w:val="00EE55D9"/>
    <w:rsid w:val="00EE6411"/>
    <w:rsid w:val="00EE6CF9"/>
    <w:rsid w:val="00EE6E39"/>
    <w:rsid w:val="00EF24D1"/>
    <w:rsid w:val="00EF314C"/>
    <w:rsid w:val="00F00EAC"/>
    <w:rsid w:val="00F02BF5"/>
    <w:rsid w:val="00F04721"/>
    <w:rsid w:val="00F051E1"/>
    <w:rsid w:val="00F06A43"/>
    <w:rsid w:val="00F1065D"/>
    <w:rsid w:val="00F108AC"/>
    <w:rsid w:val="00F132EA"/>
    <w:rsid w:val="00F13863"/>
    <w:rsid w:val="00F16AE3"/>
    <w:rsid w:val="00F17435"/>
    <w:rsid w:val="00F17E57"/>
    <w:rsid w:val="00F20900"/>
    <w:rsid w:val="00F215AE"/>
    <w:rsid w:val="00F22BEA"/>
    <w:rsid w:val="00F23713"/>
    <w:rsid w:val="00F309E9"/>
    <w:rsid w:val="00F30F8C"/>
    <w:rsid w:val="00F325F5"/>
    <w:rsid w:val="00F33421"/>
    <w:rsid w:val="00F3383E"/>
    <w:rsid w:val="00F34413"/>
    <w:rsid w:val="00F34FD5"/>
    <w:rsid w:val="00F35761"/>
    <w:rsid w:val="00F377DC"/>
    <w:rsid w:val="00F44EA3"/>
    <w:rsid w:val="00F471D3"/>
    <w:rsid w:val="00F5348A"/>
    <w:rsid w:val="00F53FF7"/>
    <w:rsid w:val="00F5525E"/>
    <w:rsid w:val="00F6132D"/>
    <w:rsid w:val="00F67450"/>
    <w:rsid w:val="00F7103D"/>
    <w:rsid w:val="00F71F14"/>
    <w:rsid w:val="00F739FB"/>
    <w:rsid w:val="00F76514"/>
    <w:rsid w:val="00F822C6"/>
    <w:rsid w:val="00F83E10"/>
    <w:rsid w:val="00F86853"/>
    <w:rsid w:val="00F93911"/>
    <w:rsid w:val="00F956FE"/>
    <w:rsid w:val="00FA026C"/>
    <w:rsid w:val="00FA07EB"/>
    <w:rsid w:val="00FA3862"/>
    <w:rsid w:val="00FA75B5"/>
    <w:rsid w:val="00FB275D"/>
    <w:rsid w:val="00FB4F07"/>
    <w:rsid w:val="00FB58EC"/>
    <w:rsid w:val="00FB662F"/>
    <w:rsid w:val="00FB697A"/>
    <w:rsid w:val="00FC10BE"/>
    <w:rsid w:val="00FC1A75"/>
    <w:rsid w:val="00FC1B19"/>
    <w:rsid w:val="00FC1D97"/>
    <w:rsid w:val="00FC1F6C"/>
    <w:rsid w:val="00FC276A"/>
    <w:rsid w:val="00FC42BC"/>
    <w:rsid w:val="00FD0FAB"/>
    <w:rsid w:val="00FD1D20"/>
    <w:rsid w:val="00FD3922"/>
    <w:rsid w:val="00FD4DD5"/>
    <w:rsid w:val="00FE4D4F"/>
    <w:rsid w:val="00FE5E55"/>
    <w:rsid w:val="00FE76F5"/>
    <w:rsid w:val="00FF0ECD"/>
    <w:rsid w:val="00FF2326"/>
    <w:rsid w:val="00FF2EDC"/>
    <w:rsid w:val="00FF39EA"/>
    <w:rsid w:val="00FF46DA"/>
    <w:rsid w:val="00FF55F3"/>
    <w:rsid w:val="00FF5E72"/>
    <w:rsid w:val="00FF6108"/>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F2A02"/>
  <w15:chartTrackingRefBased/>
  <w15:docId w15:val="{EB2347E1-097C-4C2E-AAE0-7120510CC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F4166"/>
    <w:pPr>
      <w:keepNext/>
      <w:keepLines/>
      <w:spacing w:before="240" w:after="0"/>
      <w:outlineLvl w:val="0"/>
    </w:pPr>
    <w:rPr>
      <w:rFonts w:asciiTheme="majorHAnsi" w:eastAsiaTheme="majorEastAsia" w:hAnsiTheme="majorHAnsi" w:cstheme="majorBidi"/>
      <w:b/>
      <w:sz w:val="34"/>
      <w:szCs w:val="32"/>
    </w:rPr>
  </w:style>
  <w:style w:type="paragraph" w:styleId="Overskrift2">
    <w:name w:val="heading 2"/>
    <w:basedOn w:val="Normal"/>
    <w:next w:val="Normal"/>
    <w:link w:val="Overskrift2Tegn"/>
    <w:uiPriority w:val="9"/>
    <w:unhideWhenUsed/>
    <w:qFormat/>
    <w:rsid w:val="001A1D14"/>
    <w:pPr>
      <w:keepNext/>
      <w:keepLines/>
      <w:spacing w:before="40" w:after="0"/>
      <w:outlineLvl w:val="1"/>
    </w:pPr>
    <w:rPr>
      <w:rFonts w:asciiTheme="majorHAnsi" w:eastAsiaTheme="majorEastAsia" w:hAnsiTheme="majorHAnsi" w:cstheme="majorBidi"/>
      <w:b/>
      <w:color w:val="2F5496" w:themeColor="accent1" w:themeShade="BF"/>
      <w:sz w:val="30"/>
      <w:szCs w:val="26"/>
    </w:rPr>
  </w:style>
  <w:style w:type="paragraph" w:styleId="Overskrift3">
    <w:name w:val="heading 3"/>
    <w:basedOn w:val="Normal"/>
    <w:next w:val="Normal"/>
    <w:link w:val="Overskrift3Tegn"/>
    <w:uiPriority w:val="9"/>
    <w:unhideWhenUsed/>
    <w:qFormat/>
    <w:rsid w:val="000B31E4"/>
    <w:pPr>
      <w:keepNext/>
      <w:keepLines/>
      <w:spacing w:before="40" w:after="0"/>
      <w:outlineLvl w:val="2"/>
    </w:pPr>
    <w:rPr>
      <w:rFonts w:asciiTheme="majorHAnsi" w:eastAsiaTheme="majorEastAsia" w:hAnsiTheme="majorHAnsi" w:cstheme="majorBidi"/>
      <w:b/>
      <w:color w:val="1F3864" w:themeColor="accent1" w:themeShade="80"/>
      <w:sz w:val="24"/>
      <w:szCs w:val="24"/>
    </w:rPr>
  </w:style>
  <w:style w:type="paragraph" w:styleId="Overskrift4">
    <w:name w:val="heading 4"/>
    <w:basedOn w:val="Normal"/>
    <w:next w:val="Normal"/>
    <w:link w:val="Overskrift4Tegn"/>
    <w:uiPriority w:val="9"/>
    <w:unhideWhenUsed/>
    <w:qFormat/>
    <w:rsid w:val="00EC16F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F4166"/>
    <w:rPr>
      <w:rFonts w:asciiTheme="majorHAnsi" w:eastAsiaTheme="majorEastAsia" w:hAnsiTheme="majorHAnsi" w:cstheme="majorBidi"/>
      <w:b/>
      <w:sz w:val="34"/>
      <w:szCs w:val="32"/>
    </w:rPr>
  </w:style>
  <w:style w:type="character" w:customStyle="1" w:styleId="Overskrift2Tegn">
    <w:name w:val="Overskrift 2 Tegn"/>
    <w:basedOn w:val="Standardskriftforavsnitt"/>
    <w:link w:val="Overskrift2"/>
    <w:uiPriority w:val="9"/>
    <w:rsid w:val="001A1D14"/>
    <w:rPr>
      <w:rFonts w:asciiTheme="majorHAnsi" w:eastAsiaTheme="majorEastAsia" w:hAnsiTheme="majorHAnsi" w:cstheme="majorBidi"/>
      <w:b/>
      <w:color w:val="2F5496" w:themeColor="accent1" w:themeShade="BF"/>
      <w:sz w:val="30"/>
      <w:szCs w:val="26"/>
    </w:rPr>
  </w:style>
  <w:style w:type="character" w:customStyle="1" w:styleId="Overskrift3Tegn">
    <w:name w:val="Overskrift 3 Tegn"/>
    <w:basedOn w:val="Standardskriftforavsnitt"/>
    <w:link w:val="Overskrift3"/>
    <w:uiPriority w:val="9"/>
    <w:rsid w:val="000B31E4"/>
    <w:rPr>
      <w:rFonts w:asciiTheme="majorHAnsi" w:eastAsiaTheme="majorEastAsia" w:hAnsiTheme="majorHAnsi" w:cstheme="majorBidi"/>
      <w:b/>
      <w:color w:val="1F3864" w:themeColor="accent1" w:themeShade="80"/>
      <w:sz w:val="24"/>
      <w:szCs w:val="24"/>
    </w:rPr>
  </w:style>
  <w:style w:type="character" w:customStyle="1" w:styleId="Overskrift4Tegn">
    <w:name w:val="Overskrift 4 Tegn"/>
    <w:basedOn w:val="Standardskriftforavsnitt"/>
    <w:link w:val="Overskrift4"/>
    <w:uiPriority w:val="9"/>
    <w:rsid w:val="00EC16FF"/>
    <w:rPr>
      <w:rFonts w:asciiTheme="majorHAnsi" w:eastAsiaTheme="majorEastAsia" w:hAnsiTheme="majorHAnsi" w:cstheme="majorBidi"/>
      <w:i/>
      <w:iCs/>
      <w:color w:val="2F5496" w:themeColor="accent1" w:themeShade="BF"/>
    </w:rPr>
  </w:style>
  <w:style w:type="paragraph" w:styleId="Listeavsnitt">
    <w:name w:val="List Paragraph"/>
    <w:basedOn w:val="Normal"/>
    <w:uiPriority w:val="34"/>
    <w:qFormat/>
    <w:rsid w:val="004A47FB"/>
    <w:pPr>
      <w:ind w:left="720"/>
      <w:contextualSpacing/>
    </w:pPr>
  </w:style>
  <w:style w:type="paragraph" w:styleId="Undertittel">
    <w:name w:val="Subtitle"/>
    <w:basedOn w:val="Normal"/>
    <w:next w:val="Normal"/>
    <w:link w:val="UndertittelTegn"/>
    <w:uiPriority w:val="11"/>
    <w:qFormat/>
    <w:rsid w:val="00BC161B"/>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BC161B"/>
    <w:rPr>
      <w:rFonts w:eastAsiaTheme="minorEastAsia"/>
      <w:color w:val="5A5A5A" w:themeColor="text1" w:themeTint="A5"/>
      <w:spacing w:val="15"/>
    </w:rPr>
  </w:style>
  <w:style w:type="paragraph" w:styleId="Overskriftforinnholdsfortegnelse">
    <w:name w:val="TOC Heading"/>
    <w:basedOn w:val="Overskrift1"/>
    <w:next w:val="Normal"/>
    <w:uiPriority w:val="39"/>
    <w:unhideWhenUsed/>
    <w:qFormat/>
    <w:rsid w:val="00BC161B"/>
    <w:pPr>
      <w:outlineLvl w:val="9"/>
    </w:pPr>
    <w:rPr>
      <w:lang w:eastAsia="nn-NO"/>
    </w:rPr>
  </w:style>
  <w:style w:type="paragraph" w:styleId="INNH1">
    <w:name w:val="toc 1"/>
    <w:basedOn w:val="Normal"/>
    <w:next w:val="Normal"/>
    <w:autoRedefine/>
    <w:uiPriority w:val="39"/>
    <w:unhideWhenUsed/>
    <w:rsid w:val="00BC161B"/>
    <w:pPr>
      <w:spacing w:after="100"/>
    </w:pPr>
  </w:style>
  <w:style w:type="paragraph" w:styleId="INNH2">
    <w:name w:val="toc 2"/>
    <w:basedOn w:val="Normal"/>
    <w:next w:val="Normal"/>
    <w:autoRedefine/>
    <w:uiPriority w:val="39"/>
    <w:unhideWhenUsed/>
    <w:rsid w:val="00BC161B"/>
    <w:pPr>
      <w:spacing w:after="100"/>
      <w:ind w:left="220"/>
    </w:pPr>
  </w:style>
  <w:style w:type="character" w:styleId="Hyperkobling">
    <w:name w:val="Hyperlink"/>
    <w:basedOn w:val="Standardskriftforavsnitt"/>
    <w:uiPriority w:val="99"/>
    <w:unhideWhenUsed/>
    <w:rsid w:val="00BC161B"/>
    <w:rPr>
      <w:color w:val="0563C1" w:themeColor="hyperlink"/>
      <w:u w:val="single"/>
    </w:rPr>
  </w:style>
  <w:style w:type="paragraph" w:styleId="INNH3">
    <w:name w:val="toc 3"/>
    <w:basedOn w:val="Normal"/>
    <w:next w:val="Normal"/>
    <w:autoRedefine/>
    <w:uiPriority w:val="39"/>
    <w:unhideWhenUsed/>
    <w:rsid w:val="00BC161B"/>
    <w:pPr>
      <w:spacing w:after="100"/>
      <w:ind w:left="440"/>
    </w:pPr>
  </w:style>
  <w:style w:type="paragraph" w:styleId="INNH4">
    <w:name w:val="toc 4"/>
    <w:basedOn w:val="Normal"/>
    <w:next w:val="Normal"/>
    <w:autoRedefine/>
    <w:uiPriority w:val="39"/>
    <w:unhideWhenUsed/>
    <w:rsid w:val="00642C17"/>
    <w:pPr>
      <w:spacing w:after="100"/>
      <w:ind w:left="660"/>
    </w:pPr>
    <w:rPr>
      <w:rFonts w:eastAsiaTheme="minorEastAsia"/>
      <w:lang w:eastAsia="nn-NO"/>
    </w:rPr>
  </w:style>
  <w:style w:type="paragraph" w:styleId="INNH5">
    <w:name w:val="toc 5"/>
    <w:basedOn w:val="Normal"/>
    <w:next w:val="Normal"/>
    <w:autoRedefine/>
    <w:uiPriority w:val="39"/>
    <w:unhideWhenUsed/>
    <w:rsid w:val="00642C17"/>
    <w:pPr>
      <w:spacing w:after="100"/>
      <w:ind w:left="880"/>
    </w:pPr>
    <w:rPr>
      <w:rFonts w:eastAsiaTheme="minorEastAsia"/>
      <w:lang w:eastAsia="nn-NO"/>
    </w:rPr>
  </w:style>
  <w:style w:type="paragraph" w:styleId="INNH6">
    <w:name w:val="toc 6"/>
    <w:basedOn w:val="Normal"/>
    <w:next w:val="Normal"/>
    <w:autoRedefine/>
    <w:uiPriority w:val="39"/>
    <w:unhideWhenUsed/>
    <w:rsid w:val="00642C17"/>
    <w:pPr>
      <w:spacing w:after="100"/>
      <w:ind w:left="1100"/>
    </w:pPr>
    <w:rPr>
      <w:rFonts w:eastAsiaTheme="minorEastAsia"/>
      <w:lang w:eastAsia="nn-NO"/>
    </w:rPr>
  </w:style>
  <w:style w:type="paragraph" w:styleId="INNH7">
    <w:name w:val="toc 7"/>
    <w:basedOn w:val="Normal"/>
    <w:next w:val="Normal"/>
    <w:autoRedefine/>
    <w:uiPriority w:val="39"/>
    <w:unhideWhenUsed/>
    <w:rsid w:val="00642C17"/>
    <w:pPr>
      <w:spacing w:after="100"/>
      <w:ind w:left="1320"/>
    </w:pPr>
    <w:rPr>
      <w:rFonts w:eastAsiaTheme="minorEastAsia"/>
      <w:lang w:eastAsia="nn-NO"/>
    </w:rPr>
  </w:style>
  <w:style w:type="paragraph" w:styleId="INNH8">
    <w:name w:val="toc 8"/>
    <w:basedOn w:val="Normal"/>
    <w:next w:val="Normal"/>
    <w:autoRedefine/>
    <w:uiPriority w:val="39"/>
    <w:unhideWhenUsed/>
    <w:rsid w:val="00642C17"/>
    <w:pPr>
      <w:spacing w:after="100"/>
      <w:ind w:left="1540"/>
    </w:pPr>
    <w:rPr>
      <w:rFonts w:eastAsiaTheme="minorEastAsia"/>
      <w:lang w:eastAsia="nn-NO"/>
    </w:rPr>
  </w:style>
  <w:style w:type="paragraph" w:styleId="INNH9">
    <w:name w:val="toc 9"/>
    <w:basedOn w:val="Normal"/>
    <w:next w:val="Normal"/>
    <w:autoRedefine/>
    <w:uiPriority w:val="39"/>
    <w:unhideWhenUsed/>
    <w:rsid w:val="00642C17"/>
    <w:pPr>
      <w:spacing w:after="100"/>
      <w:ind w:left="1760"/>
    </w:pPr>
    <w:rPr>
      <w:rFonts w:eastAsiaTheme="minorEastAsia"/>
      <w:lang w:eastAsia="nn-NO"/>
    </w:rPr>
  </w:style>
  <w:style w:type="paragraph" w:styleId="Bildetekst">
    <w:name w:val="caption"/>
    <w:basedOn w:val="Normal"/>
    <w:next w:val="Normal"/>
    <w:uiPriority w:val="35"/>
    <w:unhideWhenUsed/>
    <w:qFormat/>
    <w:rsid w:val="00A07A7F"/>
    <w:pPr>
      <w:spacing w:after="200" w:line="240" w:lineRule="auto"/>
    </w:pPr>
    <w:rPr>
      <w:i/>
      <w:iCs/>
      <w:color w:val="44546A" w:themeColor="text2"/>
      <w:sz w:val="18"/>
      <w:szCs w:val="18"/>
    </w:rPr>
  </w:style>
  <w:style w:type="paragraph" w:styleId="Topptekst">
    <w:name w:val="header"/>
    <w:basedOn w:val="Normal"/>
    <w:link w:val="TopptekstTegn"/>
    <w:uiPriority w:val="99"/>
    <w:unhideWhenUsed/>
    <w:rsid w:val="005A61B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A61B8"/>
  </w:style>
  <w:style w:type="paragraph" w:styleId="Bunntekst">
    <w:name w:val="footer"/>
    <w:basedOn w:val="Normal"/>
    <w:link w:val="BunntekstTegn"/>
    <w:uiPriority w:val="99"/>
    <w:unhideWhenUsed/>
    <w:rsid w:val="005A61B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A61B8"/>
  </w:style>
  <w:style w:type="character" w:styleId="Ulstomtale">
    <w:name w:val="Unresolved Mention"/>
    <w:basedOn w:val="Standardskriftforavsnitt"/>
    <w:uiPriority w:val="99"/>
    <w:semiHidden/>
    <w:unhideWhenUsed/>
    <w:rsid w:val="004108AB"/>
    <w:rPr>
      <w:color w:val="605E5C"/>
      <w:shd w:val="clear" w:color="auto" w:fill="E1DFDD"/>
    </w:rPr>
  </w:style>
  <w:style w:type="table" w:styleId="Tabellrutenett">
    <w:name w:val="Table Grid"/>
    <w:basedOn w:val="Vanligtabell"/>
    <w:uiPriority w:val="39"/>
    <w:rsid w:val="00460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D2552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25526"/>
    <w:rPr>
      <w:rFonts w:ascii="Segoe UI" w:hAnsi="Segoe UI" w:cs="Segoe UI"/>
      <w:sz w:val="18"/>
      <w:szCs w:val="18"/>
    </w:rPr>
  </w:style>
  <w:style w:type="paragraph" w:styleId="Ingenmellomrom">
    <w:name w:val="No Spacing"/>
    <w:link w:val="IngenmellomromTegn"/>
    <w:uiPriority w:val="1"/>
    <w:qFormat/>
    <w:rsid w:val="0049241C"/>
    <w:pPr>
      <w:spacing w:after="0" w:line="240" w:lineRule="auto"/>
    </w:pPr>
  </w:style>
  <w:style w:type="character" w:styleId="Merknadsreferanse">
    <w:name w:val="annotation reference"/>
    <w:basedOn w:val="Standardskriftforavsnitt"/>
    <w:uiPriority w:val="99"/>
    <w:semiHidden/>
    <w:unhideWhenUsed/>
    <w:rsid w:val="000817DA"/>
    <w:rPr>
      <w:sz w:val="16"/>
      <w:szCs w:val="16"/>
    </w:rPr>
  </w:style>
  <w:style w:type="paragraph" w:styleId="Merknadstekst">
    <w:name w:val="annotation text"/>
    <w:basedOn w:val="Normal"/>
    <w:link w:val="MerknadstekstTegn"/>
    <w:uiPriority w:val="99"/>
    <w:unhideWhenUsed/>
    <w:rsid w:val="000817DA"/>
    <w:pPr>
      <w:spacing w:line="240" w:lineRule="auto"/>
    </w:pPr>
    <w:rPr>
      <w:sz w:val="20"/>
      <w:szCs w:val="20"/>
    </w:rPr>
  </w:style>
  <w:style w:type="character" w:customStyle="1" w:styleId="MerknadstekstTegn">
    <w:name w:val="Merknadstekst Tegn"/>
    <w:basedOn w:val="Standardskriftforavsnitt"/>
    <w:link w:val="Merknadstekst"/>
    <w:uiPriority w:val="99"/>
    <w:rsid w:val="000817DA"/>
    <w:rPr>
      <w:sz w:val="20"/>
      <w:szCs w:val="20"/>
    </w:rPr>
  </w:style>
  <w:style w:type="paragraph" w:styleId="Kommentaremne">
    <w:name w:val="annotation subject"/>
    <w:basedOn w:val="Merknadstekst"/>
    <w:next w:val="Merknadstekst"/>
    <w:link w:val="KommentaremneTegn"/>
    <w:uiPriority w:val="99"/>
    <w:semiHidden/>
    <w:unhideWhenUsed/>
    <w:rsid w:val="000817DA"/>
    <w:rPr>
      <w:b/>
      <w:bCs/>
    </w:rPr>
  </w:style>
  <w:style w:type="character" w:customStyle="1" w:styleId="KommentaremneTegn">
    <w:name w:val="Kommentaremne Tegn"/>
    <w:basedOn w:val="MerknadstekstTegn"/>
    <w:link w:val="Kommentaremne"/>
    <w:uiPriority w:val="99"/>
    <w:semiHidden/>
    <w:rsid w:val="000817DA"/>
    <w:rPr>
      <w:b/>
      <w:bCs/>
      <w:sz w:val="20"/>
      <w:szCs w:val="20"/>
    </w:rPr>
  </w:style>
  <w:style w:type="character" w:customStyle="1" w:styleId="IngenmellomromTegn">
    <w:name w:val="Ingen mellomrom Tegn"/>
    <w:basedOn w:val="Standardskriftforavsnitt"/>
    <w:link w:val="Ingenmellomrom"/>
    <w:uiPriority w:val="1"/>
    <w:rsid w:val="009C7E49"/>
  </w:style>
  <w:style w:type="paragraph" w:styleId="NormalWeb">
    <w:name w:val="Normal (Web)"/>
    <w:basedOn w:val="Normal"/>
    <w:uiPriority w:val="99"/>
    <w:unhideWhenUsed/>
    <w:rsid w:val="003B276C"/>
    <w:pPr>
      <w:spacing w:before="100" w:beforeAutospacing="1" w:after="100" w:afterAutospacing="1" w:line="240" w:lineRule="auto"/>
    </w:pPr>
    <w:rPr>
      <w:rFonts w:ascii="Times New Roman" w:eastAsia="Times New Roman" w:hAnsi="Times New Roman" w:cs="Times New Roman"/>
      <w:sz w:val="24"/>
      <w:szCs w:val="24"/>
      <w:lang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391408">
      <w:bodyDiv w:val="1"/>
      <w:marLeft w:val="0"/>
      <w:marRight w:val="0"/>
      <w:marTop w:val="0"/>
      <w:marBottom w:val="0"/>
      <w:divBdr>
        <w:top w:val="none" w:sz="0" w:space="0" w:color="auto"/>
        <w:left w:val="none" w:sz="0" w:space="0" w:color="auto"/>
        <w:bottom w:val="none" w:sz="0" w:space="0" w:color="auto"/>
        <w:right w:val="none" w:sz="0" w:space="0" w:color="auto"/>
      </w:divBdr>
    </w:div>
    <w:div w:id="1261571859">
      <w:bodyDiv w:val="1"/>
      <w:marLeft w:val="0"/>
      <w:marRight w:val="0"/>
      <w:marTop w:val="0"/>
      <w:marBottom w:val="0"/>
      <w:divBdr>
        <w:top w:val="none" w:sz="0" w:space="0" w:color="auto"/>
        <w:left w:val="none" w:sz="0" w:space="0" w:color="auto"/>
        <w:bottom w:val="none" w:sz="0" w:space="0" w:color="auto"/>
        <w:right w:val="none" w:sz="0" w:space="0" w:color="auto"/>
      </w:divBdr>
    </w:div>
    <w:div w:id="161417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Egendefinert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B4C6E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2024-2036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15D14C-9341-4835-8821-2D9604341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11327</Words>
  <Characters>60039</Characters>
  <Application>Microsoft Office Word</Application>
  <DocSecurity>0</DocSecurity>
  <Lines>500</Lines>
  <Paragraphs>142</Paragraphs>
  <ScaleCrop>false</ScaleCrop>
  <HeadingPairs>
    <vt:vector size="2" baseType="variant">
      <vt:variant>
        <vt:lpstr>Tittel</vt:lpstr>
      </vt:variant>
      <vt:variant>
        <vt:i4>1</vt:i4>
      </vt:variant>
    </vt:vector>
  </HeadingPairs>
  <TitlesOfParts>
    <vt:vector size="1" baseType="lpstr">
      <vt:lpstr>Føresegner og retningslinjer til arealdelen av kommuneplanen</vt:lpstr>
    </vt:vector>
  </TitlesOfParts>
  <Company/>
  <LinksUpToDate>false</LinksUpToDate>
  <CharactersWithSpaces>71224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Føresegner og retningslinjer til arealdelen av kommuneplanen</dc:title>
  <dc:subject/>
  <dc:creator>Anne Karen Olsen</dc:creator>
  <cp:keywords/>
  <dc:description/>
  <cp:lastModifiedBy>Inger Gjølgali</cp:lastModifiedBy>
  <cp:revision>2</cp:revision>
  <cp:lastPrinted>2024-01-24T07:59:00Z</cp:lastPrinted>
  <dcterms:created xsi:type="dcterms:W3CDTF">2024-02-29T06:56:00Z</dcterms:created>
  <dcterms:modified xsi:type="dcterms:W3CDTF">2024-02-29T06:56:00Z</dcterms:modified>
</cp:coreProperties>
</file>