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56F6A2" w14:textId="652A3B0C" w:rsidR="2EE15EAB" w:rsidRDefault="2EE15EAB" w:rsidP="4C8B1BF3">
      <w:pPr>
        <w:pStyle w:val="Overskrift1"/>
      </w:pPr>
      <w:r>
        <w:t xml:space="preserve">Intervjumal for </w:t>
      </w:r>
      <w:r w:rsidR="13405165">
        <w:t xml:space="preserve">frivillige lag og </w:t>
      </w:r>
      <w:r w:rsidR="4D119D21">
        <w:t>foreiningar</w:t>
      </w:r>
      <w:r w:rsidR="13405165">
        <w:t>, lokalsamfunn</w:t>
      </w:r>
    </w:p>
    <w:p w14:paraId="22F12117" w14:textId="41829C37" w:rsidR="06323534" w:rsidRDefault="06323534">
      <w:r>
        <w:t>Møtt:</w:t>
      </w:r>
    </w:p>
    <w:p w14:paraId="05D9D6A6" w14:textId="4BB42A64" w:rsidR="06323534" w:rsidRDefault="06323534">
      <w:r>
        <w:t>Solhaug samfunnshu</w:t>
      </w:r>
      <w:r w:rsidR="00E722A5">
        <w:t>s</w:t>
      </w:r>
    </w:p>
    <w:p w14:paraId="74B01321" w14:textId="31EF4BC0" w:rsidR="06323534" w:rsidRDefault="06323534">
      <w:r>
        <w:t>Øystre Slidre Røde kors</w:t>
      </w:r>
    </w:p>
    <w:p w14:paraId="74EDCCC9" w14:textId="0F252442" w:rsidR="06323534" w:rsidRDefault="06323534">
      <w:r>
        <w:t>Melleheim ungdomslag</w:t>
      </w:r>
    </w:p>
    <w:p w14:paraId="0BAD6525" w14:textId="401F31C4" w:rsidR="06323534" w:rsidRDefault="06323534">
      <w:r>
        <w:t>Øystre Slidre skyttarlag</w:t>
      </w:r>
    </w:p>
    <w:p w14:paraId="2D846B78" w14:textId="701C746E" w:rsidR="06323534" w:rsidRDefault="06323534">
      <w:r>
        <w:t xml:space="preserve"> </w:t>
      </w:r>
      <w:proofErr w:type="spellStart"/>
      <w:r w:rsidR="2613B576">
        <w:t>Furustrand</w:t>
      </w:r>
      <w:proofErr w:type="spellEnd"/>
      <w:r w:rsidR="2613B576">
        <w:t xml:space="preserve"> </w:t>
      </w:r>
      <w:r>
        <w:t>4H</w:t>
      </w:r>
    </w:p>
    <w:p w14:paraId="13976757" w14:textId="4941E599" w:rsidR="06323534" w:rsidRDefault="06323534">
      <w:r>
        <w:t>Beito</w:t>
      </w:r>
      <w:r w:rsidR="59A0D61B">
        <w:t xml:space="preserve"> kvinne og familielag</w:t>
      </w:r>
      <w:r>
        <w:t xml:space="preserve"> </w:t>
      </w:r>
    </w:p>
    <w:p w14:paraId="52B62F72" w14:textId="7CFE1E75" w:rsidR="00E722A5" w:rsidRDefault="00E722A5">
      <w:r>
        <w:t>Kulturavdelinga</w:t>
      </w:r>
    </w:p>
    <w:p w14:paraId="4E9C0013" w14:textId="77777777" w:rsidR="00E722A5" w:rsidRDefault="00E722A5"/>
    <w:p w14:paraId="70CCB9E7" w14:textId="60C6E848" w:rsidR="06323534" w:rsidRDefault="00E722A5">
      <w:r>
        <w:t>Intervjuarar:</w:t>
      </w:r>
      <w:r w:rsidR="06323534">
        <w:t xml:space="preserve"> Kjersti</w:t>
      </w:r>
      <w:r w:rsidR="01693978">
        <w:t xml:space="preserve"> Hedalen</w:t>
      </w:r>
      <w:r w:rsidR="06323534">
        <w:t>, Terje</w:t>
      </w:r>
      <w:r w:rsidR="75250DE4">
        <w:t xml:space="preserve"> Larsen</w:t>
      </w:r>
    </w:p>
    <w:p w14:paraId="19D8CDCB" w14:textId="0860F32D" w:rsidR="6D40A136" w:rsidRDefault="6D40A136" w:rsidP="6D40A136"/>
    <w:p w14:paraId="04951645" w14:textId="7DBCE3BB" w:rsidR="6543039F" w:rsidRDefault="22F3DE26" w:rsidP="6543039F">
      <w:r>
        <w:t>Dato: 18.03.26</w:t>
      </w:r>
    </w:p>
    <w:p w14:paraId="6297E37E" w14:textId="1514D3C1" w:rsidR="6543039F" w:rsidRDefault="5FD28F00" w:rsidP="6543039F">
      <w:r>
        <w:t>Kjersti seier litt om oppdrag og skolealternativa.</w:t>
      </w:r>
      <w:r w:rsidR="31D27645">
        <w:t xml:space="preserve"> Ho les opp fast prosedyre.</w:t>
      </w:r>
    </w:p>
    <w:p w14:paraId="61A9EE14" w14:textId="3AD4F33F" w:rsidR="6543039F" w:rsidRDefault="6543039F" w:rsidP="6543039F"/>
    <w:tbl>
      <w:tblPr>
        <w:tblW w:w="11520" w:type="dxa"/>
        <w:tblInd w:w="-1065" w:type="dxa"/>
        <w:tblLook w:val="04A0" w:firstRow="1" w:lastRow="0" w:firstColumn="1" w:lastColumn="0" w:noHBand="0" w:noVBand="1"/>
      </w:tblPr>
      <w:tblGrid>
        <w:gridCol w:w="2160"/>
        <w:gridCol w:w="9360"/>
      </w:tblGrid>
      <w:tr w:rsidR="306ACAA0" w14:paraId="471ACD81" w14:textId="77777777" w:rsidTr="76BA1FF5">
        <w:trPr>
          <w:trHeight w:val="300"/>
        </w:trPr>
        <w:tc>
          <w:tcPr>
            <w:tcW w:w="11520" w:type="dxa"/>
            <w:gridSpan w:val="2"/>
            <w:tcBorders>
              <w:top w:val="single" w:sz="4" w:space="0" w:color="auto"/>
              <w:left w:val="single" w:sz="4" w:space="0" w:color="000000" w:themeColor="text1"/>
              <w:bottom w:val="single" w:sz="4" w:space="0" w:color="000000" w:themeColor="text1"/>
              <w:right w:val="single" w:sz="4" w:space="0" w:color="000000" w:themeColor="text1"/>
            </w:tcBorders>
            <w:tcMar>
              <w:left w:w="108" w:type="dxa"/>
              <w:right w:w="108" w:type="dxa"/>
            </w:tcMar>
          </w:tcPr>
          <w:p w14:paraId="518742D9" w14:textId="1D8BD47F" w:rsidR="24A6530C" w:rsidRDefault="01D5AF7C" w:rsidP="306ACAA0">
            <w:pPr>
              <w:spacing w:after="200" w:line="276" w:lineRule="auto"/>
              <w:rPr>
                <w:rFonts w:ascii="Cambria" w:eastAsia="Cambria" w:hAnsi="Cambria" w:cs="Cambria"/>
                <w:b/>
                <w:bCs/>
                <w:sz w:val="22"/>
                <w:szCs w:val="22"/>
              </w:rPr>
            </w:pPr>
            <w:r w:rsidRPr="7A626117">
              <w:rPr>
                <w:rFonts w:ascii="Cambria" w:eastAsia="Cambria" w:hAnsi="Cambria" w:cs="Cambria"/>
                <w:b/>
                <w:bCs/>
                <w:sz w:val="22"/>
                <w:szCs w:val="22"/>
                <w:lang w:val="en-US"/>
              </w:rPr>
              <w:t>A</w:t>
            </w:r>
            <w:r w:rsidR="1E3141B0" w:rsidRPr="7A626117">
              <w:rPr>
                <w:rFonts w:ascii="Cambria" w:eastAsia="Cambria" w:hAnsi="Cambria" w:cs="Cambria"/>
                <w:b/>
                <w:bCs/>
                <w:sz w:val="22"/>
                <w:szCs w:val="22"/>
              </w:rPr>
              <w:t>. Rolle og betydning av skulen</w:t>
            </w:r>
            <w:r w:rsidR="4DB583DB" w:rsidRPr="7A626117">
              <w:rPr>
                <w:rFonts w:ascii="Cambria" w:eastAsia="Cambria" w:hAnsi="Cambria" w:cs="Cambria"/>
                <w:b/>
                <w:bCs/>
                <w:sz w:val="22"/>
                <w:szCs w:val="22"/>
              </w:rPr>
              <w:t xml:space="preserve"> –eigne erfaringar</w:t>
            </w:r>
          </w:p>
        </w:tc>
      </w:tr>
      <w:tr w:rsidR="04FA43B6" w14:paraId="360D275A" w14:textId="77777777" w:rsidTr="76BA1FF5">
        <w:trPr>
          <w:trHeight w:val="300"/>
        </w:trPr>
        <w:tc>
          <w:tcPr>
            <w:tcW w:w="2160" w:type="dxa"/>
            <w:tcBorders>
              <w:top w:val="single" w:sz="4" w:space="0" w:color="auto"/>
              <w:left w:val="single" w:sz="4" w:space="0" w:color="auto"/>
              <w:bottom w:val="single" w:sz="4" w:space="0" w:color="auto"/>
              <w:right w:val="single" w:sz="4" w:space="0" w:color="000000" w:themeColor="text1"/>
            </w:tcBorders>
            <w:tcMar>
              <w:left w:w="108" w:type="dxa"/>
              <w:right w:w="108" w:type="dxa"/>
            </w:tcMar>
          </w:tcPr>
          <w:p w14:paraId="24DCC249" w14:textId="31778811" w:rsidR="04FA43B6" w:rsidRDefault="04FA43B6" w:rsidP="3E6824FA">
            <w:pPr>
              <w:spacing w:after="200" w:line="276" w:lineRule="auto"/>
              <w:jc w:val="center"/>
            </w:pPr>
            <w:r w:rsidRPr="3E6824FA">
              <w:rPr>
                <w:rFonts w:ascii="Cambria" w:eastAsia="Cambria" w:hAnsi="Cambria" w:cs="Cambria"/>
                <w:sz w:val="22"/>
                <w:szCs w:val="22"/>
                <w:lang w:val="en-US"/>
              </w:rPr>
              <w:t xml:space="preserve"> </w:t>
            </w:r>
            <w:r w:rsidR="2B06DC79" w:rsidRPr="3E6824FA">
              <w:rPr>
                <w:rFonts w:ascii="Cambria" w:eastAsia="Cambria" w:hAnsi="Cambria" w:cs="Cambria"/>
                <w:sz w:val="22"/>
                <w:szCs w:val="22"/>
                <w:lang w:val="en-US"/>
              </w:rPr>
              <w:t>1</w:t>
            </w:r>
          </w:p>
        </w:tc>
        <w:tc>
          <w:tcPr>
            <w:tcW w:w="9360" w:type="dxa"/>
            <w:tcBorders>
              <w:top w:val="single" w:sz="4" w:space="0" w:color="auto"/>
              <w:left w:val="single" w:sz="4" w:space="0" w:color="000000" w:themeColor="text1"/>
              <w:bottom w:val="single" w:sz="4" w:space="0" w:color="000000" w:themeColor="text1"/>
              <w:right w:val="single" w:sz="4" w:space="0" w:color="000000" w:themeColor="text1"/>
            </w:tcBorders>
            <w:tcMar>
              <w:left w:w="108" w:type="dxa"/>
              <w:right w:w="108" w:type="dxa"/>
            </w:tcMar>
          </w:tcPr>
          <w:p w14:paraId="1991D4C8" w14:textId="1A50583C" w:rsidR="04FA43B6" w:rsidRDefault="04FA43B6" w:rsidP="3E6824FA">
            <w:pPr>
              <w:spacing w:after="200" w:line="276" w:lineRule="auto"/>
            </w:pPr>
            <w:r w:rsidRPr="3E6824FA">
              <w:rPr>
                <w:rFonts w:ascii="Cambria" w:eastAsia="Cambria" w:hAnsi="Cambria" w:cs="Cambria"/>
                <w:sz w:val="22"/>
                <w:szCs w:val="22"/>
                <w:lang w:val="en-US"/>
              </w:rPr>
              <w:t>Kva slags samarbeid har de i dag med skulen</w:t>
            </w:r>
            <w:r w:rsidR="4D4C6D25" w:rsidRPr="3E6824FA">
              <w:rPr>
                <w:rFonts w:ascii="Cambria" w:eastAsia="Cambria" w:hAnsi="Cambria" w:cs="Cambria"/>
                <w:sz w:val="22"/>
                <w:szCs w:val="22"/>
                <w:lang w:val="en-US"/>
              </w:rPr>
              <w:t>?</w:t>
            </w:r>
            <w:r w:rsidRPr="3E6824FA">
              <w:rPr>
                <w:rFonts w:ascii="Cambria" w:eastAsia="Cambria" w:hAnsi="Cambria" w:cs="Cambria"/>
                <w:sz w:val="22"/>
                <w:szCs w:val="22"/>
                <w:lang w:val="en-US"/>
              </w:rPr>
              <w:t xml:space="preserve"> </w:t>
            </w:r>
          </w:p>
        </w:tc>
      </w:tr>
      <w:tr w:rsidR="3E6824FA" w14:paraId="3C125B7A" w14:textId="77777777" w:rsidTr="76BA1FF5">
        <w:trPr>
          <w:trHeight w:val="300"/>
        </w:trPr>
        <w:tc>
          <w:tcPr>
            <w:tcW w:w="11520" w:type="dxa"/>
            <w:gridSpan w:val="2"/>
            <w:tcBorders>
              <w:top w:val="single" w:sz="4" w:space="0" w:color="auto"/>
              <w:left w:val="single" w:sz="4" w:space="0" w:color="000000" w:themeColor="text1"/>
              <w:bottom w:val="single" w:sz="4" w:space="0" w:color="000000" w:themeColor="text1"/>
              <w:right w:val="single" w:sz="4" w:space="0" w:color="000000" w:themeColor="text1"/>
            </w:tcBorders>
            <w:tcMar>
              <w:left w:w="108" w:type="dxa"/>
              <w:right w:w="108" w:type="dxa"/>
            </w:tcMar>
          </w:tcPr>
          <w:p w14:paraId="30C191D3" w14:textId="68F97474" w:rsidR="3E6824FA" w:rsidRDefault="710E4D0F" w:rsidP="76BA1FF5">
            <w:pPr>
              <w:spacing w:line="276" w:lineRule="auto"/>
              <w:rPr>
                <w:rFonts w:ascii="Cambria" w:eastAsia="Cambria" w:hAnsi="Cambria" w:cs="Cambria"/>
              </w:rPr>
            </w:pPr>
            <w:r w:rsidRPr="76BA1FF5">
              <w:rPr>
                <w:rFonts w:ascii="Cambria" w:eastAsia="Cambria" w:hAnsi="Cambria" w:cs="Cambria"/>
              </w:rPr>
              <w:t>Me har ungdomsskulen på besøk på syklebana ein gong i året. Vi har òg hatt ungdomsklubben på besøk i sommar i to veker. Nokre frå Rogne har brukt skulen til dans på Solhaug. Læraren brukar skulen. Det har vore halde fyrstehjelpskurs og språktrening på skulen. Husflidslaget stiller gjerne opp for skulane med foredrag og demonstrasjonar. Vi samarbeider godt.</w:t>
            </w:r>
          </w:p>
          <w:p w14:paraId="54C71780" w14:textId="5BE9B7FD" w:rsidR="3E6824FA" w:rsidRDefault="3E6824FA" w:rsidP="3E6824FA">
            <w:pPr>
              <w:spacing w:line="276" w:lineRule="auto"/>
              <w:jc w:val="center"/>
              <w:rPr>
                <w:rFonts w:ascii="Cambria" w:eastAsia="Cambria" w:hAnsi="Cambria" w:cs="Cambria"/>
                <w:sz w:val="22"/>
                <w:szCs w:val="22"/>
                <w:lang w:val="en-US"/>
              </w:rPr>
            </w:pPr>
          </w:p>
        </w:tc>
      </w:tr>
      <w:tr w:rsidR="04FA43B6" w14:paraId="61DBBD8F" w14:textId="77777777" w:rsidTr="76BA1FF5">
        <w:trPr>
          <w:trHeight w:val="300"/>
        </w:trPr>
        <w:tc>
          <w:tcPr>
            <w:tcW w:w="2160" w:type="dxa"/>
            <w:tcBorders>
              <w:top w:val="single" w:sz="4" w:space="0" w:color="auto"/>
              <w:left w:val="single" w:sz="4" w:space="0" w:color="auto"/>
              <w:bottom w:val="single" w:sz="4" w:space="0" w:color="auto"/>
              <w:right w:val="single" w:sz="4" w:space="0" w:color="000000" w:themeColor="text1"/>
            </w:tcBorders>
            <w:tcMar>
              <w:left w:w="108" w:type="dxa"/>
              <w:right w:w="108" w:type="dxa"/>
            </w:tcMar>
          </w:tcPr>
          <w:p w14:paraId="0253A009" w14:textId="18E17A78" w:rsidR="04FA43B6" w:rsidRDefault="2B06DC79" w:rsidP="3E6824FA">
            <w:pPr>
              <w:spacing w:after="200" w:line="276" w:lineRule="auto"/>
              <w:jc w:val="center"/>
            </w:pPr>
            <w:r w:rsidRPr="3E6824FA">
              <w:rPr>
                <w:rFonts w:ascii="Cambria" w:eastAsia="Cambria" w:hAnsi="Cambria" w:cs="Cambria"/>
                <w:sz w:val="22"/>
                <w:szCs w:val="22"/>
                <w:lang w:val="en-US"/>
              </w:rPr>
              <w:t>2</w:t>
            </w:r>
          </w:p>
        </w:tc>
        <w:tc>
          <w:tcPr>
            <w:tcW w:w="9360" w:type="dxa"/>
            <w:tcBorders>
              <w:top w:val="single" w:sz="4" w:space="0" w:color="auto"/>
              <w:left w:val="single" w:sz="4" w:space="0" w:color="000000" w:themeColor="text1"/>
              <w:bottom w:val="single" w:sz="4" w:space="0" w:color="000000" w:themeColor="text1"/>
              <w:right w:val="single" w:sz="4" w:space="0" w:color="000000" w:themeColor="text1"/>
            </w:tcBorders>
            <w:tcMar>
              <w:left w:w="108" w:type="dxa"/>
              <w:right w:w="108" w:type="dxa"/>
            </w:tcMar>
          </w:tcPr>
          <w:p w14:paraId="1FC186D0" w14:textId="4E401BAE" w:rsidR="04FA43B6" w:rsidRDefault="04FA43B6" w:rsidP="04FA43B6">
            <w:pPr>
              <w:spacing w:after="200" w:line="276" w:lineRule="auto"/>
            </w:pPr>
            <w:r w:rsidRPr="3E6824FA">
              <w:rPr>
                <w:rFonts w:ascii="Cambria" w:eastAsia="Cambria" w:hAnsi="Cambria" w:cs="Cambria"/>
                <w:sz w:val="22"/>
                <w:szCs w:val="22"/>
              </w:rPr>
              <w:t>Kva meiner de fungerer godt i samhandlinga mellom skule og frivillige aktørar?</w:t>
            </w:r>
          </w:p>
          <w:p w14:paraId="3BCC0151" w14:textId="0A28DAF9" w:rsidR="04FA43B6" w:rsidRDefault="04FA43B6" w:rsidP="3E6824FA">
            <w:pPr>
              <w:spacing w:after="200" w:line="276" w:lineRule="auto"/>
            </w:pPr>
            <w:r w:rsidRPr="3E6824FA">
              <w:rPr>
                <w:rFonts w:ascii="Cambria" w:eastAsia="Cambria" w:hAnsi="Cambria" w:cs="Cambria"/>
                <w:sz w:val="22"/>
                <w:szCs w:val="22"/>
              </w:rPr>
              <w:t xml:space="preserve"> </w:t>
            </w:r>
          </w:p>
        </w:tc>
      </w:tr>
      <w:tr w:rsidR="3E6824FA" w14:paraId="4FB57AD4" w14:textId="77777777" w:rsidTr="76BA1FF5">
        <w:trPr>
          <w:trHeight w:val="300"/>
        </w:trPr>
        <w:tc>
          <w:tcPr>
            <w:tcW w:w="11520" w:type="dxa"/>
            <w:gridSpan w:val="2"/>
            <w:tcBorders>
              <w:top w:val="single" w:sz="4" w:space="0" w:color="auto"/>
              <w:left w:val="single" w:sz="4" w:space="0" w:color="000000" w:themeColor="text1"/>
              <w:bottom w:val="single" w:sz="4" w:space="0" w:color="000000" w:themeColor="text1"/>
              <w:right w:val="single" w:sz="4" w:space="0" w:color="000000" w:themeColor="text1"/>
            </w:tcBorders>
            <w:tcMar>
              <w:left w:w="108" w:type="dxa"/>
              <w:right w:w="108" w:type="dxa"/>
            </w:tcMar>
          </w:tcPr>
          <w:p w14:paraId="1A737101" w14:textId="30D32019" w:rsidR="3E6824FA" w:rsidRPr="00E722A5" w:rsidRDefault="3E6824FA" w:rsidP="6543039F">
            <w:pPr>
              <w:spacing w:line="276" w:lineRule="auto"/>
              <w:jc w:val="center"/>
              <w:rPr>
                <w:rFonts w:ascii="Cambria" w:eastAsia="Cambria" w:hAnsi="Cambria" w:cs="Cambria"/>
                <w:sz w:val="22"/>
                <w:szCs w:val="22"/>
              </w:rPr>
            </w:pPr>
          </w:p>
          <w:p w14:paraId="262144A5" w14:textId="3C476FFB" w:rsidR="3E6824FA" w:rsidRDefault="3B8FD6A7" w:rsidP="76BA1FF5">
            <w:pPr>
              <w:spacing w:before="240" w:after="240" w:line="276" w:lineRule="auto"/>
              <w:rPr>
                <w:rFonts w:ascii="Cambria" w:eastAsia="Cambria" w:hAnsi="Cambria" w:cs="Cambria"/>
              </w:rPr>
            </w:pPr>
            <w:r w:rsidRPr="76BA1FF5">
              <w:rPr>
                <w:rFonts w:ascii="Cambria" w:eastAsia="Cambria" w:hAnsi="Cambria" w:cs="Cambria"/>
              </w:rPr>
              <w:t xml:space="preserve">Det er ikkje så mykje. Vi driv med teater, og det kolliderer litt innimellom, men vi er interesserte i samarbeid. Det er ikkje grunnlag for å ha fleire frå same laget – vi konkurrerer om dei same ungane. Litt av det same skjer </w:t>
            </w:r>
            <w:r w:rsidRPr="76BA1FF5">
              <w:rPr>
                <w:rFonts w:ascii="Cambria" w:eastAsia="Cambria" w:hAnsi="Cambria" w:cs="Cambria"/>
              </w:rPr>
              <w:lastRenderedPageBreak/>
              <w:t>i Røde Kors, der kommunen har teke over ein del av tilbodet, både språktrening saman med flyktningar og ulike hjelpetiltak.</w:t>
            </w:r>
          </w:p>
          <w:p w14:paraId="3E2B8706" w14:textId="4CF415C5" w:rsidR="3E6824FA" w:rsidRDefault="3B8FD6A7" w:rsidP="76BA1FF5">
            <w:pPr>
              <w:spacing w:before="240" w:after="240" w:line="276" w:lineRule="auto"/>
              <w:rPr>
                <w:rFonts w:ascii="Cambria" w:eastAsia="Cambria" w:hAnsi="Cambria" w:cs="Cambria"/>
              </w:rPr>
            </w:pPr>
            <w:r w:rsidRPr="76BA1FF5">
              <w:rPr>
                <w:rFonts w:ascii="Cambria" w:eastAsia="Cambria" w:hAnsi="Cambria" w:cs="Cambria"/>
              </w:rPr>
              <w:t>Skytterlaget blir veldig glade når dei får førespurnader frå skulane, men det kan vere litt utfordrande dersom det skjer i arbeidstida. Vi brukar Rogne skule og Lidar skule av og til. Det fungerer godt, og det er lettvint å låne skulen. Vi har òg lånt auditoriet. For skyttarlaget sin del er det ein fordel med “innsidere” som kjenner mange – det gjer det lettare å nå ut og få med foreldra, slik at vi klarer å halde på dei.</w:t>
            </w:r>
          </w:p>
          <w:p w14:paraId="60AEBE2B" w14:textId="75C3C24C" w:rsidR="3E6824FA" w:rsidRDefault="3E6824FA" w:rsidP="76BA1FF5">
            <w:pPr>
              <w:spacing w:line="276" w:lineRule="auto"/>
              <w:jc w:val="center"/>
              <w:rPr>
                <w:rFonts w:ascii="Cambria" w:eastAsia="Cambria" w:hAnsi="Cambria" w:cs="Cambria"/>
                <w:sz w:val="22"/>
                <w:szCs w:val="22"/>
              </w:rPr>
            </w:pPr>
          </w:p>
          <w:p w14:paraId="1ADAAC4F" w14:textId="01C850A1" w:rsidR="3E6824FA" w:rsidRPr="00E722A5" w:rsidRDefault="3E6824FA" w:rsidP="6543039F">
            <w:pPr>
              <w:spacing w:line="276" w:lineRule="auto"/>
              <w:jc w:val="center"/>
              <w:rPr>
                <w:rFonts w:ascii="Cambria" w:eastAsia="Cambria" w:hAnsi="Cambria" w:cs="Cambria"/>
                <w:sz w:val="22"/>
                <w:szCs w:val="22"/>
              </w:rPr>
            </w:pPr>
          </w:p>
          <w:p w14:paraId="557D7A4E" w14:textId="5165F225" w:rsidR="3E6824FA" w:rsidRPr="00E722A5" w:rsidRDefault="3E6824FA" w:rsidP="6543039F">
            <w:pPr>
              <w:spacing w:line="276" w:lineRule="auto"/>
              <w:jc w:val="center"/>
              <w:rPr>
                <w:rFonts w:ascii="Cambria" w:eastAsia="Cambria" w:hAnsi="Cambria" w:cs="Cambria"/>
                <w:sz w:val="22"/>
                <w:szCs w:val="22"/>
              </w:rPr>
            </w:pPr>
          </w:p>
          <w:p w14:paraId="685555B9" w14:textId="30D6A3EF" w:rsidR="3E6824FA" w:rsidRPr="00E722A5" w:rsidRDefault="3E6824FA" w:rsidP="6543039F">
            <w:pPr>
              <w:spacing w:line="276" w:lineRule="auto"/>
              <w:jc w:val="center"/>
              <w:rPr>
                <w:rFonts w:ascii="Cambria" w:eastAsia="Cambria" w:hAnsi="Cambria" w:cs="Cambria"/>
                <w:sz w:val="22"/>
                <w:szCs w:val="22"/>
              </w:rPr>
            </w:pPr>
          </w:p>
          <w:p w14:paraId="4C8AD3D2" w14:textId="61FD8154" w:rsidR="3E6824FA" w:rsidRPr="00E722A5" w:rsidRDefault="3E6824FA" w:rsidP="6543039F">
            <w:pPr>
              <w:spacing w:line="276" w:lineRule="auto"/>
              <w:jc w:val="center"/>
              <w:rPr>
                <w:rFonts w:ascii="Cambria" w:eastAsia="Cambria" w:hAnsi="Cambria" w:cs="Cambria"/>
                <w:sz w:val="22"/>
                <w:szCs w:val="22"/>
              </w:rPr>
            </w:pPr>
          </w:p>
          <w:p w14:paraId="16EF10D2" w14:textId="203CDE67" w:rsidR="3E6824FA" w:rsidRPr="00E722A5" w:rsidRDefault="3E6824FA" w:rsidP="3E6824FA">
            <w:pPr>
              <w:spacing w:line="276" w:lineRule="auto"/>
              <w:jc w:val="center"/>
              <w:rPr>
                <w:rFonts w:ascii="Cambria" w:eastAsia="Cambria" w:hAnsi="Cambria" w:cs="Cambria"/>
                <w:sz w:val="22"/>
                <w:szCs w:val="22"/>
              </w:rPr>
            </w:pPr>
          </w:p>
        </w:tc>
      </w:tr>
      <w:tr w:rsidR="04FA43B6" w14:paraId="4919143D" w14:textId="77777777" w:rsidTr="76BA1FF5">
        <w:trPr>
          <w:trHeight w:val="300"/>
        </w:trPr>
        <w:tc>
          <w:tcPr>
            <w:tcW w:w="2160" w:type="dxa"/>
            <w:tcBorders>
              <w:top w:val="single" w:sz="4" w:space="0" w:color="auto"/>
              <w:left w:val="single" w:sz="4" w:space="0" w:color="auto"/>
              <w:bottom w:val="single" w:sz="4" w:space="0" w:color="auto"/>
              <w:right w:val="single" w:sz="4" w:space="0" w:color="000000" w:themeColor="text1"/>
            </w:tcBorders>
            <w:tcMar>
              <w:left w:w="108" w:type="dxa"/>
              <w:right w:w="108" w:type="dxa"/>
            </w:tcMar>
          </w:tcPr>
          <w:p w14:paraId="4C86ECA7" w14:textId="4240CB33" w:rsidR="04FA43B6" w:rsidRDefault="04FA43B6" w:rsidP="3E6824FA">
            <w:pPr>
              <w:spacing w:after="200" w:line="276" w:lineRule="auto"/>
              <w:jc w:val="center"/>
            </w:pPr>
            <w:r w:rsidRPr="3E6824FA">
              <w:rPr>
                <w:rFonts w:ascii="Cambria" w:eastAsia="Cambria" w:hAnsi="Cambria" w:cs="Cambria"/>
                <w:sz w:val="22"/>
                <w:szCs w:val="22"/>
              </w:rPr>
              <w:lastRenderedPageBreak/>
              <w:t xml:space="preserve"> </w:t>
            </w:r>
            <w:r w:rsidR="4BD3467D" w:rsidRPr="3E6824FA">
              <w:rPr>
                <w:rFonts w:ascii="Cambria" w:eastAsia="Cambria" w:hAnsi="Cambria" w:cs="Cambria"/>
                <w:sz w:val="22"/>
                <w:szCs w:val="22"/>
              </w:rPr>
              <w:t>3</w:t>
            </w:r>
          </w:p>
        </w:tc>
        <w:tc>
          <w:tcPr>
            <w:tcW w:w="9360" w:type="dxa"/>
            <w:tcBorders>
              <w:top w:val="single" w:sz="4" w:space="0" w:color="auto"/>
              <w:left w:val="single" w:sz="4" w:space="0" w:color="000000" w:themeColor="text1"/>
              <w:bottom w:val="single" w:sz="4" w:space="0" w:color="000000" w:themeColor="text1"/>
              <w:right w:val="single" w:sz="4" w:space="0" w:color="000000" w:themeColor="text1"/>
            </w:tcBorders>
            <w:tcMar>
              <w:left w:w="108" w:type="dxa"/>
              <w:right w:w="108" w:type="dxa"/>
            </w:tcMar>
          </w:tcPr>
          <w:p w14:paraId="030561CD" w14:textId="7937AC0F" w:rsidR="04FA43B6" w:rsidRDefault="04FA43B6" w:rsidP="3E6824FA">
            <w:pPr>
              <w:spacing w:after="200" w:line="276" w:lineRule="auto"/>
            </w:pPr>
            <w:r w:rsidRPr="3E6824FA">
              <w:rPr>
                <w:rFonts w:ascii="Cambria" w:eastAsia="Cambria" w:hAnsi="Cambria" w:cs="Cambria"/>
                <w:sz w:val="22"/>
                <w:szCs w:val="22"/>
                <w:lang w:val="en-US"/>
              </w:rPr>
              <w:t>Er det nokre utfordringar de opplever i kontakt eller samarbeid med skulen?</w:t>
            </w:r>
          </w:p>
        </w:tc>
      </w:tr>
      <w:tr w:rsidR="3E6824FA" w14:paraId="50FBDF4F" w14:textId="77777777" w:rsidTr="76BA1FF5">
        <w:trPr>
          <w:trHeight w:val="300"/>
        </w:trPr>
        <w:tc>
          <w:tcPr>
            <w:tcW w:w="11520" w:type="dxa"/>
            <w:gridSpan w:val="2"/>
            <w:tcBorders>
              <w:top w:val="single" w:sz="4" w:space="0" w:color="auto"/>
              <w:left w:val="single" w:sz="4" w:space="0" w:color="000000" w:themeColor="text1"/>
              <w:bottom w:val="single" w:sz="4" w:space="0" w:color="000000" w:themeColor="text1"/>
              <w:right w:val="single" w:sz="4" w:space="0" w:color="000000" w:themeColor="text1"/>
            </w:tcBorders>
            <w:tcMar>
              <w:left w:w="108" w:type="dxa"/>
              <w:right w:w="108" w:type="dxa"/>
            </w:tcMar>
          </w:tcPr>
          <w:p w14:paraId="760EBCFD" w14:textId="72322EAB" w:rsidR="3E6824FA" w:rsidRDefault="3E6824FA" w:rsidP="6543039F">
            <w:pPr>
              <w:spacing w:line="276" w:lineRule="auto"/>
              <w:jc w:val="center"/>
              <w:rPr>
                <w:rFonts w:ascii="Cambria" w:eastAsia="Cambria" w:hAnsi="Cambria" w:cs="Cambria"/>
                <w:sz w:val="22"/>
                <w:szCs w:val="22"/>
              </w:rPr>
            </w:pPr>
          </w:p>
          <w:p w14:paraId="0AFBBD5A" w14:textId="5A706C2A" w:rsidR="3E6824FA" w:rsidRDefault="3FCA053C" w:rsidP="76BA1FF5">
            <w:pPr>
              <w:spacing w:line="276" w:lineRule="auto"/>
              <w:rPr>
                <w:rFonts w:ascii="Cambria" w:eastAsia="Cambria" w:hAnsi="Cambria" w:cs="Cambria"/>
              </w:rPr>
            </w:pPr>
            <w:r w:rsidRPr="76BA1FF5">
              <w:rPr>
                <w:rFonts w:ascii="Cambria" w:eastAsia="Cambria" w:hAnsi="Cambria" w:cs="Cambria"/>
              </w:rPr>
              <w:t xml:space="preserve">Det med å være </w:t>
            </w:r>
            <w:r w:rsidR="110BF185" w:rsidRPr="76BA1FF5">
              <w:rPr>
                <w:rFonts w:ascii="Cambria" w:eastAsia="Cambria" w:hAnsi="Cambria" w:cs="Cambria"/>
              </w:rPr>
              <w:t>tidleg</w:t>
            </w:r>
            <w:r w:rsidRPr="76BA1FF5">
              <w:rPr>
                <w:rFonts w:ascii="Cambria" w:eastAsia="Cambria" w:hAnsi="Cambria" w:cs="Cambria"/>
              </w:rPr>
              <w:t xml:space="preserve"> nok ute. Det har v</w:t>
            </w:r>
            <w:r w:rsidR="29B9C743" w:rsidRPr="76BA1FF5">
              <w:rPr>
                <w:rFonts w:ascii="Cambria" w:eastAsia="Cambria" w:hAnsi="Cambria" w:cs="Cambria"/>
              </w:rPr>
              <w:t>ore</w:t>
            </w:r>
            <w:r w:rsidRPr="76BA1FF5">
              <w:rPr>
                <w:rFonts w:ascii="Cambria" w:eastAsia="Cambria" w:hAnsi="Cambria" w:cs="Cambria"/>
              </w:rPr>
              <w:t xml:space="preserve"> </w:t>
            </w:r>
            <w:r w:rsidR="70FEDA76" w:rsidRPr="76BA1FF5">
              <w:rPr>
                <w:rFonts w:ascii="Cambria" w:eastAsia="Cambria" w:hAnsi="Cambria" w:cs="Cambria"/>
              </w:rPr>
              <w:t>hyggeleg</w:t>
            </w:r>
            <w:r w:rsidRPr="76BA1FF5">
              <w:rPr>
                <w:rFonts w:ascii="Cambria" w:eastAsia="Cambria" w:hAnsi="Cambria" w:cs="Cambria"/>
              </w:rPr>
              <w:t xml:space="preserve"> når vi er i kontakt med Øsus.</w:t>
            </w:r>
          </w:p>
          <w:p w14:paraId="2E4802B1" w14:textId="235E3272" w:rsidR="3E6824FA" w:rsidRDefault="3E6824FA" w:rsidP="6543039F">
            <w:pPr>
              <w:spacing w:line="276" w:lineRule="auto"/>
              <w:jc w:val="center"/>
              <w:rPr>
                <w:rFonts w:ascii="Cambria" w:eastAsia="Cambria" w:hAnsi="Cambria" w:cs="Cambria"/>
                <w:sz w:val="22"/>
                <w:szCs w:val="22"/>
              </w:rPr>
            </w:pPr>
          </w:p>
          <w:p w14:paraId="434D4683" w14:textId="50C1A6E9" w:rsidR="3E6824FA" w:rsidRDefault="3E6824FA" w:rsidP="6543039F">
            <w:pPr>
              <w:spacing w:line="276" w:lineRule="auto"/>
              <w:jc w:val="center"/>
              <w:rPr>
                <w:rFonts w:ascii="Cambria" w:eastAsia="Cambria" w:hAnsi="Cambria" w:cs="Cambria"/>
                <w:sz w:val="22"/>
                <w:szCs w:val="22"/>
              </w:rPr>
            </w:pPr>
          </w:p>
          <w:p w14:paraId="587C6859" w14:textId="5DFEBD85" w:rsidR="3E6824FA" w:rsidRDefault="3E6824FA" w:rsidP="6543039F">
            <w:pPr>
              <w:spacing w:line="276" w:lineRule="auto"/>
              <w:jc w:val="center"/>
              <w:rPr>
                <w:rFonts w:ascii="Cambria" w:eastAsia="Cambria" w:hAnsi="Cambria" w:cs="Cambria"/>
                <w:sz w:val="22"/>
                <w:szCs w:val="22"/>
              </w:rPr>
            </w:pPr>
          </w:p>
          <w:p w14:paraId="1A79A9C1" w14:textId="3CF5AC29" w:rsidR="3E6824FA" w:rsidRDefault="3E6824FA" w:rsidP="6543039F">
            <w:pPr>
              <w:spacing w:line="276" w:lineRule="auto"/>
              <w:jc w:val="center"/>
              <w:rPr>
                <w:rFonts w:ascii="Cambria" w:eastAsia="Cambria" w:hAnsi="Cambria" w:cs="Cambria"/>
                <w:sz w:val="22"/>
                <w:szCs w:val="22"/>
              </w:rPr>
            </w:pPr>
          </w:p>
          <w:p w14:paraId="65280B08" w14:textId="34FD5731" w:rsidR="3E6824FA" w:rsidRDefault="3E6824FA" w:rsidP="6543039F">
            <w:pPr>
              <w:spacing w:line="276" w:lineRule="auto"/>
              <w:jc w:val="center"/>
              <w:rPr>
                <w:rFonts w:ascii="Cambria" w:eastAsia="Cambria" w:hAnsi="Cambria" w:cs="Cambria"/>
                <w:sz w:val="22"/>
                <w:szCs w:val="22"/>
              </w:rPr>
            </w:pPr>
          </w:p>
          <w:p w14:paraId="6149B9BD" w14:textId="678A624F" w:rsidR="3E6824FA" w:rsidRDefault="3E6824FA" w:rsidP="3E6824FA">
            <w:pPr>
              <w:spacing w:line="276" w:lineRule="auto"/>
              <w:jc w:val="center"/>
              <w:rPr>
                <w:rFonts w:ascii="Cambria" w:eastAsia="Cambria" w:hAnsi="Cambria" w:cs="Cambria"/>
                <w:sz w:val="22"/>
                <w:szCs w:val="22"/>
              </w:rPr>
            </w:pPr>
          </w:p>
        </w:tc>
      </w:tr>
      <w:tr w:rsidR="04FA43B6" w14:paraId="60FF18F3" w14:textId="77777777" w:rsidTr="76BA1FF5">
        <w:trPr>
          <w:trHeight w:val="300"/>
        </w:trPr>
        <w:tc>
          <w:tcPr>
            <w:tcW w:w="2160" w:type="dxa"/>
            <w:tcBorders>
              <w:top w:val="single" w:sz="4" w:space="0" w:color="auto"/>
              <w:left w:val="single" w:sz="4" w:space="0" w:color="auto"/>
              <w:bottom w:val="single" w:sz="4" w:space="0" w:color="auto"/>
              <w:right w:val="single" w:sz="4" w:space="0" w:color="000000" w:themeColor="text1"/>
            </w:tcBorders>
            <w:tcMar>
              <w:left w:w="108" w:type="dxa"/>
              <w:right w:w="108" w:type="dxa"/>
            </w:tcMar>
          </w:tcPr>
          <w:p w14:paraId="7E89F67C" w14:textId="30CA70DD" w:rsidR="04FA43B6" w:rsidRDefault="04FA43B6" w:rsidP="3E6824FA">
            <w:pPr>
              <w:spacing w:after="200" w:line="276" w:lineRule="auto"/>
              <w:jc w:val="center"/>
            </w:pPr>
            <w:r w:rsidRPr="3E6824FA">
              <w:rPr>
                <w:rFonts w:ascii="Cambria" w:eastAsia="Cambria" w:hAnsi="Cambria" w:cs="Cambria"/>
                <w:sz w:val="22"/>
                <w:szCs w:val="22"/>
                <w:lang w:val="en-US"/>
              </w:rPr>
              <w:t xml:space="preserve"> </w:t>
            </w:r>
            <w:r w:rsidR="4BD3467D" w:rsidRPr="3E6824FA">
              <w:rPr>
                <w:rFonts w:ascii="Cambria" w:eastAsia="Cambria" w:hAnsi="Cambria" w:cs="Cambria"/>
                <w:sz w:val="22"/>
                <w:szCs w:val="22"/>
                <w:lang w:val="en-US"/>
              </w:rPr>
              <w:t>4</w:t>
            </w:r>
          </w:p>
        </w:tc>
        <w:tc>
          <w:tcPr>
            <w:tcW w:w="9360" w:type="dxa"/>
            <w:tcBorders>
              <w:top w:val="single" w:sz="4" w:space="0" w:color="auto"/>
              <w:left w:val="single" w:sz="4" w:space="0" w:color="000000" w:themeColor="text1"/>
              <w:bottom w:val="single" w:sz="4" w:space="0" w:color="000000" w:themeColor="text1"/>
              <w:right w:val="single" w:sz="4" w:space="0" w:color="000000" w:themeColor="text1"/>
            </w:tcBorders>
            <w:tcMar>
              <w:left w:w="108" w:type="dxa"/>
              <w:right w:w="108" w:type="dxa"/>
            </w:tcMar>
          </w:tcPr>
          <w:p w14:paraId="12BF39AF" w14:textId="074DDD4E" w:rsidR="04FA43B6" w:rsidRDefault="04FA43B6" w:rsidP="3E6824FA">
            <w:pPr>
              <w:spacing w:after="200" w:line="276" w:lineRule="auto"/>
            </w:pPr>
            <w:r w:rsidRPr="3E6824FA">
              <w:rPr>
                <w:rFonts w:ascii="Cambria" w:eastAsia="Cambria" w:hAnsi="Cambria" w:cs="Cambria"/>
                <w:sz w:val="22"/>
                <w:szCs w:val="22"/>
                <w:lang w:val="en-US"/>
              </w:rPr>
              <w:t>Kva betydning har skulestrukturen for aktivitetane de tilbyr?</w:t>
            </w:r>
          </w:p>
        </w:tc>
      </w:tr>
      <w:tr w:rsidR="3E6824FA" w14:paraId="35104659" w14:textId="77777777" w:rsidTr="76BA1FF5">
        <w:trPr>
          <w:trHeight w:val="300"/>
        </w:trPr>
        <w:tc>
          <w:tcPr>
            <w:tcW w:w="11520" w:type="dxa"/>
            <w:gridSpan w:val="2"/>
            <w:tcBorders>
              <w:top w:val="single" w:sz="4" w:space="0" w:color="auto"/>
              <w:left w:val="single" w:sz="4" w:space="0" w:color="000000" w:themeColor="text1"/>
              <w:bottom w:val="single" w:sz="4" w:space="0" w:color="000000" w:themeColor="text1"/>
              <w:right w:val="single" w:sz="4" w:space="0" w:color="000000" w:themeColor="text1"/>
            </w:tcBorders>
            <w:tcMar>
              <w:left w:w="108" w:type="dxa"/>
              <w:right w:w="108" w:type="dxa"/>
            </w:tcMar>
          </w:tcPr>
          <w:p w14:paraId="63F56A08" w14:textId="1935B82B" w:rsidR="3E6824FA" w:rsidRPr="00E722A5" w:rsidRDefault="3E6824FA" w:rsidP="6543039F">
            <w:pPr>
              <w:spacing w:line="276" w:lineRule="auto"/>
              <w:jc w:val="center"/>
              <w:rPr>
                <w:rFonts w:ascii="Cambria" w:eastAsia="Cambria" w:hAnsi="Cambria" w:cs="Cambria"/>
                <w:sz w:val="22"/>
                <w:szCs w:val="22"/>
              </w:rPr>
            </w:pPr>
          </w:p>
          <w:p w14:paraId="7E818895" w14:textId="5006EE3A" w:rsidR="3E6824FA" w:rsidRDefault="6387A0C3" w:rsidP="76BA1FF5">
            <w:pPr>
              <w:spacing w:before="240" w:after="240" w:line="276" w:lineRule="auto"/>
              <w:rPr>
                <w:rFonts w:ascii="Cambria" w:eastAsia="Cambria" w:hAnsi="Cambria" w:cs="Cambria"/>
              </w:rPr>
            </w:pPr>
            <w:r w:rsidRPr="76BA1FF5">
              <w:rPr>
                <w:rFonts w:ascii="Cambria" w:eastAsia="Cambria" w:hAnsi="Cambria" w:cs="Cambria"/>
              </w:rPr>
              <w:t>Det veit vi ikkje. Men dette handlar om nærmiljø, trivsel og tryggleik i dagens struktur. Særleg i Rogne, der mykje er bygd opp rundt skulen – barnehage, idrettsanlegg og andre aktivitetar. Nærleik betyr mykje; mange har busett seg der nettopp av den grunn. Utan skule vil grunnlaget for nærmiljøet bli svekt. I dagens samfunn tel det at alt er tilrettelagt, med gangvegar og aktivitetstilbod. Skulen brukar fotballbana mykje, og òg til skileik. Det er mange faktorar som spelar inn for nærmiljø og oppvekst. Vi trur ein del av grunnlaget vil forsvinne, og det betyr mykje.</w:t>
            </w:r>
          </w:p>
          <w:p w14:paraId="252DF769" w14:textId="4BF96E5C" w:rsidR="3E6824FA" w:rsidRDefault="6387A0C3" w:rsidP="76BA1FF5">
            <w:pPr>
              <w:spacing w:before="240" w:after="240" w:line="276" w:lineRule="auto"/>
              <w:rPr>
                <w:rFonts w:ascii="Cambria" w:eastAsia="Cambria" w:hAnsi="Cambria" w:cs="Cambria"/>
              </w:rPr>
            </w:pPr>
            <w:r w:rsidRPr="76BA1FF5">
              <w:rPr>
                <w:rFonts w:ascii="Cambria" w:eastAsia="Cambria" w:hAnsi="Cambria" w:cs="Cambria"/>
              </w:rPr>
              <w:lastRenderedPageBreak/>
              <w:t>Miljøet er viktig, og ein skule som ligg langt unna fører til meir køyring, noko som kan påverke miljøet negativt. Bruk av buss og større avstandar spelar òg inn. Vi har medlemmar frå heile kommunen. Det er samarbeid mellom fleire kommunar i Røde Kors, så ein må køyre uansett.</w:t>
            </w:r>
          </w:p>
          <w:p w14:paraId="1071D84F" w14:textId="507DD1D2" w:rsidR="3E6824FA" w:rsidRDefault="6387A0C3" w:rsidP="76BA1FF5">
            <w:pPr>
              <w:spacing w:before="240" w:after="240" w:line="276" w:lineRule="auto"/>
              <w:rPr>
                <w:rFonts w:ascii="Cambria" w:eastAsia="Cambria" w:hAnsi="Cambria" w:cs="Cambria"/>
              </w:rPr>
            </w:pPr>
            <w:r w:rsidRPr="76BA1FF5">
              <w:rPr>
                <w:rFonts w:ascii="Cambria" w:eastAsia="Cambria" w:hAnsi="Cambria" w:cs="Cambria"/>
              </w:rPr>
              <w:t>Alle laga er retta mot heile kommunen, ikkje berre éi grend. Husmorlaget opplevde eit tap då Beito skule vart lagt ned – det påverka heile bygda. Det same skjedde i Volbu og Heggebø. Dette er døme på uheldige effektar som det er viktig å ta med og lære av, både gode og mindre gode erfaringar. Generelt fungerer dagens ordning rimeleg godt.</w:t>
            </w:r>
          </w:p>
          <w:p w14:paraId="1D8CDFBE" w14:textId="286F0CCC" w:rsidR="3E6824FA" w:rsidRDefault="6387A0C3" w:rsidP="76BA1FF5">
            <w:pPr>
              <w:spacing w:before="240" w:after="240" w:line="276" w:lineRule="auto"/>
              <w:rPr>
                <w:rFonts w:ascii="Cambria" w:eastAsia="Cambria" w:hAnsi="Cambria" w:cs="Cambria"/>
              </w:rPr>
            </w:pPr>
            <w:r w:rsidRPr="76BA1FF5">
              <w:rPr>
                <w:rFonts w:ascii="Cambria" w:eastAsia="Cambria" w:hAnsi="Cambria" w:cs="Cambria"/>
              </w:rPr>
              <w:t>Vi har jobba med å vise oss fram, men det er ikkje heilt samanliknbart med før. Aktivitetane har endra seg samanlikna med for ti år sidan. Tilboda er annleis no enn før, og det er ikkje enkelt å samanlikne tal på deltakarar eller kvar ein rekrutterer frå. Dugnadsånda har òg endra seg. Det krev ein innsats, og det er viktig å få med neste generasjon. Det har vore ein liten dupp, men det er på veg opp att.</w:t>
            </w:r>
          </w:p>
          <w:p w14:paraId="159AD0A1" w14:textId="42E948D7" w:rsidR="3E6824FA" w:rsidRPr="00E722A5" w:rsidRDefault="3E6824FA" w:rsidP="6543039F">
            <w:pPr>
              <w:spacing w:line="276" w:lineRule="auto"/>
              <w:jc w:val="center"/>
              <w:rPr>
                <w:rFonts w:ascii="Cambria" w:eastAsia="Cambria" w:hAnsi="Cambria" w:cs="Cambria"/>
                <w:sz w:val="22"/>
                <w:szCs w:val="22"/>
              </w:rPr>
            </w:pPr>
          </w:p>
          <w:p w14:paraId="2A6490E4" w14:textId="522FF320" w:rsidR="3E6824FA" w:rsidRPr="00E722A5" w:rsidRDefault="3E6824FA" w:rsidP="6543039F">
            <w:pPr>
              <w:spacing w:line="276" w:lineRule="auto"/>
              <w:jc w:val="center"/>
              <w:rPr>
                <w:rFonts w:ascii="Cambria" w:eastAsia="Cambria" w:hAnsi="Cambria" w:cs="Cambria"/>
                <w:sz w:val="22"/>
                <w:szCs w:val="22"/>
              </w:rPr>
            </w:pPr>
          </w:p>
          <w:p w14:paraId="1B164ACE" w14:textId="713FB210" w:rsidR="3E6824FA" w:rsidRPr="00E722A5" w:rsidRDefault="3E6824FA" w:rsidP="6543039F">
            <w:pPr>
              <w:spacing w:line="276" w:lineRule="auto"/>
              <w:jc w:val="center"/>
              <w:rPr>
                <w:rFonts w:ascii="Cambria" w:eastAsia="Cambria" w:hAnsi="Cambria" w:cs="Cambria"/>
                <w:sz w:val="22"/>
                <w:szCs w:val="22"/>
              </w:rPr>
            </w:pPr>
          </w:p>
          <w:p w14:paraId="74DAC0E6" w14:textId="315F0280" w:rsidR="3E6824FA" w:rsidRPr="00E722A5" w:rsidRDefault="3E6824FA" w:rsidP="3E6824FA">
            <w:pPr>
              <w:spacing w:line="276" w:lineRule="auto"/>
              <w:jc w:val="center"/>
              <w:rPr>
                <w:rFonts w:ascii="Cambria" w:eastAsia="Cambria" w:hAnsi="Cambria" w:cs="Cambria"/>
                <w:sz w:val="22"/>
                <w:szCs w:val="22"/>
              </w:rPr>
            </w:pPr>
          </w:p>
        </w:tc>
      </w:tr>
      <w:tr w:rsidR="306ACAA0" w14:paraId="6D2D81CF" w14:textId="77777777" w:rsidTr="76BA1FF5">
        <w:trPr>
          <w:trHeight w:val="300"/>
        </w:trPr>
        <w:tc>
          <w:tcPr>
            <w:tcW w:w="11520" w:type="dxa"/>
            <w:gridSpan w:val="2"/>
            <w:tcBorders>
              <w:top w:val="single" w:sz="4" w:space="0" w:color="auto"/>
              <w:left w:val="single" w:sz="4" w:space="0" w:color="000000" w:themeColor="text1"/>
              <w:bottom w:val="single" w:sz="4" w:space="0" w:color="000000" w:themeColor="text1"/>
              <w:right w:val="single" w:sz="4" w:space="0" w:color="000000" w:themeColor="text1"/>
            </w:tcBorders>
            <w:tcMar>
              <w:left w:w="108" w:type="dxa"/>
              <w:right w:w="108" w:type="dxa"/>
            </w:tcMar>
          </w:tcPr>
          <w:p w14:paraId="05585158" w14:textId="4A28328A" w:rsidR="67666583" w:rsidRDefault="13651F0C" w:rsidP="306ACAA0">
            <w:pPr>
              <w:spacing w:after="200" w:line="276" w:lineRule="auto"/>
              <w:rPr>
                <w:rFonts w:ascii="Cambria" w:eastAsia="Cambria" w:hAnsi="Cambria" w:cs="Cambria"/>
                <w:b/>
                <w:bCs/>
                <w:sz w:val="22"/>
                <w:szCs w:val="22"/>
              </w:rPr>
            </w:pPr>
            <w:r w:rsidRPr="7A626117">
              <w:rPr>
                <w:rFonts w:ascii="Cambria" w:eastAsia="Cambria" w:hAnsi="Cambria" w:cs="Cambria"/>
                <w:b/>
                <w:bCs/>
                <w:sz w:val="22"/>
                <w:szCs w:val="22"/>
              </w:rPr>
              <w:lastRenderedPageBreak/>
              <w:t>B.</w:t>
            </w:r>
            <w:r w:rsidR="19E31B2A" w:rsidRPr="7A626117">
              <w:rPr>
                <w:rFonts w:ascii="Cambria" w:eastAsia="Cambria" w:hAnsi="Cambria" w:cs="Cambria"/>
                <w:b/>
                <w:bCs/>
                <w:sz w:val="22"/>
                <w:szCs w:val="22"/>
              </w:rPr>
              <w:t xml:space="preserve"> Verdien av nærleik og identitet</w:t>
            </w:r>
            <w:r w:rsidR="6BBCB1DD" w:rsidRPr="7A626117">
              <w:rPr>
                <w:rFonts w:ascii="Cambria" w:eastAsia="Cambria" w:hAnsi="Cambria" w:cs="Cambria"/>
                <w:b/>
                <w:bCs/>
                <w:sz w:val="22"/>
                <w:szCs w:val="22"/>
              </w:rPr>
              <w:t xml:space="preserve"> </w:t>
            </w:r>
          </w:p>
        </w:tc>
      </w:tr>
      <w:tr w:rsidR="04FA43B6" w14:paraId="0D579387" w14:textId="77777777" w:rsidTr="76BA1FF5">
        <w:trPr>
          <w:trHeight w:val="300"/>
        </w:trPr>
        <w:tc>
          <w:tcPr>
            <w:tcW w:w="2160" w:type="dxa"/>
            <w:tcBorders>
              <w:top w:val="single" w:sz="4" w:space="0" w:color="auto"/>
              <w:left w:val="single" w:sz="4" w:space="0" w:color="auto"/>
              <w:bottom w:val="single" w:sz="4" w:space="0" w:color="auto"/>
              <w:right w:val="single" w:sz="4" w:space="0" w:color="000000" w:themeColor="text1"/>
            </w:tcBorders>
            <w:tcMar>
              <w:left w:w="108" w:type="dxa"/>
              <w:right w:w="108" w:type="dxa"/>
            </w:tcMar>
          </w:tcPr>
          <w:p w14:paraId="219F18A8" w14:textId="2E375465" w:rsidR="04FA43B6" w:rsidRDefault="04FA43B6" w:rsidP="3E6824FA">
            <w:pPr>
              <w:spacing w:after="200" w:line="276" w:lineRule="auto"/>
              <w:jc w:val="center"/>
            </w:pPr>
            <w:r w:rsidRPr="3E6824FA">
              <w:rPr>
                <w:rFonts w:ascii="Cambria" w:eastAsia="Cambria" w:hAnsi="Cambria" w:cs="Cambria"/>
                <w:sz w:val="22"/>
                <w:szCs w:val="22"/>
              </w:rPr>
              <w:t xml:space="preserve"> </w:t>
            </w:r>
            <w:r w:rsidR="283CEC00" w:rsidRPr="3E6824FA">
              <w:rPr>
                <w:rFonts w:ascii="Cambria" w:eastAsia="Cambria" w:hAnsi="Cambria" w:cs="Cambria"/>
                <w:sz w:val="22"/>
                <w:szCs w:val="22"/>
              </w:rPr>
              <w:t>1</w:t>
            </w:r>
          </w:p>
        </w:tc>
        <w:tc>
          <w:tcPr>
            <w:tcW w:w="9360" w:type="dxa"/>
            <w:tcBorders>
              <w:top w:val="single" w:sz="4" w:space="0" w:color="auto"/>
              <w:left w:val="single" w:sz="4" w:space="0" w:color="000000" w:themeColor="text1"/>
              <w:bottom w:val="single" w:sz="4" w:space="0" w:color="000000" w:themeColor="text1"/>
              <w:right w:val="single" w:sz="4" w:space="0" w:color="000000" w:themeColor="text1"/>
            </w:tcBorders>
            <w:tcMar>
              <w:left w:w="108" w:type="dxa"/>
              <w:right w:w="108" w:type="dxa"/>
            </w:tcMar>
          </w:tcPr>
          <w:p w14:paraId="65D92A91" w14:textId="32F43E1E" w:rsidR="04FA43B6" w:rsidRDefault="04FA43B6" w:rsidP="04FA43B6">
            <w:pPr>
              <w:spacing w:after="200" w:line="276" w:lineRule="auto"/>
            </w:pPr>
            <w:r w:rsidRPr="3E6824FA">
              <w:rPr>
                <w:rFonts w:ascii="Cambria" w:eastAsia="Cambria" w:hAnsi="Cambria" w:cs="Cambria"/>
                <w:sz w:val="22"/>
                <w:szCs w:val="22"/>
              </w:rPr>
              <w:t>Kva kan bli konsekvensane for lokalsamfunnet dersom skulestrukturen blir endra?</w:t>
            </w:r>
          </w:p>
          <w:p w14:paraId="05CDA439" w14:textId="062EF839" w:rsidR="04FA43B6" w:rsidRDefault="04FA43B6" w:rsidP="3E6824FA">
            <w:pPr>
              <w:spacing w:after="200" w:line="276" w:lineRule="auto"/>
            </w:pPr>
            <w:r w:rsidRPr="3E6824FA">
              <w:rPr>
                <w:rFonts w:ascii="Cambria" w:eastAsia="Cambria" w:hAnsi="Cambria" w:cs="Cambria"/>
                <w:sz w:val="22"/>
                <w:szCs w:val="22"/>
              </w:rPr>
              <w:t xml:space="preserve"> </w:t>
            </w:r>
          </w:p>
        </w:tc>
      </w:tr>
      <w:tr w:rsidR="3E6824FA" w14:paraId="3BAF7F42" w14:textId="77777777" w:rsidTr="76BA1FF5">
        <w:trPr>
          <w:trHeight w:val="300"/>
        </w:trPr>
        <w:tc>
          <w:tcPr>
            <w:tcW w:w="11520" w:type="dxa"/>
            <w:gridSpan w:val="2"/>
            <w:tcBorders>
              <w:top w:val="single" w:sz="4" w:space="0" w:color="auto"/>
              <w:left w:val="single" w:sz="4" w:space="0" w:color="000000" w:themeColor="text1"/>
              <w:bottom w:val="single" w:sz="4" w:space="0" w:color="000000" w:themeColor="text1"/>
              <w:right w:val="single" w:sz="4" w:space="0" w:color="000000" w:themeColor="text1"/>
            </w:tcBorders>
            <w:tcMar>
              <w:left w:w="108" w:type="dxa"/>
              <w:right w:w="108" w:type="dxa"/>
            </w:tcMar>
          </w:tcPr>
          <w:p w14:paraId="4DB6B3D4" w14:textId="3A8134CC" w:rsidR="3E6824FA" w:rsidRDefault="3E6824FA" w:rsidP="6543039F">
            <w:pPr>
              <w:spacing w:line="276" w:lineRule="auto"/>
              <w:jc w:val="center"/>
              <w:rPr>
                <w:rFonts w:ascii="Cambria" w:eastAsia="Cambria" w:hAnsi="Cambria" w:cs="Cambria"/>
                <w:sz w:val="22"/>
                <w:szCs w:val="22"/>
              </w:rPr>
            </w:pPr>
          </w:p>
          <w:p w14:paraId="5EB7B20B" w14:textId="49FD4EB6" w:rsidR="3E6824FA" w:rsidRDefault="2D6963FD" w:rsidP="76BA1FF5">
            <w:pPr>
              <w:spacing w:before="240" w:after="240" w:line="276" w:lineRule="auto"/>
              <w:rPr>
                <w:rFonts w:ascii="Cambria" w:eastAsia="Cambria" w:hAnsi="Cambria" w:cs="Cambria"/>
              </w:rPr>
            </w:pPr>
            <w:r w:rsidRPr="76BA1FF5">
              <w:rPr>
                <w:rFonts w:ascii="Cambria" w:eastAsia="Cambria" w:hAnsi="Cambria" w:cs="Cambria"/>
              </w:rPr>
              <w:t>Det vil vere eit stort tap for Rogne samanlikna med til dømes Lidar. Dei må køyre uansett. Det er òg utfordringar med gangstien frå Beitostølen. Dersom alle samlast på éin stad, blir det meir konkurranse om å få tak i barna til dei ulike foreiningane. Det kan skape større avstand og gjere dugnadsinnsatsen endå vanskelegare. Det ser vi tydeleg på Solhaug – alle vil stille opp for huset dei har i si eiga bygd.</w:t>
            </w:r>
          </w:p>
          <w:p w14:paraId="4FCE0638" w14:textId="2CE058E8" w:rsidR="3E6824FA" w:rsidRDefault="2D6963FD" w:rsidP="76BA1FF5">
            <w:pPr>
              <w:spacing w:before="240" w:after="240" w:line="276" w:lineRule="auto"/>
              <w:rPr>
                <w:rFonts w:ascii="Cambria" w:eastAsia="Cambria" w:hAnsi="Cambria" w:cs="Cambria"/>
              </w:rPr>
            </w:pPr>
            <w:r w:rsidRPr="76BA1FF5">
              <w:rPr>
                <w:rFonts w:ascii="Cambria" w:eastAsia="Cambria" w:hAnsi="Cambria" w:cs="Cambria"/>
              </w:rPr>
              <w:t>Synd at ikkje idrettslaga er her, for dei har drøfta dette med samanslåing fleire gonger. Om det blir éin skule, kan det fort bli éitt idrettslag – og kva skjer då med viljen til å stille opp? Det har vore ein mindre vellukka prosess tidlegare når det gjaldt samanslåing. Det kan hende det splittar kommunen meir. Idrettslaga er både like og ganske ulike, og det kan fort bli eit heilt anna type idrettslag. I dag kjenner alle kvarandre og opplever at dei jobbar saman. Det er òg ein del samarbeid.</w:t>
            </w:r>
          </w:p>
          <w:p w14:paraId="6A438C87" w14:textId="2D00FA89" w:rsidR="3E6824FA" w:rsidRDefault="2D6963FD" w:rsidP="76BA1FF5">
            <w:pPr>
              <w:spacing w:before="240" w:after="240" w:line="276" w:lineRule="auto"/>
              <w:rPr>
                <w:rFonts w:ascii="Cambria" w:eastAsia="Cambria" w:hAnsi="Cambria" w:cs="Cambria"/>
              </w:rPr>
            </w:pPr>
            <w:r w:rsidRPr="76BA1FF5">
              <w:rPr>
                <w:rFonts w:ascii="Cambria" w:eastAsia="Cambria" w:hAnsi="Cambria" w:cs="Cambria"/>
              </w:rPr>
              <w:t>Dersom det blir samanslåing, er det viktig å prioritere å behalde eldsjelane.</w:t>
            </w:r>
          </w:p>
          <w:p w14:paraId="2F642B5C" w14:textId="44200E05" w:rsidR="3E6824FA" w:rsidRDefault="3E6824FA" w:rsidP="6543039F">
            <w:pPr>
              <w:spacing w:line="276" w:lineRule="auto"/>
              <w:jc w:val="center"/>
              <w:rPr>
                <w:rFonts w:ascii="Cambria" w:eastAsia="Cambria" w:hAnsi="Cambria" w:cs="Cambria"/>
                <w:sz w:val="22"/>
                <w:szCs w:val="22"/>
              </w:rPr>
            </w:pPr>
          </w:p>
          <w:p w14:paraId="67546F34" w14:textId="3147894C" w:rsidR="3E6824FA" w:rsidRDefault="3E6824FA" w:rsidP="6543039F">
            <w:pPr>
              <w:spacing w:line="276" w:lineRule="auto"/>
              <w:jc w:val="center"/>
              <w:rPr>
                <w:rFonts w:ascii="Cambria" w:eastAsia="Cambria" w:hAnsi="Cambria" w:cs="Cambria"/>
                <w:sz w:val="22"/>
                <w:szCs w:val="22"/>
              </w:rPr>
            </w:pPr>
          </w:p>
          <w:p w14:paraId="552406DD" w14:textId="0EF66019" w:rsidR="3E6824FA" w:rsidRDefault="3E6824FA" w:rsidP="6543039F">
            <w:pPr>
              <w:spacing w:line="276" w:lineRule="auto"/>
              <w:jc w:val="center"/>
              <w:rPr>
                <w:rFonts w:ascii="Cambria" w:eastAsia="Cambria" w:hAnsi="Cambria" w:cs="Cambria"/>
                <w:sz w:val="22"/>
                <w:szCs w:val="22"/>
              </w:rPr>
            </w:pPr>
          </w:p>
          <w:p w14:paraId="7F9894BE" w14:textId="2D72AAF1" w:rsidR="3E6824FA" w:rsidRDefault="3E6824FA" w:rsidP="6543039F">
            <w:pPr>
              <w:spacing w:line="276" w:lineRule="auto"/>
              <w:jc w:val="center"/>
              <w:rPr>
                <w:rFonts w:ascii="Cambria" w:eastAsia="Cambria" w:hAnsi="Cambria" w:cs="Cambria"/>
                <w:sz w:val="22"/>
                <w:szCs w:val="22"/>
              </w:rPr>
            </w:pPr>
          </w:p>
          <w:p w14:paraId="2D1D2912" w14:textId="7C73E45D" w:rsidR="3E6824FA" w:rsidRDefault="3E6824FA" w:rsidP="6543039F">
            <w:pPr>
              <w:spacing w:line="276" w:lineRule="auto"/>
              <w:jc w:val="center"/>
              <w:rPr>
                <w:rFonts w:ascii="Cambria" w:eastAsia="Cambria" w:hAnsi="Cambria" w:cs="Cambria"/>
                <w:sz w:val="22"/>
                <w:szCs w:val="22"/>
              </w:rPr>
            </w:pPr>
          </w:p>
          <w:p w14:paraId="23369F37" w14:textId="79BE3CC1" w:rsidR="3E6824FA" w:rsidRDefault="3E6824FA" w:rsidP="6543039F">
            <w:pPr>
              <w:spacing w:line="276" w:lineRule="auto"/>
              <w:jc w:val="center"/>
              <w:rPr>
                <w:rFonts w:ascii="Cambria" w:eastAsia="Cambria" w:hAnsi="Cambria" w:cs="Cambria"/>
                <w:sz w:val="22"/>
                <w:szCs w:val="22"/>
              </w:rPr>
            </w:pPr>
          </w:p>
          <w:p w14:paraId="1687363C" w14:textId="4A37DB79" w:rsidR="3E6824FA" w:rsidRDefault="3E6824FA" w:rsidP="3E6824FA">
            <w:pPr>
              <w:spacing w:line="276" w:lineRule="auto"/>
              <w:jc w:val="center"/>
              <w:rPr>
                <w:rFonts w:ascii="Cambria" w:eastAsia="Cambria" w:hAnsi="Cambria" w:cs="Cambria"/>
                <w:sz w:val="22"/>
                <w:szCs w:val="22"/>
              </w:rPr>
            </w:pPr>
          </w:p>
        </w:tc>
      </w:tr>
      <w:tr w:rsidR="04FA43B6" w14:paraId="6AF13A0E" w14:textId="77777777" w:rsidTr="76BA1FF5">
        <w:trPr>
          <w:trHeight w:val="300"/>
        </w:trPr>
        <w:tc>
          <w:tcPr>
            <w:tcW w:w="2160" w:type="dxa"/>
            <w:tcBorders>
              <w:top w:val="single" w:sz="4" w:space="0" w:color="auto"/>
              <w:left w:val="single" w:sz="4" w:space="0" w:color="auto"/>
              <w:bottom w:val="single" w:sz="4" w:space="0" w:color="auto"/>
              <w:right w:val="single" w:sz="4" w:space="0" w:color="000000" w:themeColor="text1"/>
            </w:tcBorders>
            <w:tcMar>
              <w:left w:w="108" w:type="dxa"/>
              <w:right w:w="108" w:type="dxa"/>
            </w:tcMar>
          </w:tcPr>
          <w:p w14:paraId="027BFA03" w14:textId="6EA4A1DA" w:rsidR="04FA43B6" w:rsidRDefault="04FA43B6" w:rsidP="3E6824FA">
            <w:pPr>
              <w:spacing w:after="200" w:line="276" w:lineRule="auto"/>
              <w:jc w:val="center"/>
            </w:pPr>
            <w:r w:rsidRPr="3E6824FA">
              <w:rPr>
                <w:rFonts w:ascii="Cambria" w:eastAsia="Cambria" w:hAnsi="Cambria" w:cs="Cambria"/>
                <w:sz w:val="22"/>
                <w:szCs w:val="22"/>
              </w:rPr>
              <w:lastRenderedPageBreak/>
              <w:t xml:space="preserve"> </w:t>
            </w:r>
            <w:r w:rsidR="283CEC00" w:rsidRPr="3E6824FA">
              <w:rPr>
                <w:rFonts w:ascii="Cambria" w:eastAsia="Cambria" w:hAnsi="Cambria" w:cs="Cambria"/>
                <w:sz w:val="22"/>
                <w:szCs w:val="22"/>
              </w:rPr>
              <w:t>2</w:t>
            </w:r>
          </w:p>
        </w:tc>
        <w:tc>
          <w:tcPr>
            <w:tcW w:w="9360" w:type="dxa"/>
            <w:tcBorders>
              <w:top w:val="single" w:sz="4" w:space="0" w:color="auto"/>
              <w:left w:val="single" w:sz="4" w:space="0" w:color="000000" w:themeColor="text1"/>
              <w:bottom w:val="single" w:sz="4" w:space="0" w:color="000000" w:themeColor="text1"/>
              <w:right w:val="single" w:sz="4" w:space="0" w:color="000000" w:themeColor="text1"/>
            </w:tcBorders>
            <w:tcMar>
              <w:left w:w="108" w:type="dxa"/>
              <w:right w:w="108" w:type="dxa"/>
            </w:tcMar>
          </w:tcPr>
          <w:p w14:paraId="3745ADA5" w14:textId="59CF02AA" w:rsidR="04FA43B6" w:rsidRDefault="04FA43B6" w:rsidP="04FA43B6">
            <w:pPr>
              <w:spacing w:after="200" w:line="276" w:lineRule="auto"/>
            </w:pPr>
            <w:r w:rsidRPr="3E6824FA">
              <w:rPr>
                <w:rFonts w:ascii="Cambria" w:eastAsia="Cambria" w:hAnsi="Cambria" w:cs="Cambria"/>
                <w:sz w:val="22"/>
                <w:szCs w:val="22"/>
              </w:rPr>
              <w:t>Kva verdiar meiner de bør takast vare på ved endringar?</w:t>
            </w:r>
          </w:p>
          <w:p w14:paraId="3ECA9870" w14:textId="7183F3E6" w:rsidR="04FA43B6" w:rsidRDefault="04FA43B6" w:rsidP="3E6824FA">
            <w:pPr>
              <w:spacing w:after="200" w:line="276" w:lineRule="auto"/>
            </w:pPr>
            <w:r w:rsidRPr="3E6824FA">
              <w:rPr>
                <w:rFonts w:ascii="Cambria" w:eastAsia="Cambria" w:hAnsi="Cambria" w:cs="Cambria"/>
                <w:sz w:val="22"/>
                <w:szCs w:val="22"/>
              </w:rPr>
              <w:t xml:space="preserve"> </w:t>
            </w:r>
          </w:p>
        </w:tc>
      </w:tr>
      <w:tr w:rsidR="3E6824FA" w14:paraId="7EF4B466" w14:textId="77777777" w:rsidTr="76BA1FF5">
        <w:trPr>
          <w:trHeight w:val="300"/>
        </w:trPr>
        <w:tc>
          <w:tcPr>
            <w:tcW w:w="11520" w:type="dxa"/>
            <w:gridSpan w:val="2"/>
            <w:tcBorders>
              <w:top w:val="single" w:sz="4" w:space="0" w:color="auto"/>
              <w:left w:val="single" w:sz="4" w:space="0" w:color="000000" w:themeColor="text1"/>
              <w:bottom w:val="single" w:sz="4" w:space="0" w:color="000000" w:themeColor="text1"/>
              <w:right w:val="single" w:sz="4" w:space="0" w:color="000000" w:themeColor="text1"/>
            </w:tcBorders>
            <w:tcMar>
              <w:left w:w="108" w:type="dxa"/>
              <w:right w:w="108" w:type="dxa"/>
            </w:tcMar>
          </w:tcPr>
          <w:p w14:paraId="2606D0F5" w14:textId="08E1C629" w:rsidR="3E6824FA" w:rsidRDefault="3E6824FA" w:rsidP="6543039F">
            <w:pPr>
              <w:spacing w:line="276" w:lineRule="auto"/>
              <w:jc w:val="center"/>
              <w:rPr>
                <w:rFonts w:ascii="Cambria" w:eastAsia="Cambria" w:hAnsi="Cambria" w:cs="Cambria"/>
                <w:sz w:val="22"/>
                <w:szCs w:val="22"/>
              </w:rPr>
            </w:pPr>
          </w:p>
          <w:p w14:paraId="44EA3870" w14:textId="53FA7054" w:rsidR="3E6824FA" w:rsidRDefault="295C6CA2" w:rsidP="76BA1FF5">
            <w:pPr>
              <w:spacing w:line="276" w:lineRule="auto"/>
              <w:rPr>
                <w:rFonts w:ascii="Cambria" w:eastAsia="Cambria" w:hAnsi="Cambria" w:cs="Cambria"/>
              </w:rPr>
            </w:pPr>
            <w:r w:rsidRPr="76BA1FF5">
              <w:rPr>
                <w:rFonts w:ascii="Cambria" w:eastAsia="Cambria" w:hAnsi="Cambria" w:cs="Cambria"/>
              </w:rPr>
              <w:t>Ein må starte på nytt og skape nye verdiar. Det er vanskeleg å seie noko sikkert om dette. Å ta med ulike verdiar og flette dei saman er ikkje heilt enkelt. Kva gjer det med barna? Vi samanliknar litt med den tidlegare samanslåinga av ungdomsklubbane – det var ein overgang. Det kjem òg an på kven ein spør. Ungdomsgruppa i dag er annleis enn for 10–20 år sidan. Mykje har naturleg endra seg, og vi driv på ein litt annan måte no.</w:t>
            </w:r>
          </w:p>
          <w:p w14:paraId="7731024B" w14:textId="1D40845E" w:rsidR="3E6824FA" w:rsidRDefault="3E6824FA" w:rsidP="6543039F">
            <w:pPr>
              <w:spacing w:line="276" w:lineRule="auto"/>
              <w:jc w:val="center"/>
              <w:rPr>
                <w:rFonts w:ascii="Cambria" w:eastAsia="Cambria" w:hAnsi="Cambria" w:cs="Cambria"/>
                <w:sz w:val="22"/>
                <w:szCs w:val="22"/>
              </w:rPr>
            </w:pPr>
          </w:p>
          <w:p w14:paraId="170689CC" w14:textId="4D3F7A1F" w:rsidR="3E6824FA" w:rsidRDefault="3E6824FA" w:rsidP="3E6824FA">
            <w:pPr>
              <w:spacing w:line="276" w:lineRule="auto"/>
              <w:jc w:val="center"/>
              <w:rPr>
                <w:rFonts w:ascii="Cambria" w:eastAsia="Cambria" w:hAnsi="Cambria" w:cs="Cambria"/>
                <w:sz w:val="22"/>
                <w:szCs w:val="22"/>
              </w:rPr>
            </w:pPr>
          </w:p>
        </w:tc>
      </w:tr>
      <w:tr w:rsidR="306ACAA0" w14:paraId="60BB6905" w14:textId="77777777" w:rsidTr="76BA1FF5">
        <w:trPr>
          <w:trHeight w:val="300"/>
        </w:trPr>
        <w:tc>
          <w:tcPr>
            <w:tcW w:w="11520" w:type="dxa"/>
            <w:gridSpan w:val="2"/>
            <w:tcBorders>
              <w:top w:val="single" w:sz="4" w:space="0" w:color="auto"/>
              <w:left w:val="single" w:sz="4" w:space="0" w:color="000000" w:themeColor="text1"/>
              <w:bottom w:val="single" w:sz="4" w:space="0" w:color="000000" w:themeColor="text1"/>
              <w:right w:val="single" w:sz="4" w:space="0" w:color="000000" w:themeColor="text1"/>
            </w:tcBorders>
            <w:tcMar>
              <w:left w:w="108" w:type="dxa"/>
              <w:right w:w="108" w:type="dxa"/>
            </w:tcMar>
          </w:tcPr>
          <w:p w14:paraId="230341D8" w14:textId="6137D378" w:rsidR="478B7669" w:rsidRDefault="77C57DAB" w:rsidP="306ACAA0">
            <w:pPr>
              <w:spacing w:after="200" w:line="276" w:lineRule="auto"/>
              <w:rPr>
                <w:rFonts w:ascii="Cambria" w:eastAsia="Cambria" w:hAnsi="Cambria" w:cs="Cambria"/>
                <w:b/>
                <w:bCs/>
                <w:sz w:val="22"/>
                <w:szCs w:val="22"/>
                <w:lang w:val="en-US"/>
              </w:rPr>
            </w:pPr>
            <w:r w:rsidRPr="7A626117">
              <w:rPr>
                <w:rFonts w:ascii="Cambria" w:eastAsia="Cambria" w:hAnsi="Cambria" w:cs="Cambria"/>
                <w:b/>
                <w:bCs/>
                <w:sz w:val="22"/>
                <w:szCs w:val="22"/>
                <w:lang w:val="en-US"/>
              </w:rPr>
              <w:t>C</w:t>
            </w:r>
            <w:r w:rsidR="77F4E9B7" w:rsidRPr="7A626117">
              <w:rPr>
                <w:rFonts w:ascii="Cambria" w:eastAsia="Cambria" w:hAnsi="Cambria" w:cs="Cambria"/>
                <w:b/>
                <w:bCs/>
                <w:sz w:val="22"/>
                <w:szCs w:val="22"/>
                <w:lang w:val="en-US"/>
              </w:rPr>
              <w:t>. Praktiske forhold</w:t>
            </w:r>
          </w:p>
        </w:tc>
      </w:tr>
      <w:tr w:rsidR="04FA43B6" w14:paraId="371A5D31" w14:textId="77777777" w:rsidTr="76BA1FF5">
        <w:trPr>
          <w:trHeight w:val="300"/>
        </w:trPr>
        <w:tc>
          <w:tcPr>
            <w:tcW w:w="2160" w:type="dxa"/>
            <w:tcBorders>
              <w:top w:val="single" w:sz="4" w:space="0" w:color="auto"/>
              <w:left w:val="single" w:sz="4" w:space="0" w:color="auto"/>
              <w:bottom w:val="single" w:sz="4" w:space="0" w:color="auto"/>
              <w:right w:val="single" w:sz="4" w:space="0" w:color="000000" w:themeColor="text1"/>
            </w:tcBorders>
            <w:tcMar>
              <w:left w:w="108" w:type="dxa"/>
              <w:right w:w="108" w:type="dxa"/>
            </w:tcMar>
          </w:tcPr>
          <w:p w14:paraId="3C778987" w14:textId="0CFA01F4" w:rsidR="04FA43B6" w:rsidRDefault="06B5F0A1" w:rsidP="3E6824FA">
            <w:pPr>
              <w:spacing w:after="200" w:line="276" w:lineRule="auto"/>
              <w:jc w:val="center"/>
            </w:pPr>
            <w:r w:rsidRPr="3E6824FA">
              <w:rPr>
                <w:rFonts w:ascii="Cambria" w:eastAsia="Cambria" w:hAnsi="Cambria" w:cs="Cambria"/>
                <w:sz w:val="22"/>
                <w:szCs w:val="22"/>
                <w:lang w:val="en-US"/>
              </w:rPr>
              <w:t>1</w:t>
            </w:r>
          </w:p>
        </w:tc>
        <w:tc>
          <w:tcPr>
            <w:tcW w:w="9360" w:type="dxa"/>
            <w:tcBorders>
              <w:top w:val="single" w:sz="4" w:space="0" w:color="auto"/>
              <w:left w:val="single" w:sz="4" w:space="0" w:color="000000" w:themeColor="text1"/>
              <w:bottom w:val="single" w:sz="4" w:space="0" w:color="000000" w:themeColor="text1"/>
              <w:right w:val="single" w:sz="4" w:space="0" w:color="000000" w:themeColor="text1"/>
            </w:tcBorders>
            <w:tcMar>
              <w:left w:w="108" w:type="dxa"/>
              <w:right w:w="108" w:type="dxa"/>
            </w:tcMar>
          </w:tcPr>
          <w:p w14:paraId="2B87B31B" w14:textId="5B7C0992" w:rsidR="04FA43B6" w:rsidRDefault="04FA43B6" w:rsidP="04FA43B6">
            <w:pPr>
              <w:spacing w:after="200" w:line="276" w:lineRule="auto"/>
            </w:pPr>
            <w:r w:rsidRPr="3E6824FA">
              <w:rPr>
                <w:rFonts w:ascii="Cambria" w:eastAsia="Cambria" w:hAnsi="Cambria" w:cs="Cambria"/>
                <w:sz w:val="22"/>
                <w:szCs w:val="22"/>
              </w:rPr>
              <w:t>Korleis vurderer de dagens lokale aktivitetstilbod i samanheng med skulen?</w:t>
            </w:r>
          </w:p>
          <w:p w14:paraId="2A30E18E" w14:textId="539F14FE" w:rsidR="04FA43B6" w:rsidRDefault="04FA43B6" w:rsidP="3E6824FA">
            <w:pPr>
              <w:spacing w:after="200" w:line="276" w:lineRule="auto"/>
            </w:pPr>
            <w:r w:rsidRPr="3E6824FA">
              <w:rPr>
                <w:rFonts w:ascii="Cambria" w:eastAsia="Cambria" w:hAnsi="Cambria" w:cs="Cambria"/>
                <w:sz w:val="22"/>
                <w:szCs w:val="22"/>
              </w:rPr>
              <w:t xml:space="preserve"> </w:t>
            </w:r>
          </w:p>
        </w:tc>
      </w:tr>
      <w:tr w:rsidR="3E6824FA" w14:paraId="6F375F4B" w14:textId="77777777" w:rsidTr="76BA1FF5">
        <w:trPr>
          <w:trHeight w:val="300"/>
        </w:trPr>
        <w:tc>
          <w:tcPr>
            <w:tcW w:w="11520" w:type="dxa"/>
            <w:gridSpan w:val="2"/>
            <w:tcBorders>
              <w:top w:val="single" w:sz="4" w:space="0" w:color="auto"/>
              <w:left w:val="single" w:sz="4" w:space="0" w:color="000000" w:themeColor="text1"/>
              <w:bottom w:val="single" w:sz="4" w:space="0" w:color="000000" w:themeColor="text1"/>
              <w:right w:val="single" w:sz="4" w:space="0" w:color="000000" w:themeColor="text1"/>
            </w:tcBorders>
            <w:tcMar>
              <w:left w:w="108" w:type="dxa"/>
              <w:right w:w="108" w:type="dxa"/>
            </w:tcMar>
          </w:tcPr>
          <w:p w14:paraId="0AA6FEA4" w14:textId="44BAA671" w:rsidR="3E6824FA" w:rsidRPr="00E722A5" w:rsidRDefault="3E6824FA" w:rsidP="76BA1FF5">
            <w:pPr>
              <w:spacing w:line="276" w:lineRule="auto"/>
              <w:rPr>
                <w:rFonts w:ascii="Cambria" w:eastAsia="Cambria" w:hAnsi="Cambria" w:cs="Cambria"/>
                <w:sz w:val="22"/>
                <w:szCs w:val="22"/>
              </w:rPr>
            </w:pPr>
          </w:p>
          <w:p w14:paraId="2B8BCB6C" w14:textId="2FA75766" w:rsidR="3E6824FA" w:rsidRDefault="498F247E" w:rsidP="76BA1FF5">
            <w:pPr>
              <w:spacing w:line="276" w:lineRule="auto"/>
              <w:rPr>
                <w:rFonts w:ascii="Cambria" w:eastAsia="Cambria" w:hAnsi="Cambria" w:cs="Cambria"/>
              </w:rPr>
            </w:pPr>
            <w:r w:rsidRPr="76BA1FF5">
              <w:rPr>
                <w:rFonts w:ascii="Cambria" w:eastAsia="Cambria" w:hAnsi="Cambria" w:cs="Cambria"/>
              </w:rPr>
              <w:t xml:space="preserve">Det er lettvint med alt i </w:t>
            </w:r>
            <w:r w:rsidR="5E4D7635" w:rsidRPr="76BA1FF5">
              <w:rPr>
                <w:rFonts w:ascii="Cambria" w:eastAsia="Cambria" w:hAnsi="Cambria" w:cs="Cambria"/>
              </w:rPr>
              <w:t>nærheita</w:t>
            </w:r>
            <w:r w:rsidRPr="76BA1FF5">
              <w:rPr>
                <w:rFonts w:ascii="Cambria" w:eastAsia="Cambria" w:hAnsi="Cambria" w:cs="Cambria"/>
              </w:rPr>
              <w:t xml:space="preserve">. Det er og bra for trivsel og </w:t>
            </w:r>
            <w:r w:rsidR="2EF9745D" w:rsidRPr="76BA1FF5">
              <w:rPr>
                <w:rFonts w:ascii="Cambria" w:eastAsia="Cambria" w:hAnsi="Cambria" w:cs="Cambria"/>
              </w:rPr>
              <w:t>tryggheit</w:t>
            </w:r>
            <w:r w:rsidRPr="76BA1FF5">
              <w:rPr>
                <w:rFonts w:ascii="Cambria" w:eastAsia="Cambria" w:hAnsi="Cambria" w:cs="Cambria"/>
              </w:rPr>
              <w:t xml:space="preserve"> i forhold til at man der man </w:t>
            </w:r>
            <w:r w:rsidR="26C54514" w:rsidRPr="76BA1FF5">
              <w:rPr>
                <w:rFonts w:ascii="Cambria" w:eastAsia="Cambria" w:hAnsi="Cambria" w:cs="Cambria"/>
              </w:rPr>
              <w:t>høyrer</w:t>
            </w:r>
            <w:r w:rsidRPr="76BA1FF5">
              <w:rPr>
                <w:rFonts w:ascii="Cambria" w:eastAsia="Cambria" w:hAnsi="Cambria" w:cs="Cambria"/>
              </w:rPr>
              <w:t xml:space="preserve"> til.  Litt forskjellig </w:t>
            </w:r>
            <w:r w:rsidR="2065F056" w:rsidRPr="76BA1FF5">
              <w:rPr>
                <w:rFonts w:ascii="Cambria" w:eastAsia="Cambria" w:hAnsi="Cambria" w:cs="Cambria"/>
              </w:rPr>
              <w:t>k</w:t>
            </w:r>
            <w:r w:rsidRPr="76BA1FF5">
              <w:rPr>
                <w:rFonts w:ascii="Cambria" w:eastAsia="Cambria" w:hAnsi="Cambria" w:cs="Cambria"/>
              </w:rPr>
              <w:t>vor man er.</w:t>
            </w:r>
          </w:p>
          <w:p w14:paraId="5217B433" w14:textId="415D3B44" w:rsidR="3E6824FA" w:rsidRDefault="3E6824FA" w:rsidP="6543039F">
            <w:pPr>
              <w:spacing w:line="276" w:lineRule="auto"/>
              <w:jc w:val="center"/>
              <w:rPr>
                <w:rFonts w:ascii="Cambria" w:eastAsia="Cambria" w:hAnsi="Cambria" w:cs="Cambria"/>
                <w:sz w:val="22"/>
                <w:szCs w:val="22"/>
                <w:lang w:val="en-US"/>
              </w:rPr>
            </w:pPr>
          </w:p>
          <w:p w14:paraId="7985B47D" w14:textId="1701E2FE" w:rsidR="3E6824FA" w:rsidRDefault="3E6824FA" w:rsidP="6543039F">
            <w:pPr>
              <w:spacing w:line="276" w:lineRule="auto"/>
              <w:jc w:val="center"/>
              <w:rPr>
                <w:rFonts w:ascii="Cambria" w:eastAsia="Cambria" w:hAnsi="Cambria" w:cs="Cambria"/>
                <w:sz w:val="22"/>
                <w:szCs w:val="22"/>
                <w:lang w:val="en-US"/>
              </w:rPr>
            </w:pPr>
          </w:p>
          <w:p w14:paraId="646C774E" w14:textId="5C8E37C0" w:rsidR="3E6824FA" w:rsidRDefault="3E6824FA" w:rsidP="6543039F">
            <w:pPr>
              <w:spacing w:line="276" w:lineRule="auto"/>
              <w:jc w:val="center"/>
              <w:rPr>
                <w:rFonts w:ascii="Cambria" w:eastAsia="Cambria" w:hAnsi="Cambria" w:cs="Cambria"/>
                <w:sz w:val="22"/>
                <w:szCs w:val="22"/>
                <w:lang w:val="en-US"/>
              </w:rPr>
            </w:pPr>
          </w:p>
          <w:p w14:paraId="0156E2FF" w14:textId="67D22AE4" w:rsidR="3E6824FA" w:rsidRDefault="3E6824FA" w:rsidP="3E6824FA">
            <w:pPr>
              <w:spacing w:line="276" w:lineRule="auto"/>
              <w:jc w:val="center"/>
              <w:rPr>
                <w:rFonts w:ascii="Cambria" w:eastAsia="Cambria" w:hAnsi="Cambria" w:cs="Cambria"/>
                <w:sz w:val="22"/>
                <w:szCs w:val="22"/>
                <w:lang w:val="en-US"/>
              </w:rPr>
            </w:pPr>
          </w:p>
        </w:tc>
      </w:tr>
      <w:tr w:rsidR="04FA43B6" w14:paraId="2CB98642" w14:textId="77777777" w:rsidTr="76BA1FF5">
        <w:trPr>
          <w:trHeight w:val="300"/>
        </w:trPr>
        <w:tc>
          <w:tcPr>
            <w:tcW w:w="2160" w:type="dxa"/>
            <w:tcBorders>
              <w:top w:val="single" w:sz="4" w:space="0" w:color="auto"/>
              <w:left w:val="single" w:sz="4" w:space="0" w:color="auto"/>
              <w:bottom w:val="single" w:sz="4" w:space="0" w:color="auto"/>
              <w:right w:val="single" w:sz="4" w:space="0" w:color="000000" w:themeColor="text1"/>
            </w:tcBorders>
            <w:tcMar>
              <w:left w:w="108" w:type="dxa"/>
              <w:right w:w="108" w:type="dxa"/>
            </w:tcMar>
          </w:tcPr>
          <w:p w14:paraId="18E8A7BF" w14:textId="2B5A3FDE" w:rsidR="04FA43B6" w:rsidRDefault="04FA43B6" w:rsidP="3E6824FA">
            <w:pPr>
              <w:spacing w:after="200" w:line="276" w:lineRule="auto"/>
              <w:jc w:val="center"/>
            </w:pPr>
            <w:r w:rsidRPr="3E6824FA">
              <w:rPr>
                <w:rFonts w:ascii="Cambria" w:eastAsia="Cambria" w:hAnsi="Cambria" w:cs="Cambria"/>
                <w:sz w:val="22"/>
                <w:szCs w:val="22"/>
              </w:rPr>
              <w:t xml:space="preserve"> </w:t>
            </w:r>
            <w:r w:rsidR="06B5F0A1" w:rsidRPr="3E6824FA">
              <w:rPr>
                <w:rFonts w:ascii="Cambria" w:eastAsia="Cambria" w:hAnsi="Cambria" w:cs="Cambria"/>
                <w:sz w:val="22"/>
                <w:szCs w:val="22"/>
              </w:rPr>
              <w:t>2</w:t>
            </w:r>
          </w:p>
        </w:tc>
        <w:tc>
          <w:tcPr>
            <w:tcW w:w="9360" w:type="dxa"/>
            <w:tcBorders>
              <w:top w:val="single" w:sz="4" w:space="0" w:color="auto"/>
              <w:left w:val="single" w:sz="4" w:space="0" w:color="000000" w:themeColor="text1"/>
              <w:bottom w:val="single" w:sz="4" w:space="0" w:color="000000" w:themeColor="text1"/>
              <w:right w:val="single" w:sz="4" w:space="0" w:color="000000" w:themeColor="text1"/>
            </w:tcBorders>
            <w:tcMar>
              <w:left w:w="108" w:type="dxa"/>
              <w:right w:w="108" w:type="dxa"/>
            </w:tcMar>
          </w:tcPr>
          <w:p w14:paraId="2581FE29" w14:textId="460B3155" w:rsidR="04FA43B6" w:rsidRDefault="04FA43B6" w:rsidP="04FA43B6">
            <w:pPr>
              <w:spacing w:after="200" w:line="276" w:lineRule="auto"/>
            </w:pPr>
            <w:r w:rsidRPr="3E6824FA">
              <w:rPr>
                <w:rFonts w:ascii="Cambria" w:eastAsia="Cambria" w:hAnsi="Cambria" w:cs="Cambria"/>
                <w:sz w:val="22"/>
                <w:szCs w:val="22"/>
                <w:lang w:val="en-US"/>
              </w:rPr>
              <w:t>Kva betydning har reiseveg for barn og unge si deltaking i fritidsaktivitetar?</w:t>
            </w:r>
          </w:p>
          <w:p w14:paraId="60A6B881" w14:textId="56F59E4D" w:rsidR="04FA43B6" w:rsidRDefault="04FA43B6" w:rsidP="3E6824FA">
            <w:pPr>
              <w:spacing w:after="200" w:line="276" w:lineRule="auto"/>
            </w:pPr>
            <w:r w:rsidRPr="3E6824FA">
              <w:rPr>
                <w:rFonts w:ascii="Cambria" w:eastAsia="Cambria" w:hAnsi="Cambria" w:cs="Cambria"/>
                <w:sz w:val="22"/>
                <w:szCs w:val="22"/>
                <w:lang w:val="en-US"/>
              </w:rPr>
              <w:t xml:space="preserve"> </w:t>
            </w:r>
          </w:p>
        </w:tc>
      </w:tr>
      <w:tr w:rsidR="3E6824FA" w14:paraId="74FFF302" w14:textId="77777777" w:rsidTr="76BA1FF5">
        <w:trPr>
          <w:trHeight w:val="300"/>
        </w:trPr>
        <w:tc>
          <w:tcPr>
            <w:tcW w:w="11520" w:type="dxa"/>
            <w:gridSpan w:val="2"/>
            <w:tcBorders>
              <w:top w:val="single" w:sz="4" w:space="0" w:color="auto"/>
              <w:left w:val="single" w:sz="4" w:space="0" w:color="000000" w:themeColor="text1"/>
              <w:bottom w:val="single" w:sz="4" w:space="0" w:color="000000" w:themeColor="text1"/>
              <w:right w:val="single" w:sz="4" w:space="0" w:color="000000" w:themeColor="text1"/>
            </w:tcBorders>
            <w:tcMar>
              <w:left w:w="108" w:type="dxa"/>
              <w:right w:w="108" w:type="dxa"/>
            </w:tcMar>
          </w:tcPr>
          <w:p w14:paraId="273CCCB2" w14:textId="2A5A3A65" w:rsidR="3E6824FA" w:rsidRDefault="3E6824FA" w:rsidP="6543039F">
            <w:pPr>
              <w:spacing w:line="276" w:lineRule="auto"/>
              <w:jc w:val="center"/>
              <w:rPr>
                <w:rFonts w:ascii="Cambria" w:eastAsia="Cambria" w:hAnsi="Cambria" w:cs="Cambria"/>
                <w:sz w:val="22"/>
                <w:szCs w:val="22"/>
              </w:rPr>
            </w:pPr>
          </w:p>
          <w:p w14:paraId="313A7F79" w14:textId="15228653" w:rsidR="3E6824FA" w:rsidRDefault="3E6824FA" w:rsidP="6543039F">
            <w:pPr>
              <w:spacing w:line="276" w:lineRule="auto"/>
              <w:jc w:val="center"/>
              <w:rPr>
                <w:rFonts w:ascii="Cambria" w:eastAsia="Cambria" w:hAnsi="Cambria" w:cs="Cambria"/>
                <w:sz w:val="22"/>
                <w:szCs w:val="22"/>
              </w:rPr>
            </w:pPr>
          </w:p>
          <w:p w14:paraId="5899D3B6" w14:textId="4627E2CF" w:rsidR="3E6824FA" w:rsidRDefault="3460E01E" w:rsidP="76BA1FF5">
            <w:pPr>
              <w:spacing w:before="240" w:after="240" w:line="276" w:lineRule="auto"/>
              <w:rPr>
                <w:rFonts w:ascii="Cambria" w:eastAsia="Cambria" w:hAnsi="Cambria" w:cs="Cambria"/>
              </w:rPr>
            </w:pPr>
            <w:r w:rsidRPr="76BA1FF5">
              <w:rPr>
                <w:rFonts w:ascii="Cambria" w:eastAsia="Cambria" w:hAnsi="Cambria" w:cs="Cambria"/>
              </w:rPr>
              <w:t>Det kan vere utfordringar. Kvardagen er travel, og det blir mykje køyring. Det er ein stor fordel om ein kan gå eller sykle for å vere med på aktivitetar. Alt som handlar om avstand, må vurderast nøye – det er svært viktig i denne debatten. Sjølve transporten kan bli timevis med køyring, og det er ikkje greitt.</w:t>
            </w:r>
          </w:p>
          <w:p w14:paraId="24F5B715" w14:textId="5CA31EFD" w:rsidR="3E6824FA" w:rsidRDefault="3460E01E" w:rsidP="76BA1FF5">
            <w:pPr>
              <w:spacing w:before="240" w:after="240" w:line="276" w:lineRule="auto"/>
              <w:rPr>
                <w:rFonts w:ascii="Cambria" w:eastAsia="Cambria" w:hAnsi="Cambria" w:cs="Cambria"/>
              </w:rPr>
            </w:pPr>
            <w:r w:rsidRPr="76BA1FF5">
              <w:rPr>
                <w:rFonts w:ascii="Cambria" w:eastAsia="Cambria" w:hAnsi="Cambria" w:cs="Cambria"/>
              </w:rPr>
              <w:lastRenderedPageBreak/>
              <w:t>Det kjem litt an på situasjonen; ein kan finne døme frå Vestre når det gjeld turn. Samstundes er det fleire som kan falle frå på grunn av mykje transport. Kollektivtilbodet er heller ikkje optimalt.</w:t>
            </w:r>
          </w:p>
          <w:p w14:paraId="42116B3E" w14:textId="0AF5D880" w:rsidR="3E6824FA" w:rsidRDefault="3E6824FA" w:rsidP="6543039F">
            <w:pPr>
              <w:spacing w:line="276" w:lineRule="auto"/>
              <w:jc w:val="center"/>
              <w:rPr>
                <w:rFonts w:ascii="Cambria" w:eastAsia="Cambria" w:hAnsi="Cambria" w:cs="Cambria"/>
                <w:sz w:val="22"/>
                <w:szCs w:val="22"/>
              </w:rPr>
            </w:pPr>
          </w:p>
          <w:p w14:paraId="7358D12B" w14:textId="5C0BA4D0" w:rsidR="3E6824FA" w:rsidRDefault="3E6824FA" w:rsidP="6543039F">
            <w:pPr>
              <w:spacing w:line="276" w:lineRule="auto"/>
              <w:jc w:val="center"/>
              <w:rPr>
                <w:rFonts w:ascii="Cambria" w:eastAsia="Cambria" w:hAnsi="Cambria" w:cs="Cambria"/>
                <w:sz w:val="22"/>
                <w:szCs w:val="22"/>
              </w:rPr>
            </w:pPr>
          </w:p>
          <w:p w14:paraId="47A655EB" w14:textId="3C1D7BCF" w:rsidR="3E6824FA" w:rsidRDefault="3E6824FA" w:rsidP="6543039F">
            <w:pPr>
              <w:spacing w:line="276" w:lineRule="auto"/>
              <w:jc w:val="center"/>
              <w:rPr>
                <w:rFonts w:ascii="Cambria" w:eastAsia="Cambria" w:hAnsi="Cambria" w:cs="Cambria"/>
                <w:sz w:val="22"/>
                <w:szCs w:val="22"/>
              </w:rPr>
            </w:pPr>
          </w:p>
          <w:p w14:paraId="711EC407" w14:textId="2AE95626" w:rsidR="3E6824FA" w:rsidRDefault="3E6824FA" w:rsidP="6543039F">
            <w:pPr>
              <w:spacing w:line="276" w:lineRule="auto"/>
              <w:jc w:val="center"/>
              <w:rPr>
                <w:rFonts w:ascii="Cambria" w:eastAsia="Cambria" w:hAnsi="Cambria" w:cs="Cambria"/>
                <w:sz w:val="22"/>
                <w:szCs w:val="22"/>
              </w:rPr>
            </w:pPr>
          </w:p>
          <w:p w14:paraId="348D059F" w14:textId="222B5F0A" w:rsidR="3E6824FA" w:rsidRDefault="3E6824FA" w:rsidP="6543039F">
            <w:pPr>
              <w:spacing w:line="276" w:lineRule="auto"/>
              <w:jc w:val="center"/>
              <w:rPr>
                <w:rFonts w:ascii="Cambria" w:eastAsia="Cambria" w:hAnsi="Cambria" w:cs="Cambria"/>
                <w:sz w:val="22"/>
                <w:szCs w:val="22"/>
              </w:rPr>
            </w:pPr>
          </w:p>
          <w:p w14:paraId="211F6D26" w14:textId="739968C9" w:rsidR="3E6824FA" w:rsidRDefault="3E6824FA" w:rsidP="3E6824FA">
            <w:pPr>
              <w:spacing w:line="276" w:lineRule="auto"/>
              <w:jc w:val="center"/>
              <w:rPr>
                <w:rFonts w:ascii="Cambria" w:eastAsia="Cambria" w:hAnsi="Cambria" w:cs="Cambria"/>
                <w:sz w:val="22"/>
                <w:szCs w:val="22"/>
              </w:rPr>
            </w:pPr>
          </w:p>
        </w:tc>
      </w:tr>
      <w:tr w:rsidR="04FA43B6" w14:paraId="709E380E" w14:textId="77777777" w:rsidTr="76BA1FF5">
        <w:trPr>
          <w:trHeight w:val="300"/>
        </w:trPr>
        <w:tc>
          <w:tcPr>
            <w:tcW w:w="2160" w:type="dxa"/>
            <w:tcBorders>
              <w:top w:val="single" w:sz="4" w:space="0" w:color="auto"/>
              <w:left w:val="single" w:sz="4" w:space="0" w:color="auto"/>
              <w:bottom w:val="single" w:sz="4" w:space="0" w:color="auto"/>
              <w:right w:val="single" w:sz="4" w:space="0" w:color="000000" w:themeColor="text1"/>
            </w:tcBorders>
            <w:tcMar>
              <w:left w:w="108" w:type="dxa"/>
              <w:right w:w="108" w:type="dxa"/>
            </w:tcMar>
          </w:tcPr>
          <w:p w14:paraId="65B5CC5B" w14:textId="3861B5B1" w:rsidR="04FA43B6" w:rsidRDefault="04FA43B6" w:rsidP="3E6824FA">
            <w:pPr>
              <w:spacing w:after="200" w:line="276" w:lineRule="auto"/>
              <w:jc w:val="center"/>
            </w:pPr>
            <w:r w:rsidRPr="3E6824FA">
              <w:rPr>
                <w:rFonts w:ascii="Cambria" w:eastAsia="Cambria" w:hAnsi="Cambria" w:cs="Cambria"/>
                <w:sz w:val="22"/>
                <w:szCs w:val="22"/>
                <w:lang w:val="en-US"/>
              </w:rPr>
              <w:lastRenderedPageBreak/>
              <w:t xml:space="preserve"> </w:t>
            </w:r>
            <w:r w:rsidR="06B5F0A1" w:rsidRPr="3E6824FA">
              <w:rPr>
                <w:rFonts w:ascii="Cambria" w:eastAsia="Cambria" w:hAnsi="Cambria" w:cs="Cambria"/>
                <w:sz w:val="22"/>
                <w:szCs w:val="22"/>
                <w:lang w:val="en-US"/>
              </w:rPr>
              <w:t>3</w:t>
            </w:r>
          </w:p>
        </w:tc>
        <w:tc>
          <w:tcPr>
            <w:tcW w:w="9360" w:type="dxa"/>
            <w:tcBorders>
              <w:top w:val="single" w:sz="4" w:space="0" w:color="auto"/>
              <w:left w:val="single" w:sz="4" w:space="0" w:color="000000" w:themeColor="text1"/>
              <w:bottom w:val="single" w:sz="4" w:space="0" w:color="000000" w:themeColor="text1"/>
              <w:right w:val="single" w:sz="4" w:space="0" w:color="000000" w:themeColor="text1"/>
            </w:tcBorders>
            <w:tcMar>
              <w:left w:w="108" w:type="dxa"/>
              <w:right w:w="108" w:type="dxa"/>
            </w:tcMar>
          </w:tcPr>
          <w:p w14:paraId="5EDBF2AA" w14:textId="48A96716" w:rsidR="04FA43B6" w:rsidRDefault="04FA43B6" w:rsidP="04FA43B6">
            <w:pPr>
              <w:spacing w:after="200" w:line="276" w:lineRule="auto"/>
            </w:pPr>
            <w:r w:rsidRPr="3E6824FA">
              <w:rPr>
                <w:rFonts w:ascii="Cambria" w:eastAsia="Cambria" w:hAnsi="Cambria" w:cs="Cambria"/>
                <w:sz w:val="22"/>
                <w:szCs w:val="22"/>
              </w:rPr>
              <w:t>Korleis påverkar skulebygg og uteområde moglegheitene for aktivitetar i bygda?</w:t>
            </w:r>
          </w:p>
          <w:p w14:paraId="7EE57BB1" w14:textId="168B1591" w:rsidR="04FA43B6" w:rsidRDefault="04FA43B6" w:rsidP="3E6824FA">
            <w:pPr>
              <w:spacing w:after="200" w:line="276" w:lineRule="auto"/>
            </w:pPr>
            <w:r w:rsidRPr="3E6824FA">
              <w:rPr>
                <w:rFonts w:ascii="Cambria" w:eastAsia="Cambria" w:hAnsi="Cambria" w:cs="Cambria"/>
                <w:sz w:val="22"/>
                <w:szCs w:val="22"/>
              </w:rPr>
              <w:t xml:space="preserve"> </w:t>
            </w:r>
          </w:p>
        </w:tc>
      </w:tr>
      <w:tr w:rsidR="3E6824FA" w14:paraId="1B074ED7" w14:textId="77777777" w:rsidTr="76BA1FF5">
        <w:trPr>
          <w:trHeight w:val="300"/>
        </w:trPr>
        <w:tc>
          <w:tcPr>
            <w:tcW w:w="11520" w:type="dxa"/>
            <w:gridSpan w:val="2"/>
            <w:tcBorders>
              <w:top w:val="single" w:sz="4" w:space="0" w:color="auto"/>
              <w:left w:val="single" w:sz="4" w:space="0" w:color="000000" w:themeColor="text1"/>
              <w:bottom w:val="single" w:sz="4" w:space="0" w:color="000000" w:themeColor="text1"/>
              <w:right w:val="single" w:sz="4" w:space="0" w:color="000000" w:themeColor="text1"/>
            </w:tcBorders>
            <w:tcMar>
              <w:left w:w="108" w:type="dxa"/>
              <w:right w:w="108" w:type="dxa"/>
            </w:tcMar>
          </w:tcPr>
          <w:p w14:paraId="655F0F40" w14:textId="208B4D2F" w:rsidR="3E6824FA" w:rsidRPr="00E722A5" w:rsidRDefault="3E6824FA" w:rsidP="6543039F">
            <w:pPr>
              <w:spacing w:line="276" w:lineRule="auto"/>
              <w:jc w:val="center"/>
              <w:rPr>
                <w:rFonts w:ascii="Cambria" w:eastAsia="Cambria" w:hAnsi="Cambria" w:cs="Cambria"/>
                <w:sz w:val="22"/>
                <w:szCs w:val="22"/>
              </w:rPr>
            </w:pPr>
          </w:p>
          <w:p w14:paraId="2FF22A5A" w14:textId="670CB16F" w:rsidR="3E6824FA" w:rsidRPr="00E722A5" w:rsidRDefault="3E6824FA" w:rsidP="6543039F">
            <w:pPr>
              <w:spacing w:line="276" w:lineRule="auto"/>
              <w:jc w:val="center"/>
              <w:rPr>
                <w:rFonts w:ascii="Cambria" w:eastAsia="Cambria" w:hAnsi="Cambria" w:cs="Cambria"/>
                <w:sz w:val="22"/>
                <w:szCs w:val="22"/>
              </w:rPr>
            </w:pPr>
          </w:p>
          <w:p w14:paraId="220480ED" w14:textId="79DF7A89" w:rsidR="3E6824FA" w:rsidRDefault="109BD4AA" w:rsidP="76BA1FF5">
            <w:pPr>
              <w:spacing w:line="276" w:lineRule="auto"/>
              <w:rPr>
                <w:rFonts w:ascii="Cambria" w:eastAsia="Cambria" w:hAnsi="Cambria" w:cs="Cambria"/>
              </w:rPr>
            </w:pPr>
            <w:r w:rsidRPr="76BA1FF5">
              <w:rPr>
                <w:rFonts w:ascii="Cambria" w:eastAsia="Cambria" w:hAnsi="Cambria" w:cs="Cambria"/>
              </w:rPr>
              <w:t>Det påverkar veldig mykje. På Rogne er det svært stor aktivitet – og det er det på Lidar òg. Forskjellen ligg i gangvegane; det er lettare på Rogne. Ungane møtest mykje der, og det er alltid nokon i ballbingen. Det er mange ungar rundt Rogne skule på ettermiddagane. BHSS og idrettshallen blir brukte mykje, og det same gjeld alpinbakken.</w:t>
            </w:r>
          </w:p>
          <w:p w14:paraId="7E6EBEFA" w14:textId="4106683F" w:rsidR="3E6824FA" w:rsidRPr="00E722A5" w:rsidRDefault="3E6824FA" w:rsidP="6543039F">
            <w:pPr>
              <w:spacing w:line="276" w:lineRule="auto"/>
              <w:jc w:val="center"/>
              <w:rPr>
                <w:rFonts w:ascii="Cambria" w:eastAsia="Cambria" w:hAnsi="Cambria" w:cs="Cambria"/>
                <w:sz w:val="22"/>
                <w:szCs w:val="22"/>
              </w:rPr>
            </w:pPr>
          </w:p>
          <w:p w14:paraId="7F6C9BB3" w14:textId="1D0005B1" w:rsidR="3E6824FA" w:rsidRPr="00E722A5" w:rsidRDefault="3E6824FA" w:rsidP="3E6824FA">
            <w:pPr>
              <w:spacing w:line="276" w:lineRule="auto"/>
              <w:jc w:val="center"/>
              <w:rPr>
                <w:rFonts w:ascii="Cambria" w:eastAsia="Cambria" w:hAnsi="Cambria" w:cs="Cambria"/>
                <w:sz w:val="22"/>
                <w:szCs w:val="22"/>
              </w:rPr>
            </w:pPr>
          </w:p>
        </w:tc>
      </w:tr>
      <w:tr w:rsidR="306ACAA0" w14:paraId="635F0CA4" w14:textId="77777777" w:rsidTr="76BA1FF5">
        <w:trPr>
          <w:trHeight w:val="300"/>
        </w:trPr>
        <w:tc>
          <w:tcPr>
            <w:tcW w:w="11520" w:type="dxa"/>
            <w:gridSpan w:val="2"/>
            <w:tcBorders>
              <w:top w:val="single" w:sz="4" w:space="0" w:color="auto"/>
              <w:left w:val="single" w:sz="4" w:space="0" w:color="000000" w:themeColor="text1"/>
              <w:bottom w:val="single" w:sz="4" w:space="0" w:color="000000" w:themeColor="text1"/>
              <w:right w:val="single" w:sz="4" w:space="0" w:color="000000" w:themeColor="text1"/>
            </w:tcBorders>
            <w:tcMar>
              <w:left w:w="108" w:type="dxa"/>
              <w:right w:w="108" w:type="dxa"/>
            </w:tcMar>
          </w:tcPr>
          <w:p w14:paraId="579D4520" w14:textId="6D50B033" w:rsidR="4D7174E0" w:rsidRDefault="17352E50" w:rsidP="306ACAA0">
            <w:pPr>
              <w:spacing w:after="200" w:line="276" w:lineRule="auto"/>
              <w:rPr>
                <w:rFonts w:ascii="Cambria" w:eastAsia="Cambria" w:hAnsi="Cambria" w:cs="Cambria"/>
                <w:b/>
                <w:bCs/>
                <w:sz w:val="22"/>
                <w:szCs w:val="22"/>
              </w:rPr>
            </w:pPr>
            <w:r w:rsidRPr="7A626117">
              <w:rPr>
                <w:rFonts w:ascii="Cambria" w:eastAsia="Cambria" w:hAnsi="Cambria" w:cs="Cambria"/>
                <w:b/>
                <w:bCs/>
                <w:sz w:val="22"/>
                <w:szCs w:val="22"/>
              </w:rPr>
              <w:t>D</w:t>
            </w:r>
            <w:r w:rsidR="58206732" w:rsidRPr="7A626117">
              <w:rPr>
                <w:rFonts w:ascii="Cambria" w:eastAsia="Cambria" w:hAnsi="Cambria" w:cs="Cambria"/>
                <w:b/>
                <w:bCs/>
                <w:sz w:val="22"/>
                <w:szCs w:val="22"/>
              </w:rPr>
              <w:t>. Framtidige behov og moglegheiter</w:t>
            </w:r>
          </w:p>
        </w:tc>
      </w:tr>
      <w:tr w:rsidR="04FA43B6" w14:paraId="7641A55C" w14:textId="77777777" w:rsidTr="76BA1FF5">
        <w:trPr>
          <w:trHeight w:val="300"/>
        </w:trPr>
        <w:tc>
          <w:tcPr>
            <w:tcW w:w="2160" w:type="dxa"/>
            <w:tcBorders>
              <w:top w:val="single" w:sz="4" w:space="0" w:color="auto"/>
              <w:left w:val="single" w:sz="4" w:space="0" w:color="auto"/>
              <w:bottom w:val="single" w:sz="4" w:space="0" w:color="auto"/>
              <w:right w:val="single" w:sz="4" w:space="0" w:color="000000" w:themeColor="text1"/>
            </w:tcBorders>
            <w:tcMar>
              <w:left w:w="108" w:type="dxa"/>
              <w:right w:w="108" w:type="dxa"/>
            </w:tcMar>
          </w:tcPr>
          <w:p w14:paraId="38E2583E" w14:textId="31E8A50B" w:rsidR="04FA43B6" w:rsidRDefault="2B87FF61" w:rsidP="3E6824FA">
            <w:pPr>
              <w:spacing w:after="200" w:line="276" w:lineRule="auto"/>
              <w:jc w:val="center"/>
            </w:pPr>
            <w:r w:rsidRPr="3E6824FA">
              <w:rPr>
                <w:rFonts w:ascii="Cambria" w:eastAsia="Cambria" w:hAnsi="Cambria" w:cs="Cambria"/>
                <w:sz w:val="22"/>
                <w:szCs w:val="22"/>
              </w:rPr>
              <w:t>1</w:t>
            </w:r>
          </w:p>
        </w:tc>
        <w:tc>
          <w:tcPr>
            <w:tcW w:w="9360" w:type="dxa"/>
            <w:tcBorders>
              <w:top w:val="single" w:sz="4" w:space="0" w:color="auto"/>
              <w:left w:val="single" w:sz="4" w:space="0" w:color="000000" w:themeColor="text1"/>
              <w:bottom w:val="single" w:sz="4" w:space="0" w:color="000000" w:themeColor="text1"/>
              <w:right w:val="single" w:sz="4" w:space="0" w:color="000000" w:themeColor="text1"/>
            </w:tcBorders>
            <w:tcMar>
              <w:left w:w="108" w:type="dxa"/>
              <w:right w:w="108" w:type="dxa"/>
            </w:tcMar>
          </w:tcPr>
          <w:p w14:paraId="5EB3185B" w14:textId="2F3B03D9" w:rsidR="04FA43B6" w:rsidRDefault="04FA43B6" w:rsidP="3E6824FA">
            <w:pPr>
              <w:spacing w:after="200" w:line="276" w:lineRule="auto"/>
            </w:pPr>
            <w:r w:rsidRPr="6543039F">
              <w:rPr>
                <w:rFonts w:ascii="Cambria" w:eastAsia="Cambria" w:hAnsi="Cambria" w:cs="Cambria"/>
                <w:sz w:val="22"/>
                <w:szCs w:val="22"/>
              </w:rPr>
              <w:t>Kva blir viktig dei neste 10–15 åra for frivilligheit og lokalsamfunnsutvikling?</w:t>
            </w:r>
          </w:p>
        </w:tc>
      </w:tr>
      <w:tr w:rsidR="3E6824FA" w14:paraId="02D453D9" w14:textId="77777777" w:rsidTr="76BA1FF5">
        <w:trPr>
          <w:trHeight w:val="300"/>
        </w:trPr>
        <w:tc>
          <w:tcPr>
            <w:tcW w:w="11520" w:type="dxa"/>
            <w:gridSpan w:val="2"/>
            <w:tcBorders>
              <w:top w:val="single" w:sz="4" w:space="0" w:color="auto"/>
              <w:left w:val="single" w:sz="4" w:space="0" w:color="000000" w:themeColor="text1"/>
              <w:bottom w:val="single" w:sz="4" w:space="0" w:color="000000" w:themeColor="text1"/>
            </w:tcBorders>
            <w:tcMar>
              <w:left w:w="108" w:type="dxa"/>
              <w:right w:w="108" w:type="dxa"/>
            </w:tcMar>
          </w:tcPr>
          <w:p w14:paraId="4F713E63" w14:textId="0DAA15A5" w:rsidR="3E6824FA" w:rsidRDefault="3E6824FA" w:rsidP="6543039F">
            <w:pPr>
              <w:spacing w:line="276" w:lineRule="auto"/>
              <w:jc w:val="center"/>
              <w:rPr>
                <w:rFonts w:ascii="Cambria" w:eastAsia="Cambria" w:hAnsi="Cambria" w:cs="Cambria"/>
                <w:sz w:val="22"/>
                <w:szCs w:val="22"/>
              </w:rPr>
            </w:pPr>
          </w:p>
          <w:p w14:paraId="68A488DB" w14:textId="3EE10288" w:rsidR="3E6824FA" w:rsidRDefault="3E6824FA" w:rsidP="6543039F">
            <w:pPr>
              <w:spacing w:line="276" w:lineRule="auto"/>
              <w:jc w:val="center"/>
              <w:rPr>
                <w:rFonts w:ascii="Cambria" w:eastAsia="Cambria" w:hAnsi="Cambria" w:cs="Cambria"/>
                <w:sz w:val="22"/>
                <w:szCs w:val="22"/>
              </w:rPr>
            </w:pPr>
          </w:p>
          <w:p w14:paraId="4570D8AA" w14:textId="019DA522" w:rsidR="3E6824FA" w:rsidRDefault="36ED952A" w:rsidP="76BA1FF5">
            <w:pPr>
              <w:spacing w:before="240" w:after="240" w:line="276" w:lineRule="auto"/>
              <w:rPr>
                <w:rFonts w:ascii="Cambria" w:eastAsia="Cambria" w:hAnsi="Cambria" w:cs="Cambria"/>
              </w:rPr>
            </w:pPr>
            <w:r w:rsidRPr="76BA1FF5">
              <w:rPr>
                <w:rFonts w:ascii="Cambria" w:eastAsia="Cambria" w:hAnsi="Cambria" w:cs="Cambria"/>
              </w:rPr>
              <w:t>Ein vil framleis vere avhengig av frivillig innsats og dugnadsånd. Samhald er viktig. Det er avgjerande å byggje bru mellom generasjonane og fange opp dei som flyttar heim att. Det kan vere litt vanskeleg å få med dei yngre, men vi får med nokre – og dei er ivrige. Eit døme er romjulspubben og utflyttarar som kjem tilbake.</w:t>
            </w:r>
          </w:p>
          <w:p w14:paraId="127E751D" w14:textId="4309B253" w:rsidR="3E6824FA" w:rsidRDefault="36ED952A" w:rsidP="76BA1FF5">
            <w:pPr>
              <w:spacing w:before="240" w:after="240" w:line="276" w:lineRule="auto"/>
              <w:rPr>
                <w:rFonts w:ascii="Cambria" w:eastAsia="Cambria" w:hAnsi="Cambria" w:cs="Cambria"/>
              </w:rPr>
            </w:pPr>
            <w:r w:rsidRPr="76BA1FF5">
              <w:rPr>
                <w:rFonts w:ascii="Cambria" w:eastAsia="Cambria" w:hAnsi="Cambria" w:cs="Cambria"/>
              </w:rPr>
              <w:t>Det er viktig å dele på oppgåvene slik at ein ikkje slit ut dei få som stiller opp. Avstand spelar òg ei rolle her. Det er ei utfordring å finne ein god plan for å oppretthalde deltakinga og å finne gleda i frivillig arbeid. Vi må håpe at denne gløden held seg, og at folk ønskjer å vere med. Då er det viktig at dei har eit forhold til det som skjer.</w:t>
            </w:r>
          </w:p>
          <w:p w14:paraId="38A73D21" w14:textId="4C9BF03C" w:rsidR="3E6824FA" w:rsidRDefault="36ED952A" w:rsidP="76BA1FF5">
            <w:pPr>
              <w:spacing w:before="240" w:after="240" w:line="276" w:lineRule="auto"/>
              <w:rPr>
                <w:rFonts w:ascii="Cambria" w:eastAsia="Cambria" w:hAnsi="Cambria" w:cs="Cambria"/>
              </w:rPr>
            </w:pPr>
            <w:r w:rsidRPr="76BA1FF5">
              <w:rPr>
                <w:rFonts w:ascii="Cambria" w:eastAsia="Cambria" w:hAnsi="Cambria" w:cs="Cambria"/>
              </w:rPr>
              <w:t>Rekruttering er viktig – ein må spørje folk. Dei må kjenne seg nyttige. Terskelen for å ta kontakt på eiga hand er ganske høg.</w:t>
            </w:r>
          </w:p>
          <w:p w14:paraId="538723D5" w14:textId="6A486C24" w:rsidR="3E6824FA" w:rsidRDefault="3E6824FA" w:rsidP="6543039F">
            <w:pPr>
              <w:spacing w:line="276" w:lineRule="auto"/>
              <w:jc w:val="center"/>
              <w:rPr>
                <w:rFonts w:ascii="Cambria" w:eastAsia="Cambria" w:hAnsi="Cambria" w:cs="Cambria"/>
                <w:sz w:val="22"/>
                <w:szCs w:val="22"/>
              </w:rPr>
            </w:pPr>
          </w:p>
          <w:p w14:paraId="118971A3" w14:textId="143C2F2B" w:rsidR="3E6824FA" w:rsidRDefault="3E6824FA" w:rsidP="6543039F">
            <w:pPr>
              <w:spacing w:line="276" w:lineRule="auto"/>
              <w:jc w:val="center"/>
              <w:rPr>
                <w:rFonts w:ascii="Cambria" w:eastAsia="Cambria" w:hAnsi="Cambria" w:cs="Cambria"/>
                <w:sz w:val="22"/>
                <w:szCs w:val="22"/>
              </w:rPr>
            </w:pPr>
          </w:p>
          <w:p w14:paraId="6E21F580" w14:textId="211A3D85" w:rsidR="3E6824FA" w:rsidRDefault="3E6824FA" w:rsidP="6543039F">
            <w:pPr>
              <w:spacing w:line="276" w:lineRule="auto"/>
              <w:jc w:val="center"/>
              <w:rPr>
                <w:rFonts w:ascii="Cambria" w:eastAsia="Cambria" w:hAnsi="Cambria" w:cs="Cambria"/>
                <w:sz w:val="22"/>
                <w:szCs w:val="22"/>
              </w:rPr>
            </w:pPr>
          </w:p>
          <w:p w14:paraId="1216A36B" w14:textId="1AB50678" w:rsidR="3E6824FA" w:rsidRDefault="3E6824FA" w:rsidP="6543039F">
            <w:pPr>
              <w:spacing w:line="276" w:lineRule="auto"/>
              <w:jc w:val="center"/>
              <w:rPr>
                <w:rFonts w:ascii="Cambria" w:eastAsia="Cambria" w:hAnsi="Cambria" w:cs="Cambria"/>
                <w:sz w:val="22"/>
                <w:szCs w:val="22"/>
              </w:rPr>
            </w:pPr>
          </w:p>
          <w:p w14:paraId="73D5EFB0" w14:textId="0679A79B" w:rsidR="3E6824FA" w:rsidRDefault="3E6824FA" w:rsidP="3E6824FA">
            <w:pPr>
              <w:spacing w:line="276" w:lineRule="auto"/>
              <w:jc w:val="center"/>
              <w:rPr>
                <w:rFonts w:ascii="Cambria" w:eastAsia="Cambria" w:hAnsi="Cambria" w:cs="Cambria"/>
                <w:sz w:val="22"/>
                <w:szCs w:val="22"/>
              </w:rPr>
            </w:pPr>
          </w:p>
        </w:tc>
      </w:tr>
      <w:tr w:rsidR="04FA43B6" w14:paraId="3DDAA24F" w14:textId="77777777" w:rsidTr="76BA1FF5">
        <w:trPr>
          <w:trHeight w:val="300"/>
        </w:trPr>
        <w:tc>
          <w:tcPr>
            <w:tcW w:w="2160" w:type="dxa"/>
            <w:tcBorders>
              <w:top w:val="single" w:sz="4" w:space="0" w:color="auto"/>
              <w:left w:val="single" w:sz="4" w:space="0" w:color="auto"/>
              <w:bottom w:val="single" w:sz="4" w:space="0" w:color="auto"/>
              <w:right w:val="single" w:sz="4" w:space="0" w:color="000000" w:themeColor="text1"/>
            </w:tcBorders>
            <w:tcMar>
              <w:left w:w="108" w:type="dxa"/>
              <w:right w:w="108" w:type="dxa"/>
            </w:tcMar>
          </w:tcPr>
          <w:p w14:paraId="38DF583B" w14:textId="4F2BB24D" w:rsidR="04FA43B6" w:rsidRDefault="04FA43B6" w:rsidP="3E6824FA">
            <w:pPr>
              <w:spacing w:after="200" w:line="276" w:lineRule="auto"/>
              <w:jc w:val="center"/>
            </w:pPr>
            <w:r w:rsidRPr="3E6824FA">
              <w:rPr>
                <w:rFonts w:ascii="Cambria" w:eastAsia="Cambria" w:hAnsi="Cambria" w:cs="Cambria"/>
                <w:sz w:val="22"/>
                <w:szCs w:val="22"/>
              </w:rPr>
              <w:lastRenderedPageBreak/>
              <w:t xml:space="preserve"> </w:t>
            </w:r>
            <w:r w:rsidR="2B87FF61" w:rsidRPr="3E6824FA">
              <w:rPr>
                <w:rFonts w:ascii="Cambria" w:eastAsia="Cambria" w:hAnsi="Cambria" w:cs="Cambria"/>
                <w:sz w:val="22"/>
                <w:szCs w:val="22"/>
              </w:rPr>
              <w:t>2</w:t>
            </w:r>
          </w:p>
        </w:tc>
        <w:tc>
          <w:tcPr>
            <w:tcW w:w="9360" w:type="dxa"/>
            <w:tcBorders>
              <w:top w:val="single" w:sz="4" w:space="0" w:color="auto"/>
              <w:left w:val="single" w:sz="4" w:space="0" w:color="000000" w:themeColor="text1"/>
              <w:bottom w:val="single" w:sz="4" w:space="0" w:color="000000" w:themeColor="text1"/>
              <w:right w:val="single" w:sz="4" w:space="0" w:color="000000" w:themeColor="text1"/>
            </w:tcBorders>
            <w:tcMar>
              <w:left w:w="108" w:type="dxa"/>
              <w:right w:w="108" w:type="dxa"/>
            </w:tcMar>
          </w:tcPr>
          <w:p w14:paraId="721B7E22" w14:textId="35289F79" w:rsidR="04FA43B6" w:rsidRDefault="04FA43B6" w:rsidP="3E6824FA">
            <w:pPr>
              <w:spacing w:after="200" w:line="276" w:lineRule="auto"/>
            </w:pPr>
            <w:r w:rsidRPr="6543039F">
              <w:rPr>
                <w:rFonts w:ascii="Cambria" w:eastAsia="Cambria" w:hAnsi="Cambria" w:cs="Cambria"/>
                <w:sz w:val="22"/>
                <w:szCs w:val="22"/>
              </w:rPr>
              <w:t>Kva moglegheiter ser de i endra skulestruktur?</w:t>
            </w:r>
          </w:p>
        </w:tc>
      </w:tr>
      <w:tr w:rsidR="3E6824FA" w14:paraId="1C906F14" w14:textId="77777777" w:rsidTr="76BA1FF5">
        <w:trPr>
          <w:trHeight w:val="300"/>
        </w:trPr>
        <w:tc>
          <w:tcPr>
            <w:tcW w:w="11520" w:type="dxa"/>
            <w:gridSpan w:val="2"/>
            <w:tcBorders>
              <w:top w:val="single" w:sz="4" w:space="0" w:color="auto"/>
              <w:left w:val="single" w:sz="4" w:space="0" w:color="000000" w:themeColor="text1"/>
              <w:bottom w:val="single" w:sz="4" w:space="0" w:color="000000" w:themeColor="text1"/>
            </w:tcBorders>
            <w:tcMar>
              <w:left w:w="108" w:type="dxa"/>
              <w:right w:w="108" w:type="dxa"/>
            </w:tcMar>
          </w:tcPr>
          <w:p w14:paraId="69EC2E1F" w14:textId="1ED8DBE8" w:rsidR="3E6824FA" w:rsidRDefault="3E6824FA" w:rsidP="6543039F">
            <w:pPr>
              <w:spacing w:line="276" w:lineRule="auto"/>
              <w:jc w:val="center"/>
              <w:rPr>
                <w:rFonts w:ascii="Cambria" w:eastAsia="Cambria" w:hAnsi="Cambria" w:cs="Cambria"/>
                <w:sz w:val="22"/>
                <w:szCs w:val="22"/>
              </w:rPr>
            </w:pPr>
          </w:p>
          <w:p w14:paraId="6DEC2109" w14:textId="0693F685" w:rsidR="3E6824FA" w:rsidRDefault="402B0533" w:rsidP="76BA1FF5">
            <w:pPr>
              <w:spacing w:line="276" w:lineRule="auto"/>
              <w:rPr>
                <w:rFonts w:ascii="Cambria" w:eastAsia="Cambria" w:hAnsi="Cambria" w:cs="Cambria"/>
              </w:rPr>
            </w:pPr>
            <w:r w:rsidRPr="76BA1FF5">
              <w:rPr>
                <w:rFonts w:ascii="Cambria" w:eastAsia="Cambria" w:hAnsi="Cambria" w:cs="Cambria"/>
              </w:rPr>
              <w:t xml:space="preserve">Klarer </w:t>
            </w:r>
            <w:r w:rsidR="0202B1D6" w:rsidRPr="76BA1FF5">
              <w:rPr>
                <w:rFonts w:ascii="Cambria" w:eastAsia="Cambria" w:hAnsi="Cambria" w:cs="Cambria"/>
              </w:rPr>
              <w:t>ikkje</w:t>
            </w:r>
            <w:r w:rsidRPr="76BA1FF5">
              <w:rPr>
                <w:rFonts w:ascii="Cambria" w:eastAsia="Cambria" w:hAnsi="Cambria" w:cs="Cambria"/>
              </w:rPr>
              <w:t xml:space="preserve"> he</w:t>
            </w:r>
            <w:r w:rsidR="36348F50" w:rsidRPr="76BA1FF5">
              <w:rPr>
                <w:rFonts w:ascii="Cambria" w:eastAsia="Cambria" w:hAnsi="Cambria" w:cs="Cambria"/>
              </w:rPr>
              <w:t>il</w:t>
            </w:r>
            <w:r w:rsidRPr="76BA1FF5">
              <w:rPr>
                <w:rFonts w:ascii="Cambria" w:eastAsia="Cambria" w:hAnsi="Cambria" w:cs="Cambria"/>
              </w:rPr>
              <w:t>t s</w:t>
            </w:r>
            <w:r w:rsidR="7B4CE9FF" w:rsidRPr="76BA1FF5">
              <w:rPr>
                <w:rFonts w:ascii="Cambria" w:eastAsia="Cambria" w:hAnsi="Cambria" w:cs="Cambria"/>
              </w:rPr>
              <w:t>jå</w:t>
            </w:r>
            <w:r w:rsidRPr="76BA1FF5">
              <w:rPr>
                <w:rFonts w:ascii="Cambria" w:eastAsia="Cambria" w:hAnsi="Cambria" w:cs="Cambria"/>
              </w:rPr>
              <w:t xml:space="preserve"> det f</w:t>
            </w:r>
            <w:r w:rsidR="73B7475D" w:rsidRPr="76BA1FF5">
              <w:rPr>
                <w:rFonts w:ascii="Cambria" w:eastAsia="Cambria" w:hAnsi="Cambria" w:cs="Cambria"/>
              </w:rPr>
              <w:t>ø</w:t>
            </w:r>
            <w:r w:rsidRPr="76BA1FF5">
              <w:rPr>
                <w:rFonts w:ascii="Cambria" w:eastAsia="Cambria" w:hAnsi="Cambria" w:cs="Cambria"/>
              </w:rPr>
              <w:t>r meg. Det er så mange element</w:t>
            </w:r>
            <w:r w:rsidR="2FB46F56" w:rsidRPr="76BA1FF5">
              <w:rPr>
                <w:rFonts w:ascii="Cambria" w:eastAsia="Cambria" w:hAnsi="Cambria" w:cs="Cambria"/>
              </w:rPr>
              <w:t>a</w:t>
            </w:r>
            <w:r w:rsidRPr="76BA1FF5">
              <w:rPr>
                <w:rFonts w:ascii="Cambria" w:eastAsia="Cambria" w:hAnsi="Cambria" w:cs="Cambria"/>
              </w:rPr>
              <w:t xml:space="preserve"> som</w:t>
            </w:r>
            <w:r w:rsidR="7136FB16" w:rsidRPr="76BA1FF5">
              <w:rPr>
                <w:rFonts w:ascii="Cambria" w:eastAsia="Cambria" w:hAnsi="Cambria" w:cs="Cambria"/>
              </w:rPr>
              <w:t xml:space="preserve"> ikkje</w:t>
            </w:r>
            <w:r w:rsidRPr="76BA1FF5">
              <w:rPr>
                <w:rFonts w:ascii="Cambria" w:eastAsia="Cambria" w:hAnsi="Cambria" w:cs="Cambria"/>
              </w:rPr>
              <w:t xml:space="preserve"> positive. Det blir for my</w:t>
            </w:r>
            <w:r w:rsidR="2DDE182E" w:rsidRPr="76BA1FF5">
              <w:rPr>
                <w:rFonts w:ascii="Cambria" w:eastAsia="Cambria" w:hAnsi="Cambria" w:cs="Cambria"/>
              </w:rPr>
              <w:t>kj</w:t>
            </w:r>
            <w:r w:rsidRPr="76BA1FF5">
              <w:rPr>
                <w:rFonts w:ascii="Cambria" w:eastAsia="Cambria" w:hAnsi="Cambria" w:cs="Cambria"/>
              </w:rPr>
              <w:t>e transport og tungvint. Det funger</w:t>
            </w:r>
            <w:r w:rsidR="491F5AE0" w:rsidRPr="76BA1FF5">
              <w:rPr>
                <w:rFonts w:ascii="Cambria" w:eastAsia="Cambria" w:hAnsi="Cambria" w:cs="Cambria"/>
              </w:rPr>
              <w:t>a</w:t>
            </w:r>
            <w:r w:rsidRPr="76BA1FF5">
              <w:rPr>
                <w:rFonts w:ascii="Cambria" w:eastAsia="Cambria" w:hAnsi="Cambria" w:cs="Cambria"/>
              </w:rPr>
              <w:t>r bra no.</w:t>
            </w:r>
            <w:r w:rsidR="029F62A3" w:rsidRPr="76BA1FF5">
              <w:rPr>
                <w:rFonts w:ascii="Cambria" w:eastAsia="Cambria" w:hAnsi="Cambria" w:cs="Cambria"/>
              </w:rPr>
              <w:t xml:space="preserve"> Du kan nå alle lettare kanskje. Det kan kome positive ringv</w:t>
            </w:r>
            <w:r w:rsidR="094D2B8F" w:rsidRPr="76BA1FF5">
              <w:rPr>
                <w:rFonts w:ascii="Cambria" w:eastAsia="Cambria" w:hAnsi="Cambria" w:cs="Cambria"/>
              </w:rPr>
              <w:t>erknader</w:t>
            </w:r>
            <w:r w:rsidR="029F62A3" w:rsidRPr="76BA1FF5">
              <w:rPr>
                <w:rFonts w:ascii="Cambria" w:eastAsia="Cambria" w:hAnsi="Cambria" w:cs="Cambria"/>
              </w:rPr>
              <w:t xml:space="preserve"> i e</w:t>
            </w:r>
            <w:r w:rsidR="523D33E4" w:rsidRPr="76BA1FF5">
              <w:rPr>
                <w:rFonts w:ascii="Cambria" w:eastAsia="Cambria" w:hAnsi="Cambria" w:cs="Cambria"/>
              </w:rPr>
              <w:t>i</w:t>
            </w:r>
            <w:r w:rsidR="029F62A3" w:rsidRPr="76BA1FF5">
              <w:rPr>
                <w:rFonts w:ascii="Cambria" w:eastAsia="Cambria" w:hAnsi="Cambria" w:cs="Cambria"/>
              </w:rPr>
              <w:t xml:space="preserve">t gitt tilfelle, dra med seg fleir, </w:t>
            </w:r>
            <w:r w:rsidR="21B8B6BB" w:rsidRPr="76BA1FF5">
              <w:rPr>
                <w:rFonts w:ascii="Cambria" w:eastAsia="Cambria" w:hAnsi="Cambria" w:cs="Cambria"/>
              </w:rPr>
              <w:t xml:space="preserve"> det kan og slå</w:t>
            </w:r>
            <w:r w:rsidR="029F62A3" w:rsidRPr="76BA1FF5">
              <w:rPr>
                <w:rFonts w:ascii="Cambria" w:eastAsia="Cambria" w:hAnsi="Cambria" w:cs="Cambria"/>
              </w:rPr>
              <w:t xml:space="preserve"> </w:t>
            </w:r>
            <w:r w:rsidR="53BC70DD" w:rsidRPr="76BA1FF5">
              <w:rPr>
                <w:rFonts w:ascii="Cambria" w:eastAsia="Cambria" w:hAnsi="Cambria" w:cs="Cambria"/>
              </w:rPr>
              <w:t>motsett</w:t>
            </w:r>
            <w:r w:rsidR="029F62A3" w:rsidRPr="76BA1FF5">
              <w:rPr>
                <w:rFonts w:ascii="Cambria" w:eastAsia="Cambria" w:hAnsi="Cambria" w:cs="Cambria"/>
              </w:rPr>
              <w:t>.</w:t>
            </w:r>
          </w:p>
          <w:p w14:paraId="1FD73889" w14:textId="26C402BA" w:rsidR="3E6824FA" w:rsidRDefault="3E6824FA" w:rsidP="6543039F">
            <w:pPr>
              <w:spacing w:line="276" w:lineRule="auto"/>
              <w:jc w:val="center"/>
              <w:rPr>
                <w:rFonts w:ascii="Cambria" w:eastAsia="Cambria" w:hAnsi="Cambria" w:cs="Cambria"/>
                <w:sz w:val="22"/>
                <w:szCs w:val="22"/>
              </w:rPr>
            </w:pPr>
          </w:p>
          <w:p w14:paraId="60E573E1" w14:textId="08E45EAE" w:rsidR="3E6824FA" w:rsidRDefault="3E6824FA" w:rsidP="6543039F">
            <w:pPr>
              <w:spacing w:line="276" w:lineRule="auto"/>
              <w:jc w:val="center"/>
              <w:rPr>
                <w:rFonts w:ascii="Cambria" w:eastAsia="Cambria" w:hAnsi="Cambria" w:cs="Cambria"/>
                <w:sz w:val="22"/>
                <w:szCs w:val="22"/>
              </w:rPr>
            </w:pPr>
          </w:p>
          <w:p w14:paraId="377925D9" w14:textId="1C0D3970" w:rsidR="3E6824FA" w:rsidRDefault="3E6824FA" w:rsidP="6543039F">
            <w:pPr>
              <w:spacing w:line="276" w:lineRule="auto"/>
              <w:jc w:val="center"/>
              <w:rPr>
                <w:rFonts w:ascii="Cambria" w:eastAsia="Cambria" w:hAnsi="Cambria" w:cs="Cambria"/>
                <w:sz w:val="22"/>
                <w:szCs w:val="22"/>
              </w:rPr>
            </w:pPr>
          </w:p>
          <w:p w14:paraId="69CF3D76" w14:textId="29DE2F73" w:rsidR="3E6824FA" w:rsidRDefault="3E6824FA" w:rsidP="6543039F">
            <w:pPr>
              <w:spacing w:line="276" w:lineRule="auto"/>
              <w:jc w:val="center"/>
              <w:rPr>
                <w:rFonts w:ascii="Cambria" w:eastAsia="Cambria" w:hAnsi="Cambria" w:cs="Cambria"/>
                <w:sz w:val="22"/>
                <w:szCs w:val="22"/>
              </w:rPr>
            </w:pPr>
          </w:p>
          <w:p w14:paraId="7EA2B74F" w14:textId="5D70EC37" w:rsidR="3E6824FA" w:rsidRDefault="3E6824FA" w:rsidP="6543039F">
            <w:pPr>
              <w:spacing w:line="276" w:lineRule="auto"/>
              <w:jc w:val="center"/>
              <w:rPr>
                <w:rFonts w:ascii="Cambria" w:eastAsia="Cambria" w:hAnsi="Cambria" w:cs="Cambria"/>
                <w:sz w:val="22"/>
                <w:szCs w:val="22"/>
              </w:rPr>
            </w:pPr>
          </w:p>
          <w:p w14:paraId="1E8A9383" w14:textId="01784319" w:rsidR="3E6824FA" w:rsidRDefault="3E6824FA" w:rsidP="6543039F">
            <w:pPr>
              <w:spacing w:line="276" w:lineRule="auto"/>
              <w:jc w:val="center"/>
              <w:rPr>
                <w:rFonts w:ascii="Cambria" w:eastAsia="Cambria" w:hAnsi="Cambria" w:cs="Cambria"/>
                <w:sz w:val="22"/>
                <w:szCs w:val="22"/>
              </w:rPr>
            </w:pPr>
          </w:p>
          <w:p w14:paraId="30B5FE6F" w14:textId="19A0476E" w:rsidR="3E6824FA" w:rsidRDefault="3E6824FA" w:rsidP="3E6824FA">
            <w:pPr>
              <w:spacing w:line="276" w:lineRule="auto"/>
              <w:jc w:val="center"/>
              <w:rPr>
                <w:rFonts w:ascii="Cambria" w:eastAsia="Cambria" w:hAnsi="Cambria" w:cs="Cambria"/>
                <w:sz w:val="22"/>
                <w:szCs w:val="22"/>
              </w:rPr>
            </w:pPr>
          </w:p>
        </w:tc>
      </w:tr>
      <w:tr w:rsidR="04FA43B6" w14:paraId="0AD71B82" w14:textId="77777777" w:rsidTr="76BA1FF5">
        <w:trPr>
          <w:trHeight w:val="300"/>
        </w:trPr>
        <w:tc>
          <w:tcPr>
            <w:tcW w:w="2160" w:type="dxa"/>
            <w:tcBorders>
              <w:top w:val="single" w:sz="4" w:space="0" w:color="auto"/>
              <w:left w:val="single" w:sz="4" w:space="0" w:color="auto"/>
              <w:bottom w:val="single" w:sz="4" w:space="0" w:color="auto"/>
              <w:right w:val="single" w:sz="4" w:space="0" w:color="000000" w:themeColor="text1"/>
            </w:tcBorders>
            <w:tcMar>
              <w:left w:w="108" w:type="dxa"/>
              <w:right w:w="108" w:type="dxa"/>
            </w:tcMar>
          </w:tcPr>
          <w:p w14:paraId="4B881D6F" w14:textId="563121C3" w:rsidR="04FA43B6" w:rsidRDefault="04FA43B6" w:rsidP="3E6824FA">
            <w:pPr>
              <w:spacing w:after="200" w:line="276" w:lineRule="auto"/>
              <w:jc w:val="center"/>
            </w:pPr>
            <w:r w:rsidRPr="3E6824FA">
              <w:rPr>
                <w:rFonts w:ascii="Cambria" w:eastAsia="Cambria" w:hAnsi="Cambria" w:cs="Cambria"/>
                <w:sz w:val="22"/>
                <w:szCs w:val="22"/>
              </w:rPr>
              <w:t xml:space="preserve"> </w:t>
            </w:r>
            <w:r w:rsidR="69025268" w:rsidRPr="3E6824FA">
              <w:rPr>
                <w:rFonts w:ascii="Cambria" w:eastAsia="Cambria" w:hAnsi="Cambria" w:cs="Cambria"/>
                <w:sz w:val="22"/>
                <w:szCs w:val="22"/>
              </w:rPr>
              <w:t>3</w:t>
            </w:r>
          </w:p>
        </w:tc>
        <w:tc>
          <w:tcPr>
            <w:tcW w:w="9360" w:type="dxa"/>
            <w:tcBorders>
              <w:top w:val="single" w:sz="4" w:space="0" w:color="auto"/>
              <w:left w:val="single" w:sz="4" w:space="0" w:color="000000" w:themeColor="text1"/>
              <w:bottom w:val="single" w:sz="4" w:space="0" w:color="000000" w:themeColor="text1"/>
              <w:right w:val="single" w:sz="4" w:space="0" w:color="000000" w:themeColor="text1"/>
            </w:tcBorders>
            <w:tcMar>
              <w:left w:w="108" w:type="dxa"/>
              <w:right w:w="108" w:type="dxa"/>
            </w:tcMar>
          </w:tcPr>
          <w:p w14:paraId="58F96CAD" w14:textId="6F2AF29B" w:rsidR="04FA43B6" w:rsidRDefault="04FA43B6" w:rsidP="04FA43B6">
            <w:pPr>
              <w:spacing w:after="200" w:line="276" w:lineRule="auto"/>
            </w:pPr>
            <w:r w:rsidRPr="3E6824FA">
              <w:rPr>
                <w:rFonts w:ascii="Cambria" w:eastAsia="Cambria" w:hAnsi="Cambria" w:cs="Cambria"/>
                <w:sz w:val="22"/>
                <w:szCs w:val="22"/>
              </w:rPr>
              <w:t>Kva uroar dykk mest dersom strukturen blir endra?</w:t>
            </w:r>
          </w:p>
          <w:p w14:paraId="29A7AD3C" w14:textId="21929EF9" w:rsidR="04FA43B6" w:rsidRDefault="04FA43B6" w:rsidP="3E6824FA">
            <w:pPr>
              <w:spacing w:after="200" w:line="276" w:lineRule="auto"/>
            </w:pPr>
            <w:r w:rsidRPr="3E6824FA">
              <w:rPr>
                <w:rFonts w:ascii="Cambria" w:eastAsia="Cambria" w:hAnsi="Cambria" w:cs="Cambria"/>
                <w:sz w:val="22"/>
                <w:szCs w:val="22"/>
              </w:rPr>
              <w:t xml:space="preserve"> </w:t>
            </w:r>
          </w:p>
        </w:tc>
      </w:tr>
      <w:tr w:rsidR="3E6824FA" w14:paraId="061F4D9E" w14:textId="77777777" w:rsidTr="76BA1FF5">
        <w:trPr>
          <w:trHeight w:val="300"/>
        </w:trPr>
        <w:tc>
          <w:tcPr>
            <w:tcW w:w="11520" w:type="dxa"/>
            <w:gridSpan w:val="2"/>
            <w:tcBorders>
              <w:top w:val="single" w:sz="4" w:space="0" w:color="auto"/>
              <w:left w:val="single" w:sz="4" w:space="0" w:color="000000" w:themeColor="text1"/>
              <w:bottom w:val="single" w:sz="4" w:space="0" w:color="000000" w:themeColor="text1"/>
            </w:tcBorders>
            <w:tcMar>
              <w:left w:w="108" w:type="dxa"/>
              <w:right w:w="108" w:type="dxa"/>
            </w:tcMar>
          </w:tcPr>
          <w:p w14:paraId="618808E0" w14:textId="1AA35C39" w:rsidR="3E6824FA" w:rsidRDefault="3E6824FA" w:rsidP="6543039F">
            <w:pPr>
              <w:spacing w:line="276" w:lineRule="auto"/>
              <w:jc w:val="center"/>
              <w:rPr>
                <w:rFonts w:ascii="Cambria" w:eastAsia="Cambria" w:hAnsi="Cambria" w:cs="Cambria"/>
                <w:sz w:val="22"/>
                <w:szCs w:val="22"/>
              </w:rPr>
            </w:pPr>
          </w:p>
          <w:p w14:paraId="24A5D43E" w14:textId="32407E2F" w:rsidR="3E6824FA" w:rsidRDefault="3E6824FA" w:rsidP="6543039F">
            <w:pPr>
              <w:spacing w:line="276" w:lineRule="auto"/>
              <w:jc w:val="center"/>
              <w:rPr>
                <w:rFonts w:ascii="Cambria" w:eastAsia="Cambria" w:hAnsi="Cambria" w:cs="Cambria"/>
                <w:sz w:val="22"/>
                <w:szCs w:val="22"/>
              </w:rPr>
            </w:pPr>
          </w:p>
          <w:p w14:paraId="3DEFAC28" w14:textId="52D9F9B4" w:rsidR="3E6824FA" w:rsidRDefault="35163D41" w:rsidP="76BA1FF5">
            <w:pPr>
              <w:spacing w:before="240" w:after="240" w:line="276" w:lineRule="auto"/>
              <w:rPr>
                <w:rFonts w:ascii="Cambria" w:eastAsia="Cambria" w:hAnsi="Cambria" w:cs="Cambria"/>
              </w:rPr>
            </w:pPr>
            <w:r w:rsidRPr="76BA1FF5">
              <w:rPr>
                <w:rFonts w:ascii="Cambria" w:eastAsia="Cambria" w:hAnsi="Cambria" w:cs="Cambria"/>
              </w:rPr>
              <w:t>Dette handlar om trivsel, nærmiljø og tryggleik. Kva gjer vi med dei andre bygga som blir ståande att? Kva er best for ungane? Vi får stadig høyre at elevane sit for mykje – kva skjer då dersom det blir meir transport? Får dei nok fysisk aktivitet? Mange er svært bekymra for transporten. Kor slitne blir barna av dette? Når skal dei rekke lekser, og når skal dei ete? Kva med henting av barn på SFO?</w:t>
            </w:r>
          </w:p>
          <w:p w14:paraId="489DCD78" w14:textId="173FCA1B" w:rsidR="3E6824FA" w:rsidRDefault="35163D41" w:rsidP="76BA1FF5">
            <w:pPr>
              <w:spacing w:before="240" w:after="240" w:line="276" w:lineRule="auto"/>
              <w:rPr>
                <w:rFonts w:ascii="Cambria" w:eastAsia="Cambria" w:hAnsi="Cambria" w:cs="Cambria"/>
              </w:rPr>
            </w:pPr>
            <w:r w:rsidRPr="76BA1FF5">
              <w:rPr>
                <w:rFonts w:ascii="Cambria" w:eastAsia="Cambria" w:hAnsi="Cambria" w:cs="Cambria"/>
              </w:rPr>
              <w:t>I mindre einingar er ting meir synlege. Ein kan heller ikkje bytte skule dersom det skulle oppstå eit behov av ulike grunnar.</w:t>
            </w:r>
          </w:p>
          <w:p w14:paraId="7A8D39FC" w14:textId="7F056780" w:rsidR="3E6824FA" w:rsidRDefault="3E6824FA" w:rsidP="6543039F">
            <w:pPr>
              <w:spacing w:line="276" w:lineRule="auto"/>
              <w:jc w:val="center"/>
              <w:rPr>
                <w:rFonts w:ascii="Cambria" w:eastAsia="Cambria" w:hAnsi="Cambria" w:cs="Cambria"/>
                <w:sz w:val="22"/>
                <w:szCs w:val="22"/>
              </w:rPr>
            </w:pPr>
          </w:p>
          <w:p w14:paraId="45DEA62F" w14:textId="13C6C97D" w:rsidR="3E6824FA" w:rsidRDefault="3E6824FA" w:rsidP="6543039F">
            <w:pPr>
              <w:spacing w:line="276" w:lineRule="auto"/>
              <w:jc w:val="center"/>
              <w:rPr>
                <w:rFonts w:ascii="Cambria" w:eastAsia="Cambria" w:hAnsi="Cambria" w:cs="Cambria"/>
                <w:sz w:val="22"/>
                <w:szCs w:val="22"/>
              </w:rPr>
            </w:pPr>
          </w:p>
          <w:p w14:paraId="7E2A483C" w14:textId="38C6029B" w:rsidR="3E6824FA" w:rsidRDefault="3E6824FA" w:rsidP="6543039F">
            <w:pPr>
              <w:spacing w:line="276" w:lineRule="auto"/>
              <w:jc w:val="center"/>
              <w:rPr>
                <w:rFonts w:ascii="Cambria" w:eastAsia="Cambria" w:hAnsi="Cambria" w:cs="Cambria"/>
                <w:sz w:val="22"/>
                <w:szCs w:val="22"/>
              </w:rPr>
            </w:pPr>
          </w:p>
          <w:p w14:paraId="0058B9BD" w14:textId="24FA562B" w:rsidR="3E6824FA" w:rsidRDefault="3E6824FA" w:rsidP="3E6824FA">
            <w:pPr>
              <w:spacing w:line="276" w:lineRule="auto"/>
              <w:jc w:val="center"/>
              <w:rPr>
                <w:rFonts w:ascii="Cambria" w:eastAsia="Cambria" w:hAnsi="Cambria" w:cs="Cambria"/>
                <w:sz w:val="22"/>
                <w:szCs w:val="22"/>
              </w:rPr>
            </w:pPr>
          </w:p>
        </w:tc>
      </w:tr>
      <w:tr w:rsidR="306ACAA0" w14:paraId="408C55A5" w14:textId="77777777" w:rsidTr="76BA1FF5">
        <w:trPr>
          <w:trHeight w:val="300"/>
        </w:trPr>
        <w:tc>
          <w:tcPr>
            <w:tcW w:w="11520" w:type="dxa"/>
            <w:gridSpan w:val="2"/>
            <w:tcBorders>
              <w:top w:val="single" w:sz="4" w:space="0" w:color="auto"/>
              <w:left w:val="single" w:sz="4" w:space="0" w:color="000000" w:themeColor="text1"/>
              <w:bottom w:val="single" w:sz="4" w:space="0" w:color="000000" w:themeColor="text1"/>
              <w:right w:val="single" w:sz="4" w:space="0" w:color="000000" w:themeColor="text1"/>
            </w:tcBorders>
            <w:tcMar>
              <w:left w:w="108" w:type="dxa"/>
              <w:right w:w="108" w:type="dxa"/>
            </w:tcMar>
          </w:tcPr>
          <w:p w14:paraId="48D68760" w14:textId="5C7AA287" w:rsidR="0246ED53" w:rsidRDefault="685B7B0A" w:rsidP="306ACAA0">
            <w:pPr>
              <w:spacing w:after="200" w:line="276" w:lineRule="auto"/>
              <w:rPr>
                <w:rFonts w:ascii="Cambria" w:eastAsia="Cambria" w:hAnsi="Cambria" w:cs="Cambria"/>
                <w:b/>
                <w:bCs/>
                <w:sz w:val="22"/>
                <w:szCs w:val="22"/>
                <w:lang w:val="en-US"/>
              </w:rPr>
            </w:pPr>
            <w:r w:rsidRPr="7A626117">
              <w:rPr>
                <w:rFonts w:ascii="Cambria" w:eastAsia="Cambria" w:hAnsi="Cambria" w:cs="Cambria"/>
                <w:b/>
                <w:bCs/>
                <w:sz w:val="22"/>
                <w:szCs w:val="22"/>
                <w:lang w:val="en-US"/>
              </w:rPr>
              <w:lastRenderedPageBreak/>
              <w:t>E</w:t>
            </w:r>
            <w:r w:rsidR="5E28E6E0" w:rsidRPr="7A626117">
              <w:rPr>
                <w:rFonts w:ascii="Cambria" w:eastAsia="Cambria" w:hAnsi="Cambria" w:cs="Cambria"/>
                <w:b/>
                <w:bCs/>
                <w:sz w:val="22"/>
                <w:szCs w:val="22"/>
                <w:lang w:val="en-US"/>
              </w:rPr>
              <w:t>. Avsluttande perspektiv</w:t>
            </w:r>
          </w:p>
        </w:tc>
      </w:tr>
      <w:tr w:rsidR="04FA43B6" w14:paraId="682A69E5" w14:textId="77777777" w:rsidTr="76BA1FF5">
        <w:trPr>
          <w:trHeight w:val="300"/>
        </w:trPr>
        <w:tc>
          <w:tcPr>
            <w:tcW w:w="2160" w:type="dxa"/>
            <w:tcBorders>
              <w:top w:val="single" w:sz="4" w:space="0" w:color="auto"/>
              <w:left w:val="single" w:sz="4" w:space="0" w:color="auto"/>
              <w:bottom w:val="single" w:sz="4" w:space="0" w:color="auto"/>
              <w:right w:val="single" w:sz="4" w:space="0" w:color="000000" w:themeColor="text1"/>
            </w:tcBorders>
            <w:tcMar>
              <w:left w:w="108" w:type="dxa"/>
              <w:right w:w="108" w:type="dxa"/>
            </w:tcMar>
          </w:tcPr>
          <w:p w14:paraId="4AEE557C" w14:textId="08EFB598" w:rsidR="04FA43B6" w:rsidRDefault="4298CCFB" w:rsidP="6543039F">
            <w:pPr>
              <w:spacing w:after="200" w:line="276" w:lineRule="auto"/>
              <w:jc w:val="center"/>
            </w:pPr>
            <w:r w:rsidRPr="6543039F">
              <w:rPr>
                <w:rFonts w:ascii="Cambria" w:eastAsia="Cambria" w:hAnsi="Cambria" w:cs="Cambria"/>
                <w:sz w:val="22"/>
                <w:szCs w:val="22"/>
                <w:lang w:val="en-US"/>
              </w:rPr>
              <w:t>1</w:t>
            </w:r>
          </w:p>
        </w:tc>
        <w:tc>
          <w:tcPr>
            <w:tcW w:w="9360" w:type="dxa"/>
            <w:tcBorders>
              <w:top w:val="single" w:sz="4" w:space="0" w:color="auto"/>
              <w:left w:val="single" w:sz="4" w:space="0" w:color="000000" w:themeColor="text1"/>
              <w:bottom w:val="single" w:sz="4" w:space="0" w:color="000000" w:themeColor="text1"/>
              <w:right w:val="single" w:sz="4" w:space="0" w:color="000000" w:themeColor="text1"/>
            </w:tcBorders>
            <w:tcMar>
              <w:left w:w="108" w:type="dxa"/>
              <w:right w:w="108" w:type="dxa"/>
            </w:tcMar>
          </w:tcPr>
          <w:p w14:paraId="68CFA479" w14:textId="5C8348EA" w:rsidR="04FA43B6" w:rsidRDefault="04FA43B6" w:rsidP="04FA43B6">
            <w:pPr>
              <w:spacing w:after="200" w:line="276" w:lineRule="auto"/>
            </w:pPr>
            <w:r w:rsidRPr="6543039F">
              <w:rPr>
                <w:rFonts w:ascii="Cambria" w:eastAsia="Cambria" w:hAnsi="Cambria" w:cs="Cambria"/>
                <w:sz w:val="22"/>
                <w:szCs w:val="22"/>
              </w:rPr>
              <w:t>Kva er det viktigaste kommunen bør ta med vidare i vurderinga?</w:t>
            </w:r>
          </w:p>
          <w:p w14:paraId="29E4E0D6" w14:textId="1FFD1AB1" w:rsidR="04FA43B6" w:rsidRDefault="04FA43B6" w:rsidP="6543039F">
            <w:pPr>
              <w:spacing w:after="200" w:line="276" w:lineRule="auto"/>
            </w:pPr>
            <w:r w:rsidRPr="6543039F">
              <w:rPr>
                <w:rFonts w:ascii="Cambria" w:eastAsia="Cambria" w:hAnsi="Cambria" w:cs="Cambria"/>
                <w:sz w:val="22"/>
                <w:szCs w:val="22"/>
              </w:rPr>
              <w:t xml:space="preserve"> </w:t>
            </w:r>
          </w:p>
        </w:tc>
      </w:tr>
      <w:tr w:rsidR="6543039F" w14:paraId="6266614E" w14:textId="77777777" w:rsidTr="76BA1FF5">
        <w:trPr>
          <w:trHeight w:val="300"/>
        </w:trPr>
        <w:tc>
          <w:tcPr>
            <w:tcW w:w="11520" w:type="dxa"/>
            <w:gridSpan w:val="2"/>
            <w:tcBorders>
              <w:top w:val="single" w:sz="4" w:space="0" w:color="auto"/>
              <w:left w:val="single" w:sz="4" w:space="0" w:color="000000" w:themeColor="text1"/>
              <w:bottom w:val="single" w:sz="4" w:space="0" w:color="000000" w:themeColor="text1"/>
              <w:right w:val="single" w:sz="4" w:space="0" w:color="000000" w:themeColor="text1"/>
            </w:tcBorders>
            <w:tcMar>
              <w:left w:w="108" w:type="dxa"/>
              <w:right w:w="108" w:type="dxa"/>
            </w:tcMar>
          </w:tcPr>
          <w:p w14:paraId="5C965F42" w14:textId="6B5D6DBA" w:rsidR="6543039F" w:rsidRPr="00E722A5" w:rsidRDefault="6543039F" w:rsidP="6543039F">
            <w:pPr>
              <w:spacing w:line="276" w:lineRule="auto"/>
              <w:jc w:val="center"/>
              <w:rPr>
                <w:rFonts w:ascii="Cambria" w:eastAsia="Cambria" w:hAnsi="Cambria" w:cs="Cambria"/>
                <w:sz w:val="22"/>
                <w:szCs w:val="22"/>
              </w:rPr>
            </w:pPr>
          </w:p>
          <w:p w14:paraId="23986FCC" w14:textId="3F25073F" w:rsidR="6543039F" w:rsidRDefault="1BD8ACC7" w:rsidP="76BA1FF5">
            <w:pPr>
              <w:spacing w:before="240" w:after="240" w:line="276" w:lineRule="auto"/>
              <w:rPr>
                <w:rFonts w:ascii="Cambria" w:eastAsia="Cambria" w:hAnsi="Cambria" w:cs="Cambria"/>
              </w:rPr>
            </w:pPr>
            <w:r w:rsidRPr="76BA1FF5">
              <w:rPr>
                <w:rFonts w:ascii="Cambria" w:eastAsia="Cambria" w:hAnsi="Cambria" w:cs="Cambria"/>
              </w:rPr>
              <w:t>Ta vare på nærmiljøet. Ikkje ta bort grunnlaget for det vi har i dag. Ikkje slit ut ungane med mykje transport. Det er viktig at barna kan vere med på så mange aktivitetar som mogleg, og dette må ikkje avgrensast av lange reiser. Ein må heller ikkje gjere det vanskelegare for dei som allereie bur langt unna.</w:t>
            </w:r>
          </w:p>
          <w:p w14:paraId="1BCEB23C" w14:textId="1B69AC13" w:rsidR="6543039F" w:rsidRDefault="1BD8ACC7" w:rsidP="76BA1FF5">
            <w:pPr>
              <w:spacing w:before="240" w:after="240" w:line="276" w:lineRule="auto"/>
              <w:rPr>
                <w:rFonts w:ascii="Cambria" w:eastAsia="Cambria" w:hAnsi="Cambria" w:cs="Cambria"/>
              </w:rPr>
            </w:pPr>
            <w:r w:rsidRPr="76BA1FF5">
              <w:rPr>
                <w:rFonts w:ascii="Cambria" w:eastAsia="Cambria" w:hAnsi="Cambria" w:cs="Cambria"/>
              </w:rPr>
              <w:t>Ein må òg tenkje på plassering i forhold til arbeidsstad og køyring til skulen – det å kome tidsnok betyr mykje. Her kjem SFO òg inn i biletet. Det blir slitsamt for både store og små dersom avstandane blir for store.</w:t>
            </w:r>
          </w:p>
          <w:p w14:paraId="5FBC8914" w14:textId="4F8B4921" w:rsidR="6543039F" w:rsidRPr="00E722A5" w:rsidRDefault="6543039F" w:rsidP="6543039F">
            <w:pPr>
              <w:spacing w:line="276" w:lineRule="auto"/>
              <w:jc w:val="center"/>
              <w:rPr>
                <w:rFonts w:ascii="Cambria" w:eastAsia="Cambria" w:hAnsi="Cambria" w:cs="Cambria"/>
                <w:sz w:val="22"/>
                <w:szCs w:val="22"/>
              </w:rPr>
            </w:pPr>
          </w:p>
          <w:p w14:paraId="72459E10" w14:textId="4EBC26CA" w:rsidR="6543039F" w:rsidRPr="00E722A5" w:rsidRDefault="6543039F" w:rsidP="6543039F">
            <w:pPr>
              <w:spacing w:line="276" w:lineRule="auto"/>
              <w:jc w:val="center"/>
              <w:rPr>
                <w:rFonts w:ascii="Cambria" w:eastAsia="Cambria" w:hAnsi="Cambria" w:cs="Cambria"/>
                <w:sz w:val="22"/>
                <w:szCs w:val="22"/>
              </w:rPr>
            </w:pPr>
          </w:p>
          <w:p w14:paraId="2766C0C9" w14:textId="501D2451" w:rsidR="6543039F" w:rsidRPr="00E722A5" w:rsidRDefault="6543039F" w:rsidP="6543039F">
            <w:pPr>
              <w:spacing w:line="276" w:lineRule="auto"/>
              <w:jc w:val="center"/>
              <w:rPr>
                <w:rFonts w:ascii="Cambria" w:eastAsia="Cambria" w:hAnsi="Cambria" w:cs="Cambria"/>
                <w:sz w:val="22"/>
                <w:szCs w:val="22"/>
              </w:rPr>
            </w:pPr>
          </w:p>
          <w:p w14:paraId="61B46F5B" w14:textId="06F5AADC" w:rsidR="6543039F" w:rsidRPr="00E722A5" w:rsidRDefault="6543039F" w:rsidP="6543039F">
            <w:pPr>
              <w:spacing w:line="276" w:lineRule="auto"/>
              <w:jc w:val="center"/>
              <w:rPr>
                <w:rFonts w:ascii="Cambria" w:eastAsia="Cambria" w:hAnsi="Cambria" w:cs="Cambria"/>
                <w:sz w:val="22"/>
                <w:szCs w:val="22"/>
              </w:rPr>
            </w:pPr>
          </w:p>
        </w:tc>
      </w:tr>
    </w:tbl>
    <w:p w14:paraId="5280C96D" w14:textId="3CEFEA5F" w:rsidR="25FE585A" w:rsidRDefault="25FE585A" w:rsidP="306ACAA0">
      <w:pPr>
        <w:spacing w:after="200" w:line="276" w:lineRule="auto"/>
      </w:pPr>
    </w:p>
    <w:p w14:paraId="2F42AAE7" w14:textId="61A2CF9B" w:rsidR="25FE585A" w:rsidRPr="00E722A5" w:rsidRDefault="25FE585A" w:rsidP="1BB336A0">
      <w:pPr>
        <w:spacing w:before="210" w:after="210" w:line="300" w:lineRule="auto"/>
        <w:rPr>
          <w:rFonts w:ascii="Segoe UI" w:eastAsia="Segoe UI" w:hAnsi="Segoe UI" w:cs="Segoe UI"/>
          <w:sz w:val="21"/>
          <w:szCs w:val="21"/>
        </w:rPr>
      </w:pPr>
    </w:p>
    <w:sectPr w:rsidR="25FE585A" w:rsidRPr="00E722A5">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0114F5" w14:textId="77777777" w:rsidR="00614C34" w:rsidRDefault="00614C34">
      <w:pPr>
        <w:spacing w:after="0" w:line="240" w:lineRule="auto"/>
      </w:pPr>
      <w:r>
        <w:separator/>
      </w:r>
    </w:p>
  </w:endnote>
  <w:endnote w:type="continuationSeparator" w:id="0">
    <w:p w14:paraId="28F7CD7D" w14:textId="77777777" w:rsidR="00614C34" w:rsidRDefault="00614C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4C8B1BF3" w14:paraId="61C1DEBD" w14:textId="77777777" w:rsidTr="4C8B1BF3">
      <w:trPr>
        <w:trHeight w:val="300"/>
      </w:trPr>
      <w:tc>
        <w:tcPr>
          <w:tcW w:w="3005" w:type="dxa"/>
        </w:tcPr>
        <w:p w14:paraId="41176C48" w14:textId="1A8BD387" w:rsidR="4C8B1BF3" w:rsidRDefault="4C8B1BF3" w:rsidP="4C8B1BF3">
          <w:pPr>
            <w:pStyle w:val="Topptekst"/>
            <w:ind w:left="-115"/>
          </w:pPr>
        </w:p>
      </w:tc>
      <w:tc>
        <w:tcPr>
          <w:tcW w:w="3005" w:type="dxa"/>
        </w:tcPr>
        <w:p w14:paraId="3C36D119" w14:textId="28203794" w:rsidR="4C8B1BF3" w:rsidRDefault="4C8B1BF3" w:rsidP="4C8B1BF3">
          <w:pPr>
            <w:pStyle w:val="Topptekst"/>
            <w:jc w:val="center"/>
          </w:pPr>
        </w:p>
      </w:tc>
      <w:tc>
        <w:tcPr>
          <w:tcW w:w="3005" w:type="dxa"/>
        </w:tcPr>
        <w:p w14:paraId="6AD969F5" w14:textId="287D0176" w:rsidR="4C8B1BF3" w:rsidRDefault="4C8B1BF3" w:rsidP="4C8B1BF3">
          <w:pPr>
            <w:pStyle w:val="Topptekst"/>
            <w:ind w:right="-115"/>
            <w:jc w:val="right"/>
          </w:pPr>
        </w:p>
      </w:tc>
    </w:tr>
  </w:tbl>
  <w:p w14:paraId="30A166C2" w14:textId="3111A875" w:rsidR="4C8B1BF3" w:rsidRDefault="4C8B1BF3" w:rsidP="4C8B1BF3">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0D4263" w14:textId="77777777" w:rsidR="00614C34" w:rsidRDefault="00614C34">
      <w:pPr>
        <w:spacing w:after="0" w:line="240" w:lineRule="auto"/>
      </w:pPr>
      <w:r>
        <w:separator/>
      </w:r>
    </w:p>
  </w:footnote>
  <w:footnote w:type="continuationSeparator" w:id="0">
    <w:p w14:paraId="64B005FD" w14:textId="77777777" w:rsidR="00614C34" w:rsidRDefault="00614C3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4C8B1BF3" w14:paraId="00038184" w14:textId="77777777" w:rsidTr="4C8B1BF3">
      <w:trPr>
        <w:trHeight w:val="300"/>
      </w:trPr>
      <w:tc>
        <w:tcPr>
          <w:tcW w:w="3005" w:type="dxa"/>
        </w:tcPr>
        <w:p w14:paraId="52E576EC" w14:textId="2D907711" w:rsidR="4C8B1BF3" w:rsidRDefault="4C8B1BF3" w:rsidP="4C8B1BF3">
          <w:pPr>
            <w:pStyle w:val="Topptekst"/>
            <w:ind w:left="-115"/>
          </w:pPr>
          <w:r>
            <w:t>Utgreiing skulestruktur i Øystre Slidre</w:t>
          </w:r>
        </w:p>
      </w:tc>
      <w:tc>
        <w:tcPr>
          <w:tcW w:w="3005" w:type="dxa"/>
        </w:tcPr>
        <w:p w14:paraId="78BCD319" w14:textId="1A2AB176" w:rsidR="4C8B1BF3" w:rsidRDefault="4C8B1BF3" w:rsidP="4C8B1BF3">
          <w:pPr>
            <w:pStyle w:val="Topptekst"/>
            <w:jc w:val="center"/>
          </w:pPr>
        </w:p>
      </w:tc>
      <w:tc>
        <w:tcPr>
          <w:tcW w:w="3005" w:type="dxa"/>
        </w:tcPr>
        <w:p w14:paraId="79664272" w14:textId="4225EFBA" w:rsidR="4C8B1BF3" w:rsidRDefault="4C8B1BF3" w:rsidP="4C8B1BF3">
          <w:pPr>
            <w:pStyle w:val="Topptekst"/>
            <w:ind w:right="-115"/>
            <w:jc w:val="right"/>
          </w:pPr>
          <w:proofErr w:type="spellStart"/>
          <w:r>
            <w:t>Djubdeintervju</w:t>
          </w:r>
          <w:proofErr w:type="spellEnd"/>
        </w:p>
      </w:tc>
    </w:tr>
  </w:tbl>
  <w:p w14:paraId="0867C63B" w14:textId="0199FCDD" w:rsidR="4C8B1BF3" w:rsidRDefault="4C8B1BF3" w:rsidP="4C8B1BF3">
    <w:pPr>
      <w:pStyle w:val="Top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6CDBA8C"/>
    <w:multiLevelType w:val="hybridMultilevel"/>
    <w:tmpl w:val="937801C2"/>
    <w:lvl w:ilvl="0" w:tplc="BB5434C0">
      <w:start w:val="1"/>
      <w:numFmt w:val="upperLetter"/>
      <w:lvlText w:val="%1)"/>
      <w:lvlJc w:val="left"/>
      <w:pPr>
        <w:ind w:left="720" w:hanging="360"/>
      </w:pPr>
    </w:lvl>
    <w:lvl w:ilvl="1" w:tplc="2070E3A0">
      <w:start w:val="1"/>
      <w:numFmt w:val="lowerLetter"/>
      <w:lvlText w:val="%2."/>
      <w:lvlJc w:val="left"/>
      <w:pPr>
        <w:ind w:left="1440" w:hanging="360"/>
      </w:pPr>
    </w:lvl>
    <w:lvl w:ilvl="2" w:tplc="F4C845B6">
      <w:start w:val="1"/>
      <w:numFmt w:val="lowerRoman"/>
      <w:lvlText w:val="%3."/>
      <w:lvlJc w:val="right"/>
      <w:pPr>
        <w:ind w:left="2160" w:hanging="180"/>
      </w:pPr>
    </w:lvl>
    <w:lvl w:ilvl="3" w:tplc="B91283CA">
      <w:start w:val="1"/>
      <w:numFmt w:val="decimal"/>
      <w:lvlText w:val="%4."/>
      <w:lvlJc w:val="left"/>
      <w:pPr>
        <w:ind w:left="2880" w:hanging="360"/>
      </w:pPr>
    </w:lvl>
    <w:lvl w:ilvl="4" w:tplc="501A756A">
      <w:start w:val="1"/>
      <w:numFmt w:val="lowerLetter"/>
      <w:lvlText w:val="%5."/>
      <w:lvlJc w:val="left"/>
      <w:pPr>
        <w:ind w:left="3600" w:hanging="360"/>
      </w:pPr>
    </w:lvl>
    <w:lvl w:ilvl="5" w:tplc="FB80E050">
      <w:start w:val="1"/>
      <w:numFmt w:val="lowerRoman"/>
      <w:lvlText w:val="%6."/>
      <w:lvlJc w:val="right"/>
      <w:pPr>
        <w:ind w:left="4320" w:hanging="180"/>
      </w:pPr>
    </w:lvl>
    <w:lvl w:ilvl="6" w:tplc="EC983A18">
      <w:start w:val="1"/>
      <w:numFmt w:val="decimal"/>
      <w:lvlText w:val="%7."/>
      <w:lvlJc w:val="left"/>
      <w:pPr>
        <w:ind w:left="5040" w:hanging="360"/>
      </w:pPr>
    </w:lvl>
    <w:lvl w:ilvl="7" w:tplc="1A325F28">
      <w:start w:val="1"/>
      <w:numFmt w:val="lowerLetter"/>
      <w:lvlText w:val="%8."/>
      <w:lvlJc w:val="left"/>
      <w:pPr>
        <w:ind w:left="5760" w:hanging="360"/>
      </w:pPr>
    </w:lvl>
    <w:lvl w:ilvl="8" w:tplc="0DD26F26">
      <w:start w:val="1"/>
      <w:numFmt w:val="lowerRoman"/>
      <w:lvlText w:val="%9."/>
      <w:lvlJc w:val="right"/>
      <w:pPr>
        <w:ind w:left="6480" w:hanging="180"/>
      </w:pPr>
    </w:lvl>
  </w:abstractNum>
  <w:num w:numId="1" w16cid:durableId="19845823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98C7D83"/>
    <w:rsid w:val="00037516"/>
    <w:rsid w:val="004E5583"/>
    <w:rsid w:val="00614C34"/>
    <w:rsid w:val="0087B51E"/>
    <w:rsid w:val="00E722A5"/>
    <w:rsid w:val="01693978"/>
    <w:rsid w:val="01D5AF7C"/>
    <w:rsid w:val="0202B1D6"/>
    <w:rsid w:val="0246ED53"/>
    <w:rsid w:val="029F62A3"/>
    <w:rsid w:val="030FC9EA"/>
    <w:rsid w:val="03BD5529"/>
    <w:rsid w:val="04CB0C1F"/>
    <w:rsid w:val="04FA43B6"/>
    <w:rsid w:val="05150057"/>
    <w:rsid w:val="055FC544"/>
    <w:rsid w:val="05E3869C"/>
    <w:rsid w:val="06323534"/>
    <w:rsid w:val="06B5F0A1"/>
    <w:rsid w:val="070A7732"/>
    <w:rsid w:val="07A4DB47"/>
    <w:rsid w:val="07EB6375"/>
    <w:rsid w:val="080AE5FE"/>
    <w:rsid w:val="08196E17"/>
    <w:rsid w:val="082F5596"/>
    <w:rsid w:val="094D2B8F"/>
    <w:rsid w:val="09CEC7C4"/>
    <w:rsid w:val="09DB39C4"/>
    <w:rsid w:val="0A4F0937"/>
    <w:rsid w:val="0A664BB9"/>
    <w:rsid w:val="0AD195DF"/>
    <w:rsid w:val="0B0A6B8F"/>
    <w:rsid w:val="0BBCE350"/>
    <w:rsid w:val="0BC21650"/>
    <w:rsid w:val="0CA01B8E"/>
    <w:rsid w:val="0CA47991"/>
    <w:rsid w:val="0D8FAE79"/>
    <w:rsid w:val="0E26B7CF"/>
    <w:rsid w:val="0EACB141"/>
    <w:rsid w:val="0EB3B8E1"/>
    <w:rsid w:val="0ED80C3B"/>
    <w:rsid w:val="0F45DA84"/>
    <w:rsid w:val="0FEED7CD"/>
    <w:rsid w:val="103CEA7B"/>
    <w:rsid w:val="109BD4AA"/>
    <w:rsid w:val="10CDC63A"/>
    <w:rsid w:val="110BF185"/>
    <w:rsid w:val="11355531"/>
    <w:rsid w:val="1174A4CF"/>
    <w:rsid w:val="1260BCC9"/>
    <w:rsid w:val="130430EB"/>
    <w:rsid w:val="13405165"/>
    <w:rsid w:val="1356E443"/>
    <w:rsid w:val="135F05DA"/>
    <w:rsid w:val="13651F0C"/>
    <w:rsid w:val="13F074B5"/>
    <w:rsid w:val="150D15C4"/>
    <w:rsid w:val="1531F444"/>
    <w:rsid w:val="158EC3AD"/>
    <w:rsid w:val="15A03FC8"/>
    <w:rsid w:val="15E44CAB"/>
    <w:rsid w:val="160CF34B"/>
    <w:rsid w:val="16DD8AA7"/>
    <w:rsid w:val="17352E50"/>
    <w:rsid w:val="18112B92"/>
    <w:rsid w:val="18614F81"/>
    <w:rsid w:val="18660E9B"/>
    <w:rsid w:val="188813AA"/>
    <w:rsid w:val="18EB213D"/>
    <w:rsid w:val="196531A6"/>
    <w:rsid w:val="19E31B2A"/>
    <w:rsid w:val="1B065B06"/>
    <w:rsid w:val="1BA3995D"/>
    <w:rsid w:val="1BB336A0"/>
    <w:rsid w:val="1BBE5D88"/>
    <w:rsid w:val="1BD8ACC7"/>
    <w:rsid w:val="1C488D97"/>
    <w:rsid w:val="1C61E178"/>
    <w:rsid w:val="1C6A53D1"/>
    <w:rsid w:val="1C7D65CF"/>
    <w:rsid w:val="1CF787D5"/>
    <w:rsid w:val="1DC5A315"/>
    <w:rsid w:val="1E00EBF4"/>
    <w:rsid w:val="1E3141B0"/>
    <w:rsid w:val="1E6EAD36"/>
    <w:rsid w:val="1F30DFB6"/>
    <w:rsid w:val="1F8FBDBD"/>
    <w:rsid w:val="200FB435"/>
    <w:rsid w:val="203C4D78"/>
    <w:rsid w:val="204EEF8A"/>
    <w:rsid w:val="2065F056"/>
    <w:rsid w:val="20E4E120"/>
    <w:rsid w:val="2117B9FD"/>
    <w:rsid w:val="2140AEA5"/>
    <w:rsid w:val="21B8B6BB"/>
    <w:rsid w:val="22F3DE26"/>
    <w:rsid w:val="23B8C1DD"/>
    <w:rsid w:val="23D26C85"/>
    <w:rsid w:val="24A6530C"/>
    <w:rsid w:val="254F73B1"/>
    <w:rsid w:val="25988768"/>
    <w:rsid w:val="25E29236"/>
    <w:rsid w:val="25F842C0"/>
    <w:rsid w:val="25FE585A"/>
    <w:rsid w:val="2613B576"/>
    <w:rsid w:val="26C54514"/>
    <w:rsid w:val="270E6581"/>
    <w:rsid w:val="27AD89EE"/>
    <w:rsid w:val="283CEC00"/>
    <w:rsid w:val="28560102"/>
    <w:rsid w:val="290802DD"/>
    <w:rsid w:val="295C6CA2"/>
    <w:rsid w:val="29A2B21E"/>
    <w:rsid w:val="29B9C743"/>
    <w:rsid w:val="29EAEF58"/>
    <w:rsid w:val="2AB7F692"/>
    <w:rsid w:val="2AD8A10D"/>
    <w:rsid w:val="2B06DC79"/>
    <w:rsid w:val="2B87FF61"/>
    <w:rsid w:val="2BE21D9E"/>
    <w:rsid w:val="2C215752"/>
    <w:rsid w:val="2C90B5F9"/>
    <w:rsid w:val="2D01104B"/>
    <w:rsid w:val="2D6963FD"/>
    <w:rsid w:val="2DDE182E"/>
    <w:rsid w:val="2E2DB588"/>
    <w:rsid w:val="2E54EF6C"/>
    <w:rsid w:val="2E784E88"/>
    <w:rsid w:val="2E847E45"/>
    <w:rsid w:val="2E993AEB"/>
    <w:rsid w:val="2EBF53D9"/>
    <w:rsid w:val="2EE0F833"/>
    <w:rsid w:val="2EE15EAB"/>
    <w:rsid w:val="2EF9745D"/>
    <w:rsid w:val="2F3AE224"/>
    <w:rsid w:val="2FB46F56"/>
    <w:rsid w:val="2FC74F48"/>
    <w:rsid w:val="306ACAA0"/>
    <w:rsid w:val="31B27A86"/>
    <w:rsid w:val="31D27645"/>
    <w:rsid w:val="33295E79"/>
    <w:rsid w:val="3339FFF2"/>
    <w:rsid w:val="338F411D"/>
    <w:rsid w:val="3416C71F"/>
    <w:rsid w:val="342626B0"/>
    <w:rsid w:val="3460E01E"/>
    <w:rsid w:val="347771A7"/>
    <w:rsid w:val="35163D41"/>
    <w:rsid w:val="355B0EDD"/>
    <w:rsid w:val="35CA3BB6"/>
    <w:rsid w:val="36348F50"/>
    <w:rsid w:val="367B140B"/>
    <w:rsid w:val="36ED952A"/>
    <w:rsid w:val="36FA2D63"/>
    <w:rsid w:val="3714456A"/>
    <w:rsid w:val="3722D32E"/>
    <w:rsid w:val="375D4647"/>
    <w:rsid w:val="37AD4FA0"/>
    <w:rsid w:val="37B0F1EE"/>
    <w:rsid w:val="387619D5"/>
    <w:rsid w:val="388CD7AB"/>
    <w:rsid w:val="38F139B6"/>
    <w:rsid w:val="392908A5"/>
    <w:rsid w:val="398C7D83"/>
    <w:rsid w:val="39BFEBF9"/>
    <w:rsid w:val="39F6D18B"/>
    <w:rsid w:val="3B7721F2"/>
    <w:rsid w:val="3B8FD6A7"/>
    <w:rsid w:val="3BD72CC2"/>
    <w:rsid w:val="3C9C91A3"/>
    <w:rsid w:val="3CFC3A74"/>
    <w:rsid w:val="3E6824FA"/>
    <w:rsid w:val="3E72D65D"/>
    <w:rsid w:val="3EE8F495"/>
    <w:rsid w:val="3FCA053C"/>
    <w:rsid w:val="402B0533"/>
    <w:rsid w:val="40C59D90"/>
    <w:rsid w:val="40D88546"/>
    <w:rsid w:val="4298CCFB"/>
    <w:rsid w:val="43B64DEA"/>
    <w:rsid w:val="443500B2"/>
    <w:rsid w:val="450A6DE1"/>
    <w:rsid w:val="4549AB44"/>
    <w:rsid w:val="4562A41D"/>
    <w:rsid w:val="45D578BC"/>
    <w:rsid w:val="466125ED"/>
    <w:rsid w:val="46B425A0"/>
    <w:rsid w:val="478B7669"/>
    <w:rsid w:val="48CE5A17"/>
    <w:rsid w:val="491F5AE0"/>
    <w:rsid w:val="4961F8D0"/>
    <w:rsid w:val="498F247E"/>
    <w:rsid w:val="49917DA1"/>
    <w:rsid w:val="4A1E7C35"/>
    <w:rsid w:val="4A8C3422"/>
    <w:rsid w:val="4B8D5C9A"/>
    <w:rsid w:val="4BD3467D"/>
    <w:rsid w:val="4C87E2AC"/>
    <w:rsid w:val="4C8B1BF3"/>
    <w:rsid w:val="4D119D21"/>
    <w:rsid w:val="4D2F5C40"/>
    <w:rsid w:val="4D40EEFB"/>
    <w:rsid w:val="4D4C6D25"/>
    <w:rsid w:val="4D65CF0F"/>
    <w:rsid w:val="4D7174E0"/>
    <w:rsid w:val="4DB583DB"/>
    <w:rsid w:val="4DE77E67"/>
    <w:rsid w:val="4F4AEBF1"/>
    <w:rsid w:val="4FA1C004"/>
    <w:rsid w:val="4FD82218"/>
    <w:rsid w:val="50811BF5"/>
    <w:rsid w:val="50A4E6A5"/>
    <w:rsid w:val="518F7EF3"/>
    <w:rsid w:val="51EFD69C"/>
    <w:rsid w:val="523D33E4"/>
    <w:rsid w:val="52F27816"/>
    <w:rsid w:val="530F6718"/>
    <w:rsid w:val="533D685A"/>
    <w:rsid w:val="5345F540"/>
    <w:rsid w:val="53A4ADA6"/>
    <w:rsid w:val="53BC70DD"/>
    <w:rsid w:val="548600BA"/>
    <w:rsid w:val="56769B0F"/>
    <w:rsid w:val="56895D04"/>
    <w:rsid w:val="58206732"/>
    <w:rsid w:val="582D3B4A"/>
    <w:rsid w:val="583EDA58"/>
    <w:rsid w:val="5899823B"/>
    <w:rsid w:val="59A0D61B"/>
    <w:rsid w:val="5AEF3720"/>
    <w:rsid w:val="5AFF889C"/>
    <w:rsid w:val="5B1DE1DE"/>
    <w:rsid w:val="5B48A0E5"/>
    <w:rsid w:val="5B9B92B7"/>
    <w:rsid w:val="5C00368A"/>
    <w:rsid w:val="5C3E91CD"/>
    <w:rsid w:val="5CB17820"/>
    <w:rsid w:val="5CC7B547"/>
    <w:rsid w:val="5CFC4C57"/>
    <w:rsid w:val="5D53E9A2"/>
    <w:rsid w:val="5E28E6E0"/>
    <w:rsid w:val="5E4D7635"/>
    <w:rsid w:val="5EBAC110"/>
    <w:rsid w:val="5F628ACF"/>
    <w:rsid w:val="5FD28F00"/>
    <w:rsid w:val="5FE7F409"/>
    <w:rsid w:val="5FFBEA02"/>
    <w:rsid w:val="6065B807"/>
    <w:rsid w:val="616F07A8"/>
    <w:rsid w:val="6199BD7D"/>
    <w:rsid w:val="621FFA07"/>
    <w:rsid w:val="622DEFAA"/>
    <w:rsid w:val="625EFA79"/>
    <w:rsid w:val="6296CE08"/>
    <w:rsid w:val="63686850"/>
    <w:rsid w:val="6387A0C3"/>
    <w:rsid w:val="63BF13BB"/>
    <w:rsid w:val="63D7D533"/>
    <w:rsid w:val="6488573C"/>
    <w:rsid w:val="6500A0D7"/>
    <w:rsid w:val="65045671"/>
    <w:rsid w:val="653D9D7B"/>
    <w:rsid w:val="6543039F"/>
    <w:rsid w:val="65735122"/>
    <w:rsid w:val="658EA7AA"/>
    <w:rsid w:val="66175D16"/>
    <w:rsid w:val="66F95E66"/>
    <w:rsid w:val="6714464C"/>
    <w:rsid w:val="6751AD4E"/>
    <w:rsid w:val="67666583"/>
    <w:rsid w:val="676A6CD9"/>
    <w:rsid w:val="67E3B74B"/>
    <w:rsid w:val="685B7B0A"/>
    <w:rsid w:val="6875FB91"/>
    <w:rsid w:val="69025268"/>
    <w:rsid w:val="6A18D58E"/>
    <w:rsid w:val="6A40C267"/>
    <w:rsid w:val="6B737277"/>
    <w:rsid w:val="6BBCB1DD"/>
    <w:rsid w:val="6BEDD0DB"/>
    <w:rsid w:val="6C57FDA6"/>
    <w:rsid w:val="6D394909"/>
    <w:rsid w:val="6D3CFDC4"/>
    <w:rsid w:val="6D40A136"/>
    <w:rsid w:val="6D527A25"/>
    <w:rsid w:val="6DA63A21"/>
    <w:rsid w:val="6DB5BE1B"/>
    <w:rsid w:val="6E5F67D2"/>
    <w:rsid w:val="6E75BC2D"/>
    <w:rsid w:val="6ED4722D"/>
    <w:rsid w:val="6F069CE2"/>
    <w:rsid w:val="6F592259"/>
    <w:rsid w:val="6F59F6D0"/>
    <w:rsid w:val="6F824F76"/>
    <w:rsid w:val="6FC300D3"/>
    <w:rsid w:val="6FD17988"/>
    <w:rsid w:val="6FF5F163"/>
    <w:rsid w:val="7061F4B3"/>
    <w:rsid w:val="70FEDA76"/>
    <w:rsid w:val="710E4D0F"/>
    <w:rsid w:val="7136FB16"/>
    <w:rsid w:val="714076A0"/>
    <w:rsid w:val="71BAABE0"/>
    <w:rsid w:val="7201B739"/>
    <w:rsid w:val="720884BE"/>
    <w:rsid w:val="720A5460"/>
    <w:rsid w:val="72293CCC"/>
    <w:rsid w:val="7301D878"/>
    <w:rsid w:val="731A1108"/>
    <w:rsid w:val="73844595"/>
    <w:rsid w:val="73B7475D"/>
    <w:rsid w:val="742CC859"/>
    <w:rsid w:val="74609DDA"/>
    <w:rsid w:val="74B85F30"/>
    <w:rsid w:val="75250DE4"/>
    <w:rsid w:val="7578B7C6"/>
    <w:rsid w:val="75EFEEAE"/>
    <w:rsid w:val="76BA1FF5"/>
    <w:rsid w:val="76E07924"/>
    <w:rsid w:val="771B9EA6"/>
    <w:rsid w:val="779BFD08"/>
    <w:rsid w:val="779F0276"/>
    <w:rsid w:val="77C57DAB"/>
    <w:rsid w:val="77F4E9B7"/>
    <w:rsid w:val="782127D6"/>
    <w:rsid w:val="78C9C120"/>
    <w:rsid w:val="7955FBB8"/>
    <w:rsid w:val="7A2406E8"/>
    <w:rsid w:val="7A626117"/>
    <w:rsid w:val="7A92A7B3"/>
    <w:rsid w:val="7A943774"/>
    <w:rsid w:val="7B4CE9FF"/>
    <w:rsid w:val="7B6A3438"/>
    <w:rsid w:val="7C389B76"/>
    <w:rsid w:val="7D443030"/>
    <w:rsid w:val="7EC60872"/>
    <w:rsid w:val="7ED63D24"/>
    <w:rsid w:val="7F1B18A3"/>
    <w:rsid w:val="7F95DBB4"/>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8C7D83"/>
  <w15:chartTrackingRefBased/>
  <w15:docId w15:val="{C600421F-6DD6-40A5-B352-54E5CC1E4A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b-NO"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25FE585A"/>
    <w:rPr>
      <w:lang w:val="nn-NO"/>
    </w:rPr>
  </w:style>
  <w:style w:type="paragraph" w:styleId="Overskrift1">
    <w:name w:val="heading 1"/>
    <w:basedOn w:val="Normal"/>
    <w:next w:val="Normal"/>
    <w:link w:val="Overskrift1Tegn"/>
    <w:uiPriority w:val="9"/>
    <w:qFormat/>
    <w:rsid w:val="25FE585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uiPriority w:val="9"/>
    <w:unhideWhenUsed/>
    <w:qFormat/>
    <w:rsid w:val="25FE585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Pr>
      <w:rFonts w:asciiTheme="majorHAnsi" w:eastAsiaTheme="majorEastAsia" w:hAnsiTheme="majorHAnsi" w:cstheme="majorBidi"/>
      <w:color w:val="0F4761" w:themeColor="accent1" w:themeShade="BF"/>
      <w:sz w:val="40"/>
      <w:szCs w:val="40"/>
    </w:rPr>
  </w:style>
  <w:style w:type="table" w:styleId="Tabellrutenett">
    <w:name w:val="Table Grid"/>
    <w:basedOn w:val="Vanligtabel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opptekstTegn">
    <w:name w:val="Topptekst Tegn"/>
    <w:basedOn w:val="Standardskriftforavsnitt"/>
    <w:link w:val="Topptekst"/>
    <w:uiPriority w:val="99"/>
  </w:style>
  <w:style w:type="paragraph" w:styleId="Topptekst">
    <w:name w:val="header"/>
    <w:basedOn w:val="Normal"/>
    <w:link w:val="TopptekstTegn"/>
    <w:uiPriority w:val="99"/>
    <w:unhideWhenUsed/>
    <w:rsid w:val="25FE585A"/>
    <w:pPr>
      <w:tabs>
        <w:tab w:val="center" w:pos="4680"/>
        <w:tab w:val="right" w:pos="9360"/>
      </w:tabs>
      <w:spacing w:after="0" w:line="240" w:lineRule="auto"/>
    </w:pPr>
  </w:style>
  <w:style w:type="character" w:customStyle="1" w:styleId="BunntekstTegn">
    <w:name w:val="Bunntekst Tegn"/>
    <w:basedOn w:val="Standardskriftforavsnitt"/>
    <w:link w:val="Bunntekst"/>
    <w:uiPriority w:val="99"/>
  </w:style>
  <w:style w:type="paragraph" w:styleId="Bunntekst">
    <w:name w:val="footer"/>
    <w:basedOn w:val="Normal"/>
    <w:link w:val="BunntekstTegn"/>
    <w:uiPriority w:val="99"/>
    <w:unhideWhenUsed/>
    <w:rsid w:val="25FE585A"/>
    <w:pPr>
      <w:tabs>
        <w:tab w:val="center" w:pos="4680"/>
        <w:tab w:val="right" w:pos="9360"/>
      </w:tabs>
      <w:spacing w:after="0" w:line="240" w:lineRule="auto"/>
    </w:pPr>
  </w:style>
  <w:style w:type="paragraph" w:styleId="Listeavsnitt">
    <w:name w:val="List Paragraph"/>
    <w:basedOn w:val="Normal"/>
    <w:uiPriority w:val="34"/>
    <w:qFormat/>
    <w:rsid w:val="25FE585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d6b65ef-f506-4b94-8ec7-298d3f6f516e">
      <Terms xmlns="http://schemas.microsoft.com/office/infopath/2007/PartnerControls"/>
    </lcf76f155ced4ddcb4097134ff3c332f>
    <TaxCatchAll xmlns="d0623341-3447-4a76-9b0e-927d9d75bf6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AFCEDD3374C8904E80BD34C25FA8030C" ma:contentTypeVersion="10" ma:contentTypeDescription="Opprett et nytt dokument." ma:contentTypeScope="" ma:versionID="a8cca98117b50aadb70b00c43e523b65">
  <xsd:schema xmlns:xsd="http://www.w3.org/2001/XMLSchema" xmlns:xs="http://www.w3.org/2001/XMLSchema" xmlns:p="http://schemas.microsoft.com/office/2006/metadata/properties" xmlns:ns2="dd6b65ef-f506-4b94-8ec7-298d3f6f516e" xmlns:ns3="d0623341-3447-4a76-9b0e-927d9d75bf6c" targetNamespace="http://schemas.microsoft.com/office/2006/metadata/properties" ma:root="true" ma:fieldsID="e72fedffa75ee6851f41338d6e252449" ns2:_="" ns3:_="">
    <xsd:import namespace="dd6b65ef-f506-4b94-8ec7-298d3f6f516e"/>
    <xsd:import namespace="d0623341-3447-4a76-9b0e-927d9d75bf6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6b65ef-f506-4b94-8ec7-298d3f6f51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Bildemerkelapper" ma:readOnly="false" ma:fieldId="{5cf76f15-5ced-4ddc-b409-7134ff3c332f}" ma:taxonomyMulti="true" ma:sspId="33e6622b-868c-44cd-8ee6-06b8d57d3f02"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623341-3447-4a76-9b0e-927d9d75bf6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e88836f-a06c-4e92-a849-762938a3a61e}" ma:internalName="TaxCatchAll" ma:showField="CatchAllData" ma:web="d0623341-3447-4a76-9b0e-927d9d75bf6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5C1ACAC-4734-4938-AD75-22EB2A06B9E4}">
  <ds:schemaRefs>
    <ds:schemaRef ds:uri="http://schemas.microsoft.com/office/2006/metadata/properties"/>
    <ds:schemaRef ds:uri="http://schemas.microsoft.com/office/infopath/2007/PartnerControls"/>
    <ds:schemaRef ds:uri="dd6b65ef-f506-4b94-8ec7-298d3f6f516e"/>
    <ds:schemaRef ds:uri="d0623341-3447-4a76-9b0e-927d9d75bf6c"/>
  </ds:schemaRefs>
</ds:datastoreItem>
</file>

<file path=customXml/itemProps2.xml><?xml version="1.0" encoding="utf-8"?>
<ds:datastoreItem xmlns:ds="http://schemas.openxmlformats.org/officeDocument/2006/customXml" ds:itemID="{026BC8AA-932E-48A1-8DF2-FAEE95E02FF3}">
  <ds:schemaRefs>
    <ds:schemaRef ds:uri="http://schemas.microsoft.com/sharepoint/v3/contenttype/forms"/>
  </ds:schemaRefs>
</ds:datastoreItem>
</file>

<file path=customXml/itemProps3.xml><?xml version="1.0" encoding="utf-8"?>
<ds:datastoreItem xmlns:ds="http://schemas.openxmlformats.org/officeDocument/2006/customXml" ds:itemID="{19043650-D56B-4969-8983-EA9B2FF168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6b65ef-f506-4b94-8ec7-298d3f6f516e"/>
    <ds:schemaRef ds:uri="d0623341-3447-4a76-9b0e-927d9d75bf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2eff3ade-91bd-4fa2-b0d3-58eb532be2b5}" enabled="0" method="" siteId="{2eff3ade-91bd-4fa2-b0d3-58eb532be2b5}" removed="1"/>
</clbl:labelList>
</file>

<file path=docProps/app.xml><?xml version="1.0" encoding="utf-8"?>
<Properties xmlns="http://schemas.openxmlformats.org/officeDocument/2006/extended-properties" xmlns:vt="http://schemas.openxmlformats.org/officeDocument/2006/docPropsVTypes">
  <Template>Normal</Template>
  <TotalTime>1</TotalTime>
  <Pages>7</Pages>
  <Words>1417</Words>
  <Characters>7512</Characters>
  <Application>Microsoft Office Word</Application>
  <DocSecurity>0</DocSecurity>
  <Lines>62</Lines>
  <Paragraphs>17</Paragraphs>
  <ScaleCrop>false</ScaleCrop>
  <Company/>
  <LinksUpToDate>false</LinksUpToDate>
  <CharactersWithSpaces>8912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Kjersti Hedalen</dc:creator>
  <cp:keywords/>
  <dc:description/>
  <cp:lastModifiedBy>Kjersti Hedalen</cp:lastModifiedBy>
  <cp:revision>2</cp:revision>
  <dcterms:created xsi:type="dcterms:W3CDTF">2026-01-24T07:30:00Z</dcterms:created>
  <dcterms:modified xsi:type="dcterms:W3CDTF">2026-08-29T14:08:00Z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0x010100AFCEDD3374C8904E80BD34C25FA8030C</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TriggerFlowInfo">
    <vt:lpwstr/>
  </property>
  <property fmtid="{D5CDD505-2E9C-101B-9397-08002B2CF9AE}" pid="8" name="xd_Signature">
    <vt:bool>false</vt:bool>
  </property>
</Properties>
</file>